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615D"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Почитувани</w:t>
      </w:r>
      <w:r>
        <w:rPr>
          <w:rFonts w:ascii="Arial Narrow" w:hAnsi="Arial Narrow"/>
          <w:b/>
          <w:bCs/>
          <w:color w:val="000000"/>
          <w:spacing w:val="-1"/>
          <w:sz w:val="22"/>
          <w:szCs w:val="22"/>
        </w:rPr>
        <w:t>,</w:t>
      </w:r>
    </w:p>
    <w:p w14:paraId="575FE08F"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rPr>
        <w:t> </w:t>
      </w:r>
    </w:p>
    <w:p w14:paraId="1436BB7F" w14:textId="58E95F76" w:rsidR="00B45A07" w:rsidRDefault="00B45A07" w:rsidP="00A874D3">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 xml:space="preserve"> Се обраќаме до Вас како надлежна инстутуција, врз основ на Законот за </w:t>
      </w:r>
      <w:r w:rsidR="00A874D3">
        <w:rPr>
          <w:rFonts w:ascii="Arial Narrow" w:hAnsi="Arial Narrow"/>
          <w:b/>
          <w:bCs/>
          <w:color w:val="000000"/>
          <w:spacing w:val="-1"/>
          <w:sz w:val="22"/>
          <w:szCs w:val="22"/>
          <w:lang w:val="mk-MK"/>
        </w:rPr>
        <w:t xml:space="preserve">државна ревизија </w:t>
      </w:r>
      <w:r>
        <w:rPr>
          <w:rFonts w:ascii="Arial Narrow" w:hAnsi="Arial Narrow"/>
          <w:b/>
          <w:bCs/>
          <w:color w:val="000000"/>
          <w:spacing w:val="-1"/>
          <w:sz w:val="22"/>
          <w:szCs w:val="22"/>
          <w:lang w:val="mk-MK"/>
        </w:rPr>
        <w:t xml:space="preserve"> </w:t>
      </w:r>
      <w:r w:rsidR="00A874D3">
        <w:rPr>
          <w:rFonts w:ascii="Arial Narrow" w:hAnsi="Arial Narrow"/>
          <w:b/>
          <w:bCs/>
          <w:color w:val="000000"/>
          <w:spacing w:val="-1"/>
          <w:sz w:val="22"/>
          <w:szCs w:val="22"/>
          <w:lang w:val="mk-MK"/>
        </w:rPr>
        <w:t>(Сл.весник на РМ бр.66/2010</w:t>
      </w:r>
      <w:r>
        <w:rPr>
          <w:rFonts w:ascii="Arial Narrow" w:hAnsi="Arial Narrow"/>
          <w:b/>
          <w:bCs/>
          <w:color w:val="000000"/>
          <w:spacing w:val="-1"/>
          <w:sz w:val="22"/>
          <w:szCs w:val="22"/>
          <w:lang w:val="mk-MK"/>
        </w:rPr>
        <w:t>) ,</w:t>
      </w:r>
      <w:r>
        <w:rPr>
          <w:rFonts w:ascii="Calibri" w:hAnsi="Calibri" w:cs="Calibri"/>
          <w:b/>
          <w:bCs/>
          <w:color w:val="1D1D1D"/>
          <w:sz w:val="22"/>
          <w:szCs w:val="22"/>
          <w:lang w:val="mk-MK"/>
        </w:rPr>
        <w:t> </w:t>
      </w:r>
      <w:proofErr w:type="spellStart"/>
      <w:r>
        <w:rPr>
          <w:rFonts w:ascii="Arial Narrow" w:hAnsi="Arial Narrow"/>
          <w:b/>
          <w:bCs/>
          <w:color w:val="1D1D1D"/>
          <w:sz w:val="22"/>
          <w:szCs w:val="22"/>
          <w:lang w:val="en-GB"/>
        </w:rPr>
        <w:t>да</w:t>
      </w:r>
      <w:proofErr w:type="spellEnd"/>
      <w:r w:rsidR="00A874D3">
        <w:rPr>
          <w:rFonts w:ascii="Arial Narrow" w:hAnsi="Arial Narrow"/>
          <w:b/>
          <w:bCs/>
          <w:color w:val="000000"/>
          <w:spacing w:val="-1"/>
          <w:sz w:val="22"/>
          <w:szCs w:val="22"/>
          <w:lang w:val="mk-MK"/>
        </w:rPr>
        <w:t xml:space="preserve"> извршите контрола врз севкупното работење на </w:t>
      </w:r>
      <w:r>
        <w:rPr>
          <w:rFonts w:ascii="Arial Narrow" w:hAnsi="Arial Narrow"/>
          <w:b/>
          <w:bCs/>
          <w:color w:val="000000"/>
          <w:spacing w:val="-1"/>
          <w:sz w:val="22"/>
          <w:szCs w:val="22"/>
          <w:lang w:val="mk-MK"/>
        </w:rPr>
        <w:t xml:space="preserve"> </w:t>
      </w:r>
      <w:r w:rsidR="00A874D3">
        <w:rPr>
          <w:rFonts w:ascii="Arial Narrow" w:hAnsi="Arial Narrow"/>
          <w:b/>
          <w:bCs/>
          <w:color w:val="000000"/>
          <w:spacing w:val="-1"/>
          <w:sz w:val="22"/>
          <w:szCs w:val="22"/>
          <w:lang w:val="mk-MK"/>
        </w:rPr>
        <w:t xml:space="preserve">ЈП ГРАДСКИ ПАРКИНГ-СКОПЈЕ, односно на </w:t>
      </w:r>
      <w:r>
        <w:rPr>
          <w:rFonts w:ascii="Arial Narrow" w:hAnsi="Arial Narrow"/>
          <w:b/>
          <w:bCs/>
          <w:color w:val="000000"/>
          <w:spacing w:val="-1"/>
          <w:sz w:val="22"/>
          <w:szCs w:val="22"/>
          <w:lang w:val="mk-MK"/>
        </w:rPr>
        <w:t xml:space="preserve">склучени договори за дело, договори за консултантски услуги   и на огромниот број на награди и исплата на прекувремена работа кои неконролирано се одобруваат во рамките на </w:t>
      </w:r>
      <w:r w:rsidR="00A874D3">
        <w:rPr>
          <w:rFonts w:ascii="Arial Narrow" w:hAnsi="Arial Narrow"/>
          <w:b/>
          <w:bCs/>
          <w:color w:val="000000"/>
          <w:spacing w:val="-1"/>
          <w:sz w:val="22"/>
          <w:szCs w:val="22"/>
          <w:lang w:val="mk-MK"/>
        </w:rPr>
        <w:t>претпријатието, непополнети работни места кои стојат празни години наназад, распределување на вработени на други работни места без промена на решенија</w:t>
      </w:r>
      <w:r w:rsidR="005F3F55">
        <w:rPr>
          <w:rFonts w:ascii="Arial Narrow" w:hAnsi="Arial Narrow"/>
          <w:b/>
          <w:bCs/>
          <w:color w:val="000000"/>
          <w:spacing w:val="-1"/>
          <w:sz w:val="22"/>
          <w:szCs w:val="22"/>
          <w:lang w:val="mk-MK"/>
        </w:rPr>
        <w:t xml:space="preserve"> и уште низа други неправилности кои ние како вработени ги согледуваме секојдневно</w:t>
      </w:r>
      <w:bookmarkStart w:id="0" w:name="_GoBack"/>
      <w:bookmarkEnd w:id="0"/>
      <w:r>
        <w:rPr>
          <w:rFonts w:ascii="Arial Narrow" w:hAnsi="Arial Narrow"/>
          <w:b/>
          <w:bCs/>
          <w:color w:val="000000"/>
          <w:spacing w:val="-1"/>
          <w:sz w:val="22"/>
          <w:szCs w:val="22"/>
          <w:lang w:val="mk-MK"/>
        </w:rPr>
        <w:t>.</w:t>
      </w:r>
    </w:p>
    <w:p w14:paraId="12C3C00C"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Согласно важечките законски одредби и согласно сработеното од страна на работникот одговорното лице во јавното претпријатије преку непосредниот претпоставен на секој работник има право да одлучи работникот да биде награден-тоа е точно. Но исто така е точно и дека за истото работникот треба да вложил дополнителен труд, дополнително залагање, неговата работа да дала некој резултат и да допринел за подобро и поефикасно работење на јавното претпријатие.</w:t>
      </w:r>
    </w:p>
    <w:p w14:paraId="7AAB35B7"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Исто така потребно е за истото согласно Колективниот договор на работодавачот да бидат исполнети некои критериуми за некој работник да биде нагараден или да му се исплати прекувремена работа. Работникот и треба да биде награден доколку заслужил и тоа се подразбира, но само доколку даде надпросечни резултати и истите  задолжително мора да бидат образложени. Исто така и за прекувремена работа задолжително треба да постои образложен предлог од непосредно претпоставениот.</w:t>
      </w:r>
    </w:p>
    <w:p w14:paraId="1538B7E0"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Во ЈП ГРАДСКИ ПАРКИНГ-СКОПЈЕ со седиште на ул.Македонија бр.11а во Скопје во претходниот период секој месец се исплатуваат голем број награди и прекувремена работа на лица кои постојано се повторуваат без тие истите да имаат извршено било каква дополнителна работа надвор од нивните редовни работни задачи и со тоа се создава нееднаквост и помеѓу вработените кои чесно и ревносно ги извршуваат своите работни обврски.</w:t>
      </w:r>
    </w:p>
    <w:p w14:paraId="3BF2D2BC"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Финансиски се врши штета на претпријатието бидејќи долг период неосновано се исплаќаат финансиски средства без никакво образложение најчесто на едни исти вработени на кои им се овозможува неосновано стекнување со материјална корист.</w:t>
      </w:r>
    </w:p>
    <w:p w14:paraId="6D8B3F46"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 </w:t>
      </w:r>
    </w:p>
    <w:p w14:paraId="12075D7D" w14:textId="77777777" w:rsidR="00B45A07" w:rsidRDefault="00B45A07" w:rsidP="00B45A07">
      <w:pPr>
        <w:pStyle w:val="yiv8503487517ydp5183bd50msobodytext"/>
        <w:shd w:val="clear" w:color="auto" w:fill="FFFFFF"/>
        <w:spacing w:before="0" w:beforeAutospacing="0" w:after="0" w:afterAutospacing="0"/>
        <w:ind w:left="351" w:right="347"/>
        <w:rPr>
          <w:rFonts w:ascii="Helvetica" w:hAnsi="Helvetica"/>
          <w:color w:val="1D1D1D"/>
        </w:rPr>
      </w:pPr>
      <w:r>
        <w:rPr>
          <w:rFonts w:ascii="Arial Narrow" w:hAnsi="Arial Narrow"/>
          <w:b/>
          <w:bCs/>
          <w:color w:val="000000"/>
          <w:spacing w:val="-1"/>
          <w:sz w:val="22"/>
          <w:szCs w:val="22"/>
          <w:lang w:val="mk-MK"/>
        </w:rPr>
        <w:t>Ви благодариме.</w:t>
      </w:r>
    </w:p>
    <w:p w14:paraId="66E0DB39" w14:textId="77777777" w:rsidR="00A955B1" w:rsidRDefault="00A955B1"/>
    <w:sectPr w:rsidR="00A95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07"/>
    <w:rsid w:val="00167F46"/>
    <w:rsid w:val="005F3F55"/>
    <w:rsid w:val="00A874D3"/>
    <w:rsid w:val="00A955B1"/>
    <w:rsid w:val="00B45A07"/>
    <w:rsid w:val="00CE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F321"/>
  <w15:chartTrackingRefBased/>
  <w15:docId w15:val="{CC0C061D-C1F1-4BAB-BD92-3979BACC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5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A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A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A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A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A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A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A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A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A07"/>
    <w:rPr>
      <w:rFonts w:eastAsiaTheme="majorEastAsia" w:cstheme="majorBidi"/>
      <w:color w:val="272727" w:themeColor="text1" w:themeTint="D8"/>
    </w:rPr>
  </w:style>
  <w:style w:type="paragraph" w:styleId="Title">
    <w:name w:val="Title"/>
    <w:basedOn w:val="Normal"/>
    <w:next w:val="Normal"/>
    <w:link w:val="TitleChar"/>
    <w:uiPriority w:val="10"/>
    <w:qFormat/>
    <w:rsid w:val="00B45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A07"/>
    <w:pPr>
      <w:spacing w:before="160"/>
      <w:jc w:val="center"/>
    </w:pPr>
    <w:rPr>
      <w:i/>
      <w:iCs/>
      <w:color w:val="404040" w:themeColor="text1" w:themeTint="BF"/>
    </w:rPr>
  </w:style>
  <w:style w:type="character" w:customStyle="1" w:styleId="QuoteChar">
    <w:name w:val="Quote Char"/>
    <w:basedOn w:val="DefaultParagraphFont"/>
    <w:link w:val="Quote"/>
    <w:uiPriority w:val="29"/>
    <w:rsid w:val="00B45A07"/>
    <w:rPr>
      <w:i/>
      <w:iCs/>
      <w:color w:val="404040" w:themeColor="text1" w:themeTint="BF"/>
    </w:rPr>
  </w:style>
  <w:style w:type="paragraph" w:styleId="ListParagraph">
    <w:name w:val="List Paragraph"/>
    <w:basedOn w:val="Normal"/>
    <w:uiPriority w:val="34"/>
    <w:qFormat/>
    <w:rsid w:val="00B45A07"/>
    <w:pPr>
      <w:ind w:left="720"/>
      <w:contextualSpacing/>
    </w:pPr>
  </w:style>
  <w:style w:type="character" w:styleId="IntenseEmphasis">
    <w:name w:val="Intense Emphasis"/>
    <w:basedOn w:val="DefaultParagraphFont"/>
    <w:uiPriority w:val="21"/>
    <w:qFormat/>
    <w:rsid w:val="00B45A07"/>
    <w:rPr>
      <w:i/>
      <w:iCs/>
      <w:color w:val="2F5496" w:themeColor="accent1" w:themeShade="BF"/>
    </w:rPr>
  </w:style>
  <w:style w:type="paragraph" w:styleId="IntenseQuote">
    <w:name w:val="Intense Quote"/>
    <w:basedOn w:val="Normal"/>
    <w:next w:val="Normal"/>
    <w:link w:val="IntenseQuoteChar"/>
    <w:uiPriority w:val="30"/>
    <w:qFormat/>
    <w:rsid w:val="00B45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A07"/>
    <w:rPr>
      <w:i/>
      <w:iCs/>
      <w:color w:val="2F5496" w:themeColor="accent1" w:themeShade="BF"/>
    </w:rPr>
  </w:style>
  <w:style w:type="character" w:styleId="IntenseReference">
    <w:name w:val="Intense Reference"/>
    <w:basedOn w:val="DefaultParagraphFont"/>
    <w:uiPriority w:val="32"/>
    <w:qFormat/>
    <w:rsid w:val="00B45A07"/>
    <w:rPr>
      <w:b/>
      <w:bCs/>
      <w:smallCaps/>
      <w:color w:val="2F5496" w:themeColor="accent1" w:themeShade="BF"/>
      <w:spacing w:val="5"/>
    </w:rPr>
  </w:style>
  <w:style w:type="paragraph" w:customStyle="1" w:styleId="yiv8503487517ydp5183bd50msobodytext">
    <w:name w:val="yiv8503487517ydp5183bd50msobodytext"/>
    <w:basedOn w:val="Normal"/>
    <w:rsid w:val="00B45A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120992">
      <w:bodyDiv w:val="1"/>
      <w:marLeft w:val="0"/>
      <w:marRight w:val="0"/>
      <w:marTop w:val="0"/>
      <w:marBottom w:val="0"/>
      <w:divBdr>
        <w:top w:val="none" w:sz="0" w:space="0" w:color="auto"/>
        <w:left w:val="none" w:sz="0" w:space="0" w:color="auto"/>
        <w:bottom w:val="none" w:sz="0" w:space="0" w:color="auto"/>
        <w:right w:val="none" w:sz="0" w:space="0" w:color="auto"/>
      </w:divBdr>
    </w:div>
    <w:div w:id="20968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Valentina Jovanovska</cp:lastModifiedBy>
  <cp:revision>3</cp:revision>
  <dcterms:created xsi:type="dcterms:W3CDTF">2025-04-04T07:18:00Z</dcterms:created>
  <dcterms:modified xsi:type="dcterms:W3CDTF">2025-04-04T07:19:00Z</dcterms:modified>
</cp:coreProperties>
</file>