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9" w:rsidRDefault="00267DB3" w:rsidP="00267DB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267DB3">
        <w:rPr>
          <w:rFonts w:ascii="Times New Roman" w:hAnsi="Times New Roman" w:cs="Times New Roman"/>
          <w:sz w:val="24"/>
          <w:szCs w:val="24"/>
          <w:lang w:val="mk-MK"/>
        </w:rPr>
        <w:t>БАРАЊЕ ЗА РЕВИЗИЈА</w:t>
      </w:r>
    </w:p>
    <w:p w:rsidR="00267DB3" w:rsidRDefault="00267DB3" w:rsidP="00267DB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267DB3" w:rsidRDefault="00267DB3" w:rsidP="00267DB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Од група вработени во Јавното претпријатие Вододов и Канализација, Македонски Брод. </w:t>
      </w:r>
    </w:p>
    <w:p w:rsidR="00267DB3" w:rsidRDefault="00267DB3" w:rsidP="00267DB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67DB3" w:rsidRDefault="00267DB3" w:rsidP="00267DB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mk-MK"/>
        </w:rPr>
        <w:t>Барање за да се изврши ревизија, од 08.01.2024 година.</w:t>
      </w:r>
    </w:p>
    <w:p w:rsidR="00267DB3" w:rsidRDefault="00267DB3" w:rsidP="00267DB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67DB3" w:rsidRPr="00267DB3" w:rsidRDefault="00267DB3" w:rsidP="00267DB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Ние вработените во ЈП Водовод и Канлизација, Македонски Брод, бараме да се изврши ревизија, во ЈП Водовод и Канализација, Македонски Брод, улица Партизанска број 14, бидејќи никогаш не е спроведена ревизија, врс основа на Законот за државна ревизија, член 18, став 1 и 2, член 19, став 3 и 4 и затоа го поднесуваме ова барање до Вас, како Државен завод за ревизија. Има големи нерегуларности во работењето, потоа неосновано, неефикасно, неекономично и не ефективно трошење на буџестските средства. Три лица од иста фамилија командуваат (заедно со ВД Директорот) со истото претпријатие како да е нивна фирма. Клуч од сите врати и фиоки имаат само тие три лица.</w:t>
      </w:r>
      <w:r w:rsidR="00E1668F">
        <w:rPr>
          <w:rFonts w:ascii="Times New Roman" w:hAnsi="Times New Roman" w:cs="Times New Roman"/>
          <w:sz w:val="24"/>
          <w:szCs w:val="24"/>
          <w:lang w:val="mk-MK"/>
        </w:rPr>
        <w:t xml:space="preserve"> Не правилно и не законски се у</w:t>
      </w:r>
      <w:r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E1668F">
        <w:rPr>
          <w:rFonts w:ascii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hAnsi="Times New Roman" w:cs="Times New Roman"/>
          <w:sz w:val="24"/>
          <w:szCs w:val="24"/>
          <w:lang w:val="mk-MK"/>
        </w:rPr>
        <w:t>предуваат лица иа</w:t>
      </w:r>
      <w:r w:rsidR="00E1668F">
        <w:rPr>
          <w:rFonts w:ascii="Times New Roman" w:hAnsi="Times New Roman" w:cs="Times New Roman"/>
          <w:sz w:val="24"/>
          <w:szCs w:val="24"/>
          <w:lang w:val="mk-MK"/>
        </w:rPr>
        <w:t xml:space="preserve">ко </w:t>
      </w:r>
      <w:r w:rsidR="005446A8">
        <w:rPr>
          <w:rFonts w:ascii="Times New Roman" w:hAnsi="Times New Roman" w:cs="Times New Roman"/>
          <w:sz w:val="24"/>
          <w:szCs w:val="24"/>
          <w:lang w:val="mk-MK"/>
        </w:rPr>
        <w:t xml:space="preserve">претпријатието </w:t>
      </w:r>
      <w:r w:rsidR="00E1668F">
        <w:rPr>
          <w:rFonts w:ascii="Times New Roman" w:hAnsi="Times New Roman" w:cs="Times New Roman"/>
          <w:sz w:val="24"/>
          <w:szCs w:val="24"/>
          <w:lang w:val="mk-MK"/>
        </w:rPr>
        <w:t>има финансиска рамка од Судот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во Кичево, а истата се прекршува.</w:t>
      </w:r>
      <w:r w:rsidR="008957EA">
        <w:rPr>
          <w:rFonts w:ascii="Times New Roman" w:hAnsi="Times New Roman" w:cs="Times New Roman"/>
          <w:sz w:val="24"/>
          <w:szCs w:val="24"/>
          <w:lang w:val="mk-MK"/>
        </w:rPr>
        <w:t xml:space="preserve"> Се распишуваат јавни огласи, за вработување на лица, а сето тоа е спротивно на финансиската рамка од судот. Се примаат лица надворешни да го уштетат уште повеќе буџетот на фирмата. </w:t>
      </w:r>
      <w:r w:rsidR="005446A8">
        <w:rPr>
          <w:rFonts w:ascii="Times New Roman" w:hAnsi="Times New Roman" w:cs="Times New Roman"/>
          <w:sz w:val="24"/>
          <w:szCs w:val="24"/>
          <w:lang w:val="mk-MK"/>
        </w:rPr>
        <w:t>Бараме да проверите како работеле претходните двајца директори, вработуваат лица без огласи, што тука е класична злоупотреба на службена положба. Тие дела според Кривичниот законик и не застаруваат за 10 години.</w:t>
      </w:r>
    </w:p>
    <w:sectPr w:rsidR="00267DB3" w:rsidRPr="00267DB3" w:rsidSect="000A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DB3"/>
    <w:rsid w:val="000A5A29"/>
    <w:rsid w:val="00267DB3"/>
    <w:rsid w:val="005446A8"/>
    <w:rsid w:val="008957EA"/>
    <w:rsid w:val="00E1668F"/>
    <w:rsid w:val="00E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</cp:revision>
  <dcterms:created xsi:type="dcterms:W3CDTF">2024-01-08T17:33:00Z</dcterms:created>
  <dcterms:modified xsi:type="dcterms:W3CDTF">2024-01-14T15:27:00Z</dcterms:modified>
</cp:coreProperties>
</file>