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137A" w:rsidRPr="0083137A" w:rsidRDefault="0083137A" w:rsidP="00676CF4">
      <w:pPr>
        <w:rPr>
          <w:rFonts w:ascii="StobiSerif Regular" w:hAnsi="StobiSerif Regular"/>
        </w:rPr>
      </w:pPr>
    </w:p>
    <w:p w:rsidR="0083137A" w:rsidRPr="0083137A" w:rsidRDefault="0083137A" w:rsidP="0083137A">
      <w:pPr>
        <w:jc w:val="center"/>
        <w:rPr>
          <w:rFonts w:ascii="StobiSerif Regular" w:hAnsi="StobiSerif Regular"/>
        </w:rPr>
      </w:pPr>
      <w:r>
        <w:rPr>
          <w:rFonts w:ascii="StobiSerif Regular" w:hAnsi="StobiSerif Regular"/>
          <w:noProof/>
          <w:lang w:eastAsia="mk-MK"/>
        </w:rPr>
        <w:drawing>
          <wp:inline distT="0" distB="0" distL="0" distR="0" wp14:anchorId="2BD07C5D">
            <wp:extent cx="1152525" cy="6477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647700"/>
                    </a:xfrm>
                    <a:prstGeom prst="rect">
                      <a:avLst/>
                    </a:prstGeom>
                    <a:noFill/>
                  </pic:spPr>
                </pic:pic>
              </a:graphicData>
            </a:graphic>
          </wp:inline>
        </w:drawing>
      </w:r>
    </w:p>
    <w:p w:rsidR="0083137A" w:rsidRPr="0083137A" w:rsidRDefault="00050236" w:rsidP="00050236">
      <w:pPr>
        <w:rPr>
          <w:rFonts w:asciiTheme="minorHAnsi" w:hAnsiTheme="minorHAnsi" w:cstheme="minorHAnsi"/>
          <w:color w:val="C00000"/>
          <w:sz w:val="12"/>
          <w:szCs w:val="12"/>
        </w:rPr>
      </w:pPr>
      <w:r>
        <w:rPr>
          <w:rFonts w:asciiTheme="minorHAnsi" w:hAnsiTheme="minorHAnsi" w:cstheme="minorHAnsi"/>
          <w:color w:val="C00000"/>
          <w:sz w:val="12"/>
          <w:szCs w:val="12"/>
          <w:lang w:val="en-US"/>
        </w:rPr>
        <w:t xml:space="preserve">                                                                                                                                       </w:t>
      </w:r>
      <w:r w:rsidR="0083137A" w:rsidRPr="0083137A">
        <w:rPr>
          <w:rFonts w:asciiTheme="minorHAnsi" w:hAnsiTheme="minorHAnsi" w:cstheme="minorHAnsi"/>
          <w:color w:val="C00000"/>
          <w:sz w:val="12"/>
          <w:szCs w:val="12"/>
        </w:rPr>
        <w:t>ДРЖАВЕН ЗАВОД ЗА РЕВИЗИЈА</w:t>
      </w:r>
    </w:p>
    <w:p w:rsidR="0083137A" w:rsidRPr="0083137A" w:rsidRDefault="00050236" w:rsidP="00050236">
      <w:pPr>
        <w:rPr>
          <w:rFonts w:asciiTheme="minorHAnsi" w:hAnsiTheme="minorHAnsi" w:cstheme="minorHAnsi"/>
          <w:color w:val="C00000"/>
          <w:sz w:val="12"/>
          <w:szCs w:val="12"/>
        </w:rPr>
      </w:pPr>
      <w:r>
        <w:rPr>
          <w:rFonts w:asciiTheme="minorHAnsi" w:hAnsiTheme="minorHAnsi" w:cstheme="minorHAnsi"/>
          <w:color w:val="C00000"/>
          <w:sz w:val="12"/>
          <w:szCs w:val="12"/>
          <w:lang w:val="en-US"/>
        </w:rPr>
        <w:t xml:space="preserve">                                                                                                                                       </w:t>
      </w:r>
      <w:r w:rsidR="0083137A" w:rsidRPr="0083137A">
        <w:rPr>
          <w:rFonts w:asciiTheme="minorHAnsi" w:hAnsiTheme="minorHAnsi" w:cstheme="minorHAnsi"/>
          <w:color w:val="C00000"/>
          <w:sz w:val="12"/>
          <w:szCs w:val="12"/>
        </w:rPr>
        <w:t>ENTI  SHTETËROR  I  REVIZIONIT</w:t>
      </w:r>
    </w:p>
    <w:p w:rsidR="0083137A" w:rsidRPr="0083137A" w:rsidRDefault="00050236" w:rsidP="00050236">
      <w:pPr>
        <w:rPr>
          <w:rFonts w:asciiTheme="minorHAnsi" w:hAnsiTheme="minorHAnsi" w:cstheme="minorHAnsi"/>
          <w:color w:val="C00000"/>
          <w:sz w:val="12"/>
          <w:szCs w:val="12"/>
        </w:rPr>
      </w:pPr>
      <w:r>
        <w:rPr>
          <w:rFonts w:asciiTheme="minorHAnsi" w:hAnsiTheme="minorHAnsi" w:cstheme="minorHAnsi"/>
          <w:color w:val="C00000"/>
          <w:sz w:val="12"/>
          <w:szCs w:val="12"/>
          <w:lang w:val="en-US"/>
        </w:rPr>
        <w:t xml:space="preserve">                                                                                                                                                 </w:t>
      </w:r>
      <w:r w:rsidR="0083137A" w:rsidRPr="0083137A">
        <w:rPr>
          <w:rFonts w:asciiTheme="minorHAnsi" w:hAnsiTheme="minorHAnsi" w:cstheme="minorHAnsi"/>
          <w:color w:val="C00000"/>
          <w:sz w:val="12"/>
          <w:szCs w:val="12"/>
        </w:rPr>
        <w:t>STATE AUDIT OFFICE</w:t>
      </w:r>
    </w:p>
    <w:p w:rsidR="009955D7" w:rsidRPr="006C6416" w:rsidRDefault="009955D7" w:rsidP="0083137A">
      <w:pPr>
        <w:jc w:val="center"/>
        <w:rPr>
          <w:rFonts w:ascii="StobiSerif Regular" w:hAnsi="StobiSerif Regular"/>
          <w:szCs w:val="22"/>
        </w:rPr>
      </w:pPr>
    </w:p>
    <w:p w:rsidR="00F63393" w:rsidRPr="006C6416" w:rsidRDefault="00F63393" w:rsidP="009955D7">
      <w:pPr>
        <w:pStyle w:val="BodyTextIndent"/>
        <w:tabs>
          <w:tab w:val="num" w:pos="360"/>
        </w:tabs>
        <w:ind w:left="180" w:hanging="180"/>
        <w:rPr>
          <w:rFonts w:ascii="StobiSerif Regular" w:hAnsi="StobiSerif Regular"/>
        </w:rPr>
      </w:pPr>
    </w:p>
    <w:p w:rsidR="0083137A" w:rsidRDefault="0083137A" w:rsidP="00676CF4">
      <w:pPr>
        <w:rPr>
          <w:rFonts w:ascii="StobiSerif Regular" w:hAnsi="StobiSerif Regular" w:cs="Arial"/>
          <w:b/>
        </w:rPr>
      </w:pPr>
    </w:p>
    <w:p w:rsidR="006C6416" w:rsidRDefault="006C6416" w:rsidP="008841AA">
      <w:pPr>
        <w:jc w:val="center"/>
        <w:rPr>
          <w:rFonts w:ascii="StobiSerif Regular" w:hAnsi="StobiSerif Regular" w:cs="Arial"/>
          <w:b/>
        </w:rPr>
      </w:pPr>
      <w:r w:rsidRPr="006C6416">
        <w:rPr>
          <w:rFonts w:ascii="StobiSerif Regular" w:hAnsi="StobiSerif Regular" w:cs="Arial"/>
          <w:b/>
        </w:rPr>
        <w:t xml:space="preserve">Извештај од </w:t>
      </w:r>
      <w:r w:rsidR="004C0BEE">
        <w:rPr>
          <w:rFonts w:ascii="StobiSerif Regular" w:hAnsi="StobiSerif Regular" w:cs="Arial"/>
          <w:b/>
        </w:rPr>
        <w:t>учеството на</w:t>
      </w:r>
      <w:r>
        <w:rPr>
          <w:rFonts w:ascii="StobiSerif Regular" w:hAnsi="StobiSerif Regular" w:cs="Arial"/>
          <w:b/>
        </w:rPr>
        <w:t xml:space="preserve"> </w:t>
      </w:r>
      <w:r w:rsidR="00301932" w:rsidRPr="00301932">
        <w:rPr>
          <w:rFonts w:ascii="StobiSerif Regular" w:hAnsi="StobiSerif Regular" w:cs="Arial"/>
          <w:b/>
        </w:rPr>
        <w:t xml:space="preserve">EUROSAI WGEA </w:t>
      </w:r>
      <w:r w:rsidR="004C0BEE">
        <w:rPr>
          <w:rFonts w:ascii="StobiSerif Regular" w:hAnsi="StobiSerif Regular" w:cs="Arial"/>
          <w:b/>
        </w:rPr>
        <w:t>e-</w:t>
      </w:r>
      <w:proofErr w:type="spellStart"/>
      <w:r w:rsidR="004C0BEE">
        <w:rPr>
          <w:rFonts w:ascii="StobiSerif Regular" w:hAnsi="StobiSerif Regular" w:cs="Arial"/>
          <w:b/>
        </w:rPr>
        <w:t>seminar</w:t>
      </w:r>
      <w:proofErr w:type="spellEnd"/>
      <w:r w:rsidR="004C0BEE">
        <w:rPr>
          <w:rFonts w:ascii="StobiSerif Regular" w:hAnsi="StobiSerif Regular" w:cs="Arial"/>
          <w:b/>
        </w:rPr>
        <w:t xml:space="preserve"> </w:t>
      </w:r>
      <w:proofErr w:type="spellStart"/>
      <w:r w:rsidR="004C0BEE">
        <w:rPr>
          <w:rFonts w:ascii="StobiSerif Regular" w:hAnsi="StobiSerif Regular" w:cs="Arial"/>
          <w:b/>
        </w:rPr>
        <w:t>on</w:t>
      </w:r>
      <w:proofErr w:type="spellEnd"/>
      <w:r w:rsidR="004C0BEE">
        <w:rPr>
          <w:rFonts w:ascii="StobiSerif Regular" w:hAnsi="StobiSerif Regular" w:cs="Arial"/>
          <w:b/>
        </w:rPr>
        <w:t xml:space="preserve"> </w:t>
      </w:r>
      <w:proofErr w:type="spellStart"/>
      <w:r w:rsidR="004C0BEE">
        <w:rPr>
          <w:rFonts w:ascii="StobiSerif Regular" w:hAnsi="StobiSerif Regular" w:cs="Arial"/>
          <w:b/>
        </w:rPr>
        <w:t>Sustainable</w:t>
      </w:r>
      <w:proofErr w:type="spellEnd"/>
      <w:r w:rsidR="004C0BEE">
        <w:rPr>
          <w:rFonts w:ascii="StobiSerif Regular" w:hAnsi="StobiSerif Regular" w:cs="Arial"/>
          <w:b/>
        </w:rPr>
        <w:t xml:space="preserve"> </w:t>
      </w:r>
      <w:proofErr w:type="spellStart"/>
      <w:r w:rsidR="004C0BEE">
        <w:rPr>
          <w:rFonts w:ascii="StobiSerif Regular" w:hAnsi="StobiSerif Regular" w:cs="Arial"/>
          <w:b/>
        </w:rPr>
        <w:t>Energy</w:t>
      </w:r>
      <w:proofErr w:type="spellEnd"/>
      <w:r w:rsidR="004C0BEE">
        <w:rPr>
          <w:rFonts w:ascii="StobiSerif Regular" w:hAnsi="StobiSerif Regular" w:cs="Arial"/>
          <w:b/>
        </w:rPr>
        <w:t xml:space="preserve"> </w:t>
      </w:r>
      <w:r w:rsidR="00301932" w:rsidRPr="00301932">
        <w:rPr>
          <w:rFonts w:ascii="StobiSerif Regular" w:hAnsi="StobiSerif Regular" w:cs="Arial"/>
          <w:b/>
        </w:rPr>
        <w:t>(</w:t>
      </w:r>
      <w:r w:rsidR="008841AA">
        <w:rPr>
          <w:rFonts w:ascii="StobiSerif Regular" w:hAnsi="StobiSerif Regular" w:cs="Arial"/>
          <w:b/>
        </w:rPr>
        <w:t>е-се</w:t>
      </w:r>
      <w:r w:rsidR="00602460">
        <w:rPr>
          <w:rFonts w:ascii="StobiSerif Regular" w:hAnsi="StobiSerif Regular" w:cs="Arial"/>
          <w:b/>
        </w:rPr>
        <w:t>минар на тема Одржлива енергија)</w:t>
      </w:r>
      <w:r w:rsidR="00646F0B">
        <w:rPr>
          <w:rFonts w:ascii="StobiSerif Regular" w:hAnsi="StobiSerif Regular" w:cs="Arial"/>
          <w:b/>
        </w:rPr>
        <w:t xml:space="preserve"> организирана од </w:t>
      </w:r>
      <w:r w:rsidR="00646F0B" w:rsidRPr="00646F0B">
        <w:rPr>
          <w:rFonts w:ascii="StobiSerif Regular" w:hAnsi="StobiSerif Regular" w:cs="Arial"/>
          <w:b/>
        </w:rPr>
        <w:t>Работна</w:t>
      </w:r>
      <w:r w:rsidR="00244CF5">
        <w:rPr>
          <w:rFonts w:ascii="StobiSerif Regular" w:hAnsi="StobiSerif Regular" w:cs="Arial"/>
          <w:b/>
        </w:rPr>
        <w:t>та</w:t>
      </w:r>
      <w:r w:rsidR="00646F0B" w:rsidRPr="00646F0B">
        <w:rPr>
          <w:rFonts w:ascii="StobiSerif Regular" w:hAnsi="StobiSerif Regular" w:cs="Arial"/>
          <w:b/>
        </w:rPr>
        <w:t xml:space="preserve"> група за ревизија на животната средина на </w:t>
      </w:r>
      <w:r w:rsidR="008E4274" w:rsidRPr="00301932">
        <w:rPr>
          <w:rFonts w:ascii="StobiSerif Regular" w:hAnsi="StobiSerif Regular" w:cs="Arial"/>
          <w:b/>
        </w:rPr>
        <w:t>EUROSAI</w:t>
      </w:r>
      <w:r w:rsidR="00301932" w:rsidRPr="00301932">
        <w:rPr>
          <w:rFonts w:ascii="StobiSerif Regular" w:hAnsi="StobiSerif Regular" w:cs="Arial"/>
          <w:b/>
        </w:rPr>
        <w:t xml:space="preserve"> </w:t>
      </w:r>
      <w:r>
        <w:rPr>
          <w:rFonts w:ascii="StobiSerif Regular" w:hAnsi="StobiSerif Regular" w:cs="Arial"/>
          <w:b/>
        </w:rPr>
        <w:t xml:space="preserve">во период </w:t>
      </w:r>
      <w:r w:rsidR="008841AA">
        <w:rPr>
          <w:rFonts w:ascii="StobiSerif Regular" w:hAnsi="StobiSerif Regular" w:cs="Arial"/>
          <w:b/>
        </w:rPr>
        <w:t>07-08</w:t>
      </w:r>
      <w:r w:rsidR="002B4EA1">
        <w:rPr>
          <w:rFonts w:ascii="StobiSerif Regular" w:hAnsi="StobiSerif Regular" w:cs="Arial"/>
          <w:b/>
        </w:rPr>
        <w:t>.</w:t>
      </w:r>
      <w:r w:rsidR="008841AA">
        <w:rPr>
          <w:rFonts w:ascii="StobiSerif Regular" w:hAnsi="StobiSerif Regular" w:cs="Arial"/>
          <w:b/>
        </w:rPr>
        <w:t>04.2020</w:t>
      </w:r>
      <w:r w:rsidR="00F63393">
        <w:rPr>
          <w:rFonts w:ascii="StobiSerif Regular" w:hAnsi="StobiSerif Regular" w:cs="Arial"/>
          <w:b/>
        </w:rPr>
        <w:t xml:space="preserve"> година</w:t>
      </w:r>
    </w:p>
    <w:p w:rsidR="006C6416" w:rsidRPr="00845AB4" w:rsidRDefault="006C6416" w:rsidP="006C6416">
      <w:pPr>
        <w:jc w:val="center"/>
        <w:rPr>
          <w:rFonts w:ascii="StobiSerif Regular" w:hAnsi="StobiSerif Regular" w:cs="Arial"/>
          <w:b/>
          <w:sz w:val="16"/>
          <w:szCs w:val="16"/>
        </w:rPr>
      </w:pPr>
    </w:p>
    <w:p w:rsidR="00501495" w:rsidRDefault="00F63393" w:rsidP="00B57DAB">
      <w:pPr>
        <w:jc w:val="both"/>
        <w:rPr>
          <w:rFonts w:ascii="StobiSerif Regular" w:hAnsi="StobiSerif Regular" w:cs="Arial"/>
        </w:rPr>
      </w:pPr>
      <w:r>
        <w:rPr>
          <w:rFonts w:ascii="StobiSerif Regular" w:hAnsi="StobiSerif Regular" w:cs="Arial"/>
        </w:rPr>
        <w:t xml:space="preserve">На покана на </w:t>
      </w:r>
      <w:r w:rsidRPr="0032415E">
        <w:rPr>
          <w:rFonts w:ascii="StobiSerif Regular" w:hAnsi="StobiSerif Regular" w:cs="Arial"/>
        </w:rPr>
        <w:t>EUROSAI WGEA</w:t>
      </w:r>
      <w:r w:rsidR="00437F55">
        <w:rPr>
          <w:rFonts w:ascii="StobiSerif Regular" w:hAnsi="StobiSerif Regular" w:cs="Arial"/>
        </w:rPr>
        <w:t>, за семинарот организиран од страна на ВРИ на Малта</w:t>
      </w:r>
      <w:r w:rsidR="00044163">
        <w:rPr>
          <w:rFonts w:ascii="StobiSerif Regular" w:hAnsi="StobiSerif Regular" w:cs="Arial"/>
        </w:rPr>
        <w:t xml:space="preserve"> </w:t>
      </w:r>
      <w:r w:rsidR="0032415E">
        <w:rPr>
          <w:rFonts w:ascii="StobiSerif Regular" w:hAnsi="StobiSerif Regular" w:cs="Arial"/>
        </w:rPr>
        <w:t>в</w:t>
      </w:r>
      <w:r w:rsidR="00B57DAB">
        <w:rPr>
          <w:rFonts w:ascii="StobiSerif Regular" w:hAnsi="StobiSerif Regular" w:cs="Arial"/>
        </w:rPr>
        <w:t xml:space="preserve">о периодот од </w:t>
      </w:r>
      <w:r w:rsidR="00ED0991">
        <w:rPr>
          <w:rFonts w:ascii="StobiSerif Regular" w:hAnsi="StobiSerif Regular" w:cs="Arial"/>
        </w:rPr>
        <w:t>07</w:t>
      </w:r>
      <w:r w:rsidR="008841AA">
        <w:rPr>
          <w:rFonts w:ascii="StobiSerif Regular" w:hAnsi="StobiSerif Regular" w:cs="Arial"/>
        </w:rPr>
        <w:t>-08.04.2020 година</w:t>
      </w:r>
      <w:r w:rsidR="00501495">
        <w:rPr>
          <w:rFonts w:ascii="StobiSerif Regular" w:hAnsi="StobiSerif Regular" w:cs="Arial"/>
        </w:rPr>
        <w:t xml:space="preserve"> на тема Одржлива енергија</w:t>
      </w:r>
      <w:r w:rsidR="00B57DAB">
        <w:rPr>
          <w:rFonts w:ascii="StobiSerif Regular" w:hAnsi="StobiSerif Regular" w:cs="Arial"/>
        </w:rPr>
        <w:t xml:space="preserve">, </w:t>
      </w:r>
      <w:r w:rsidR="00501495">
        <w:rPr>
          <w:rFonts w:ascii="StobiSerif Regular" w:hAnsi="StobiSerif Regular" w:cs="Arial"/>
        </w:rPr>
        <w:t>како претставници</w:t>
      </w:r>
      <w:r w:rsidR="00B57DAB">
        <w:rPr>
          <w:rFonts w:ascii="StobiSerif Regular" w:hAnsi="StobiSerif Regular" w:cs="Arial"/>
        </w:rPr>
        <w:t xml:space="preserve"> на Државниот завод за ревизија</w:t>
      </w:r>
      <w:r w:rsidR="00ED0991">
        <w:rPr>
          <w:rFonts w:ascii="StobiSerif Regular" w:hAnsi="StobiSerif Regular" w:cs="Arial"/>
        </w:rPr>
        <w:t xml:space="preserve"> </w:t>
      </w:r>
      <w:r w:rsidR="00437F55">
        <w:rPr>
          <w:rFonts w:ascii="StobiSerif Regular" w:hAnsi="StobiSerif Regular" w:cs="Arial"/>
        </w:rPr>
        <w:t xml:space="preserve">бевме номинираме да учествуваме </w:t>
      </w:r>
      <w:r w:rsidR="00ED0991">
        <w:rPr>
          <w:rFonts w:ascii="StobiSerif Regular" w:hAnsi="StobiSerif Regular" w:cs="Arial"/>
        </w:rPr>
        <w:t xml:space="preserve">Марина Величковска, самостоен ревизор и </w:t>
      </w:r>
      <w:proofErr w:type="spellStart"/>
      <w:r w:rsidR="00ED0991">
        <w:rPr>
          <w:rFonts w:ascii="StobiSerif Regular" w:hAnsi="StobiSerif Regular" w:cs="Arial"/>
        </w:rPr>
        <w:t>Албане</w:t>
      </w:r>
      <w:proofErr w:type="spellEnd"/>
      <w:r w:rsidR="00ED0991">
        <w:rPr>
          <w:rFonts w:ascii="StobiSerif Regular" w:hAnsi="StobiSerif Regular" w:cs="Arial"/>
        </w:rPr>
        <w:t xml:space="preserve"> Чупи, виш ревизор.</w:t>
      </w:r>
      <w:r w:rsidR="00437F55">
        <w:rPr>
          <w:rFonts w:ascii="StobiSerif Regular" w:hAnsi="StobiSerif Regular" w:cs="Arial"/>
        </w:rPr>
        <w:t xml:space="preserve"> Поради новонастанатата состојба предизвикана од вирусот COVID 19 и воведените рестрикции за патување, по барање на организаторот прифативме да учествуваме во е-семинарот преку </w:t>
      </w:r>
      <w:r w:rsidR="00AA12C4">
        <w:rPr>
          <w:rFonts w:ascii="StobiSerif Regular" w:hAnsi="StobiSerif Regular" w:cs="Arial"/>
        </w:rPr>
        <w:t>виде</w:t>
      </w:r>
      <w:r w:rsidR="00602460">
        <w:rPr>
          <w:rFonts w:ascii="StobiSerif Regular" w:hAnsi="StobiSerif Regular" w:cs="Arial"/>
        </w:rPr>
        <w:t>о</w:t>
      </w:r>
      <w:r w:rsidR="00AA12C4">
        <w:rPr>
          <w:rFonts w:ascii="StobiSerif Regular" w:hAnsi="StobiSerif Regular" w:cs="Arial"/>
        </w:rPr>
        <w:t xml:space="preserve"> конференциска врска </w:t>
      </w:r>
      <w:r w:rsidR="00437F55">
        <w:rPr>
          <w:rFonts w:ascii="StobiSerif Regular" w:hAnsi="StobiSerif Regular" w:cs="Arial"/>
        </w:rPr>
        <w:t xml:space="preserve"> со помош на ZOOM платформа.</w:t>
      </w:r>
    </w:p>
    <w:p w:rsidR="0032415E" w:rsidRDefault="00962C11" w:rsidP="00B57DAB">
      <w:pPr>
        <w:jc w:val="both"/>
        <w:rPr>
          <w:rFonts w:ascii="StobiSerif Regular" w:hAnsi="StobiSerif Regular" w:cs="Arial"/>
        </w:rPr>
      </w:pPr>
      <w:r w:rsidRPr="00602460">
        <w:rPr>
          <w:rFonts w:ascii="StobiSerif Regular" w:hAnsi="StobiSerif Regular" w:cs="Arial"/>
        </w:rPr>
        <w:t>На</w:t>
      </w:r>
      <w:r w:rsidR="00602460" w:rsidRPr="00602460">
        <w:rPr>
          <w:rFonts w:ascii="StobiSerif Regular" w:hAnsi="StobiSerif Regular" w:cs="Arial"/>
        </w:rPr>
        <w:t xml:space="preserve"> е-семинарот присуствуваа претставници од 15</w:t>
      </w:r>
      <w:r w:rsidRPr="00602460">
        <w:rPr>
          <w:rFonts w:ascii="StobiSerif Regular" w:hAnsi="StobiSerif Regular" w:cs="Arial"/>
        </w:rPr>
        <w:t xml:space="preserve"> земји.</w:t>
      </w:r>
      <w:r>
        <w:rPr>
          <w:rFonts w:ascii="StobiSerif Regular" w:hAnsi="StobiSerif Regular" w:cs="Arial"/>
        </w:rPr>
        <w:t xml:space="preserve"> </w:t>
      </w:r>
    </w:p>
    <w:p w:rsidR="00771BEB" w:rsidRPr="00962C11" w:rsidRDefault="00771BEB" w:rsidP="00B57DAB">
      <w:pPr>
        <w:jc w:val="both"/>
        <w:rPr>
          <w:rFonts w:ascii="StobiSerif Regular" w:hAnsi="StobiSerif Regular" w:cs="Arial"/>
        </w:rPr>
      </w:pPr>
      <w:r>
        <w:rPr>
          <w:rFonts w:ascii="StobiSerif Regular" w:hAnsi="StobiSerif Regular" w:cs="Arial"/>
        </w:rPr>
        <w:t xml:space="preserve">Модератор на конференцијата беше </w:t>
      </w:r>
      <w:r w:rsidR="00253836">
        <w:rPr>
          <w:rFonts w:ascii="StobiSerif Regular" w:hAnsi="StobiSerif Regular" w:cs="Arial"/>
          <w:lang w:val="en-US"/>
        </w:rPr>
        <w:t>Ms.</w:t>
      </w:r>
      <w:r>
        <w:rPr>
          <w:rFonts w:ascii="StobiSerif Regular" w:hAnsi="StobiSerif Regular" w:cs="Arial"/>
        </w:rPr>
        <w:t xml:space="preserve"> </w:t>
      </w:r>
      <w:proofErr w:type="spellStart"/>
      <w:r>
        <w:rPr>
          <w:rFonts w:ascii="StobiSerif Regular" w:hAnsi="StobiSerif Regular" w:cs="Arial"/>
        </w:rPr>
        <w:t>Tuuli</w:t>
      </w:r>
      <w:proofErr w:type="spellEnd"/>
      <w:r>
        <w:rPr>
          <w:rFonts w:ascii="StobiSerif Regular" w:hAnsi="StobiSerif Regular" w:cs="Arial"/>
        </w:rPr>
        <w:t xml:space="preserve"> </w:t>
      </w:r>
      <w:proofErr w:type="spellStart"/>
      <w:r>
        <w:rPr>
          <w:rFonts w:ascii="StobiSerif Regular" w:hAnsi="StobiSerif Regular" w:cs="Arial"/>
        </w:rPr>
        <w:t>Rasso</w:t>
      </w:r>
      <w:proofErr w:type="spellEnd"/>
      <w:r w:rsidR="00244CF5">
        <w:rPr>
          <w:rFonts w:ascii="StobiSerif Regular" w:hAnsi="StobiSerif Regular" w:cs="Arial"/>
        </w:rPr>
        <w:t>, од ВРИ на Естонија.</w:t>
      </w:r>
    </w:p>
    <w:p w:rsidR="00A11FDD" w:rsidRPr="00845AB4" w:rsidRDefault="00A11FDD" w:rsidP="00B57DAB">
      <w:pPr>
        <w:jc w:val="both"/>
        <w:rPr>
          <w:rFonts w:ascii="StobiSerif Regular" w:hAnsi="StobiSerif Regular" w:cs="Arial"/>
          <w:sz w:val="16"/>
          <w:szCs w:val="16"/>
        </w:rPr>
      </w:pPr>
    </w:p>
    <w:p w:rsidR="007567A4" w:rsidRPr="00891EB9" w:rsidRDefault="00676CF4" w:rsidP="00891EB9">
      <w:pPr>
        <w:jc w:val="both"/>
        <w:rPr>
          <w:rFonts w:ascii="StobiSerif Regular" w:hAnsi="StobiSerif Regular" w:cs="Arial"/>
        </w:rPr>
      </w:pPr>
      <w:r>
        <w:rPr>
          <w:rFonts w:ascii="StobiSerif Regular" w:hAnsi="StobiSerif Regular" w:cs="Arial"/>
        </w:rPr>
        <w:t>Семинарот започна на</w:t>
      </w:r>
      <w:r w:rsidR="006427E9" w:rsidRPr="008B12E7">
        <w:rPr>
          <w:rFonts w:ascii="StobiSerif Regular" w:hAnsi="StobiSerif Regular" w:cs="Arial"/>
        </w:rPr>
        <w:t xml:space="preserve"> </w:t>
      </w:r>
      <w:r w:rsidR="00501495" w:rsidRPr="00D362E1">
        <w:rPr>
          <w:rFonts w:ascii="StobiSerif Regular" w:hAnsi="StobiSerif Regular" w:cs="Arial"/>
          <w:b/>
        </w:rPr>
        <w:t>07.04.2020</w:t>
      </w:r>
      <w:r w:rsidR="006427E9" w:rsidRPr="00D362E1">
        <w:rPr>
          <w:rFonts w:ascii="StobiSerif Regular" w:hAnsi="StobiSerif Regular" w:cs="Arial"/>
          <w:b/>
        </w:rPr>
        <w:t xml:space="preserve"> година</w:t>
      </w:r>
      <w:r>
        <w:rPr>
          <w:rFonts w:ascii="StobiSerif Regular" w:hAnsi="StobiSerif Regular" w:cs="Arial"/>
          <w:b/>
        </w:rPr>
        <w:t xml:space="preserve"> </w:t>
      </w:r>
      <w:r w:rsidR="00501495">
        <w:rPr>
          <w:rFonts w:ascii="StobiSerif Regular" w:hAnsi="StobiSerif Regular" w:cs="Arial"/>
        </w:rPr>
        <w:t xml:space="preserve">со поздравниот говор на </w:t>
      </w:r>
      <w:r w:rsidR="00253836">
        <w:rPr>
          <w:rFonts w:ascii="StobiSerif Regular" w:hAnsi="StobiSerif Regular" w:cs="Arial"/>
          <w:lang w:val="en-US"/>
        </w:rPr>
        <w:t>Mr.</w:t>
      </w:r>
      <w:r w:rsidR="007567A4" w:rsidRPr="00D362E1">
        <w:rPr>
          <w:b/>
        </w:rPr>
        <w:t xml:space="preserve"> </w:t>
      </w:r>
      <w:proofErr w:type="spellStart"/>
      <w:r w:rsidR="007567A4" w:rsidRPr="00D362E1">
        <w:rPr>
          <w:rFonts w:ascii="StobiSerif Regular" w:hAnsi="StobiSerif Regular" w:cs="Arial"/>
          <w:b/>
        </w:rPr>
        <w:t>Janar</w:t>
      </w:r>
      <w:proofErr w:type="spellEnd"/>
      <w:r w:rsidR="007567A4" w:rsidRPr="00D362E1">
        <w:rPr>
          <w:rFonts w:ascii="StobiSerif Regular" w:hAnsi="StobiSerif Regular" w:cs="Arial"/>
          <w:b/>
        </w:rPr>
        <w:t xml:space="preserve"> </w:t>
      </w:r>
      <w:proofErr w:type="spellStart"/>
      <w:r w:rsidR="007567A4" w:rsidRPr="00D362E1">
        <w:rPr>
          <w:rFonts w:ascii="StobiSerif Regular" w:hAnsi="StobiSerif Regular" w:cs="Arial"/>
          <w:b/>
        </w:rPr>
        <w:t>Holm</w:t>
      </w:r>
      <w:proofErr w:type="spellEnd"/>
      <w:r w:rsidR="007567A4" w:rsidRPr="004766A9">
        <w:rPr>
          <w:rFonts w:ascii="StobiSerif Regular" w:hAnsi="StobiSerif Regular" w:cs="Arial"/>
        </w:rPr>
        <w:t xml:space="preserve"> – Главен државен ревизор на ВР</w:t>
      </w:r>
      <w:r w:rsidR="00501495" w:rsidRPr="004766A9">
        <w:rPr>
          <w:rFonts w:ascii="StobiSerif Regular" w:hAnsi="StobiSerif Regular" w:cs="Arial"/>
        </w:rPr>
        <w:t>И</w:t>
      </w:r>
      <w:r w:rsidR="007567A4" w:rsidRPr="004766A9">
        <w:rPr>
          <w:rFonts w:ascii="StobiSerif Regular" w:hAnsi="StobiSerif Regular" w:cs="Arial"/>
        </w:rPr>
        <w:t xml:space="preserve"> </w:t>
      </w:r>
      <w:r w:rsidR="00891EB9" w:rsidRPr="004766A9">
        <w:rPr>
          <w:rFonts w:ascii="StobiSerif Regular" w:hAnsi="StobiSerif Regular" w:cs="Arial"/>
        </w:rPr>
        <w:t xml:space="preserve">на  </w:t>
      </w:r>
      <w:r w:rsidR="007567A4" w:rsidRPr="004766A9">
        <w:rPr>
          <w:rFonts w:ascii="StobiSerif Regular" w:hAnsi="StobiSerif Regular" w:cs="Arial"/>
        </w:rPr>
        <w:t xml:space="preserve">Естонија </w:t>
      </w:r>
      <w:r w:rsidR="00771BEB" w:rsidRPr="004766A9">
        <w:rPr>
          <w:rFonts w:ascii="StobiSerif Regular" w:hAnsi="StobiSerif Regular" w:cs="Arial"/>
        </w:rPr>
        <w:t>кој</w:t>
      </w:r>
      <w:r w:rsidR="00891EB9" w:rsidRPr="004766A9">
        <w:rPr>
          <w:rFonts w:ascii="StobiSerif Regular" w:hAnsi="StobiSerif Regular" w:cs="Arial"/>
        </w:rPr>
        <w:t xml:space="preserve"> ја отвори </w:t>
      </w:r>
      <w:r w:rsidR="007567A4" w:rsidRPr="004766A9">
        <w:rPr>
          <w:rFonts w:ascii="StobiSerif Regular" w:hAnsi="StobiSerif Regular" w:cs="Arial"/>
        </w:rPr>
        <w:t>конференцијата</w:t>
      </w:r>
      <w:r w:rsidR="007567A4">
        <w:rPr>
          <w:rFonts w:ascii="StobiSerif Regular" w:hAnsi="StobiSerif Regular" w:cs="Arial"/>
        </w:rPr>
        <w:t xml:space="preserve"> и </w:t>
      </w:r>
      <w:r w:rsidR="00891EB9">
        <w:rPr>
          <w:rFonts w:ascii="StobiSerif Regular" w:hAnsi="StobiSerif Regular" w:cs="Arial"/>
        </w:rPr>
        <w:t xml:space="preserve">ги </w:t>
      </w:r>
      <w:r w:rsidR="007567A4">
        <w:rPr>
          <w:rFonts w:ascii="StobiSerif Regular" w:hAnsi="StobiSerif Regular" w:cs="Arial"/>
        </w:rPr>
        <w:t>поздрав</w:t>
      </w:r>
      <w:r w:rsidR="00771BEB">
        <w:rPr>
          <w:rFonts w:ascii="StobiSerif Regular" w:hAnsi="StobiSerif Regular" w:cs="Arial"/>
        </w:rPr>
        <w:t>и</w:t>
      </w:r>
      <w:r w:rsidR="007567A4">
        <w:rPr>
          <w:rFonts w:ascii="StobiSerif Regular" w:hAnsi="StobiSerif Regular" w:cs="Arial"/>
        </w:rPr>
        <w:t xml:space="preserve"> учесниците</w:t>
      </w:r>
      <w:r w:rsidR="00891EB9">
        <w:rPr>
          <w:rFonts w:ascii="StobiSerif Regular" w:hAnsi="StobiSerif Regular" w:cs="Arial"/>
        </w:rPr>
        <w:t xml:space="preserve">. </w:t>
      </w:r>
    </w:p>
    <w:p w:rsidR="007567A4" w:rsidRPr="00845AB4" w:rsidRDefault="007567A4" w:rsidP="0068464A">
      <w:pPr>
        <w:jc w:val="both"/>
        <w:rPr>
          <w:rFonts w:ascii="StobiSerif Regular" w:hAnsi="StobiSerif Regular" w:cs="Arial"/>
          <w:sz w:val="16"/>
          <w:szCs w:val="16"/>
        </w:rPr>
      </w:pPr>
    </w:p>
    <w:p w:rsidR="00F86D37" w:rsidRPr="009F3A48" w:rsidRDefault="009F3A48" w:rsidP="008725E7">
      <w:pPr>
        <w:jc w:val="both"/>
        <w:rPr>
          <w:rStyle w:val="tlid-translation"/>
          <w:rFonts w:ascii="StobiSerif Regular" w:hAnsi="StobiSerif Regular"/>
        </w:rPr>
      </w:pPr>
      <w:r>
        <w:rPr>
          <w:rStyle w:val="tlid-translation"/>
          <w:rFonts w:ascii="StobiSerif Regular" w:hAnsi="StobiSerif Regular"/>
        </w:rPr>
        <w:t>Семинарот продолжи</w:t>
      </w:r>
      <w:r w:rsidR="00891EB9">
        <w:rPr>
          <w:rStyle w:val="tlid-translation"/>
          <w:rFonts w:ascii="StobiSerif Regular" w:hAnsi="StobiSerif Regular"/>
        </w:rPr>
        <w:t xml:space="preserve"> со </w:t>
      </w:r>
      <w:r w:rsidR="00DD54A5">
        <w:rPr>
          <w:rStyle w:val="tlid-translation"/>
          <w:rFonts w:ascii="StobiSerif Regular" w:hAnsi="StobiSerif Regular"/>
        </w:rPr>
        <w:t xml:space="preserve">обраќање  на </w:t>
      </w:r>
      <w:proofErr w:type="spellStart"/>
      <w:r w:rsidR="00253836">
        <w:rPr>
          <w:rStyle w:val="tlid-translation"/>
          <w:rFonts w:ascii="StobiSerif Regular" w:hAnsi="StobiSerif Regular"/>
          <w:lang w:val="en-US"/>
        </w:rPr>
        <w:t>Mr</w:t>
      </w:r>
      <w:proofErr w:type="spellEnd"/>
      <w:r w:rsidR="00676CF4">
        <w:rPr>
          <w:rStyle w:val="tlid-translation"/>
          <w:rFonts w:ascii="StobiSerif Regular" w:hAnsi="StobiSerif Regular"/>
        </w:rPr>
        <w:t>.</w:t>
      </w:r>
      <w:r w:rsidR="00771BEB">
        <w:rPr>
          <w:rStyle w:val="tlid-translation"/>
          <w:rFonts w:ascii="StobiSerif Regular" w:hAnsi="StobiSerif Regular"/>
          <w:b/>
        </w:rPr>
        <w:t xml:space="preserve"> </w:t>
      </w:r>
      <w:proofErr w:type="spellStart"/>
      <w:r w:rsidR="00771BEB">
        <w:rPr>
          <w:rStyle w:val="tlid-translation"/>
          <w:rFonts w:ascii="StobiSerif Regular" w:hAnsi="StobiSerif Regular"/>
          <w:b/>
        </w:rPr>
        <w:t>Luciano</w:t>
      </w:r>
      <w:proofErr w:type="spellEnd"/>
      <w:r w:rsidR="00771BEB">
        <w:rPr>
          <w:rStyle w:val="tlid-translation"/>
          <w:rFonts w:ascii="StobiSerif Regular" w:hAnsi="StobiSerif Regular"/>
          <w:b/>
        </w:rPr>
        <w:t xml:space="preserve"> </w:t>
      </w:r>
      <w:proofErr w:type="spellStart"/>
      <w:r w:rsidR="00771BEB">
        <w:rPr>
          <w:rStyle w:val="tlid-translation"/>
          <w:rFonts w:ascii="StobiSerif Regular" w:hAnsi="StobiSerif Regular"/>
          <w:b/>
        </w:rPr>
        <w:t>Mule</w:t>
      </w:r>
      <w:proofErr w:type="spellEnd"/>
      <w:r w:rsidR="00771BEB">
        <w:rPr>
          <w:rStyle w:val="tlid-translation"/>
          <w:rFonts w:ascii="StobiSerif Regular" w:hAnsi="StobiSerif Regular"/>
          <w:b/>
        </w:rPr>
        <w:t xml:space="preserve"> </w:t>
      </w:r>
      <w:proofErr w:type="spellStart"/>
      <w:r w:rsidR="00771BEB">
        <w:rPr>
          <w:rStyle w:val="tlid-translation"/>
          <w:rFonts w:ascii="StobiSerif Regular" w:hAnsi="StobiSerif Regular"/>
          <w:b/>
        </w:rPr>
        <w:t>Stagno</w:t>
      </w:r>
      <w:proofErr w:type="spellEnd"/>
      <w:r w:rsidR="00DD54A5">
        <w:rPr>
          <w:rStyle w:val="tlid-translation"/>
          <w:rFonts w:ascii="StobiSerif Regular" w:hAnsi="StobiSerif Regular"/>
        </w:rPr>
        <w:t xml:space="preserve">– </w:t>
      </w:r>
      <w:r w:rsidR="00FB5397">
        <w:rPr>
          <w:rStyle w:val="tlid-translation"/>
          <w:rFonts w:ascii="StobiSerif Regular" w:hAnsi="StobiSerif Regular"/>
        </w:rPr>
        <w:t>професор на</w:t>
      </w:r>
      <w:r w:rsidR="004766A9">
        <w:rPr>
          <w:rStyle w:val="tlid-translation"/>
          <w:rFonts w:ascii="StobiSerif Regular" w:hAnsi="StobiSerif Regular"/>
        </w:rPr>
        <w:t xml:space="preserve"> Институтот за одржлива енергија при</w:t>
      </w:r>
      <w:r w:rsidR="00FB5397">
        <w:rPr>
          <w:rStyle w:val="tlid-translation"/>
          <w:rFonts w:ascii="StobiSerif Regular" w:hAnsi="StobiSerif Regular"/>
        </w:rPr>
        <w:t xml:space="preserve"> У</w:t>
      </w:r>
      <w:r w:rsidR="00DD54A5">
        <w:rPr>
          <w:rStyle w:val="tlid-translation"/>
          <w:rFonts w:ascii="StobiSerif Regular" w:hAnsi="StobiSerif Regular"/>
        </w:rPr>
        <w:t>ниверзитетот</w:t>
      </w:r>
      <w:r w:rsidR="004766A9">
        <w:rPr>
          <w:rStyle w:val="tlid-translation"/>
          <w:rFonts w:ascii="StobiSerif Regular" w:hAnsi="StobiSerif Regular"/>
        </w:rPr>
        <w:t xml:space="preserve"> во</w:t>
      </w:r>
      <w:r w:rsidR="00FB5397">
        <w:rPr>
          <w:rStyle w:val="tlid-translation"/>
          <w:rFonts w:ascii="StobiSerif Regular" w:hAnsi="StobiSerif Regular"/>
        </w:rPr>
        <w:t xml:space="preserve"> Малта</w:t>
      </w:r>
      <w:r w:rsidR="004766A9">
        <w:rPr>
          <w:rStyle w:val="tlid-translation"/>
          <w:rFonts w:ascii="StobiSerif Regular" w:hAnsi="StobiSerif Regular"/>
        </w:rPr>
        <w:t>. Неговата презентација беше на тема “Обновливата енергија после 2020 година”</w:t>
      </w:r>
      <w:r w:rsidR="00A27ED1">
        <w:rPr>
          <w:rStyle w:val="tlid-translation"/>
          <w:rFonts w:ascii="StobiSerif Regular" w:hAnsi="StobiSerif Regular"/>
        </w:rPr>
        <w:t xml:space="preserve">. Во неговото излагање </w:t>
      </w:r>
      <w:r w:rsidR="003F5E7A">
        <w:rPr>
          <w:rStyle w:val="tlid-translation"/>
          <w:rFonts w:ascii="StobiSerif Regular" w:hAnsi="StobiSerif Regular"/>
        </w:rPr>
        <w:t xml:space="preserve">беа </w:t>
      </w:r>
      <w:r w:rsidR="00A27ED1">
        <w:rPr>
          <w:rStyle w:val="tlid-translation"/>
          <w:rFonts w:ascii="StobiSerif Regular" w:hAnsi="StobiSerif Regular"/>
        </w:rPr>
        <w:t>пре</w:t>
      </w:r>
      <w:r w:rsidR="003F5E7A">
        <w:rPr>
          <w:rStyle w:val="tlid-translation"/>
          <w:rFonts w:ascii="StobiSerif Regular" w:hAnsi="StobiSerif Regular"/>
        </w:rPr>
        <w:t>зентирани</w:t>
      </w:r>
      <w:r w:rsidR="00A27ED1">
        <w:rPr>
          <w:rStyle w:val="tlid-translation"/>
          <w:rFonts w:ascii="StobiSerif Regular" w:hAnsi="StobiSerif Regular"/>
        </w:rPr>
        <w:t xml:space="preserve"> податоци</w:t>
      </w:r>
      <w:r w:rsidR="003F5E7A">
        <w:rPr>
          <w:rStyle w:val="tlid-translation"/>
          <w:rFonts w:ascii="StobiSerif Regular" w:hAnsi="StobiSerif Regular"/>
        </w:rPr>
        <w:t>те</w:t>
      </w:r>
      <w:r w:rsidR="00A27ED1">
        <w:rPr>
          <w:rStyle w:val="tlid-translation"/>
          <w:rFonts w:ascii="StobiSerif Regular" w:hAnsi="StobiSerif Regular"/>
        </w:rPr>
        <w:t xml:space="preserve"> за процентуалното учество на енергијата од обновливи извори во вкупната потрошувачка на енергија </w:t>
      </w:r>
      <w:r>
        <w:rPr>
          <w:rStyle w:val="tlid-translation"/>
          <w:rFonts w:ascii="StobiSerif Regular" w:hAnsi="StobiSerif Regular"/>
        </w:rPr>
        <w:t>во</w:t>
      </w:r>
      <w:r w:rsidR="00A27ED1">
        <w:rPr>
          <w:rStyle w:val="tlid-translation"/>
          <w:rFonts w:ascii="StobiSerif Regular" w:hAnsi="StobiSerif Regular"/>
        </w:rPr>
        <w:t xml:space="preserve"> зем</w:t>
      </w:r>
      <w:r w:rsidR="00AE54ED">
        <w:rPr>
          <w:rStyle w:val="tlid-translation"/>
          <w:rFonts w:ascii="StobiSerif Regular" w:hAnsi="StobiSerif Regular"/>
        </w:rPr>
        <w:t>јите членки на Европската Унија</w:t>
      </w:r>
      <w:r w:rsidR="00CD5E34">
        <w:rPr>
          <w:rStyle w:val="tlid-translation"/>
          <w:rFonts w:ascii="StobiSerif Regular" w:hAnsi="StobiSerif Regular"/>
        </w:rPr>
        <w:t xml:space="preserve">. </w:t>
      </w:r>
      <w:r w:rsidR="00905DE1">
        <w:rPr>
          <w:rStyle w:val="tlid-translation"/>
          <w:rFonts w:ascii="StobiSerif Regular" w:hAnsi="StobiSerif Regular"/>
        </w:rPr>
        <w:t>Во текот на презентацијата наглас</w:t>
      </w:r>
      <w:r w:rsidR="00253836">
        <w:rPr>
          <w:rStyle w:val="tlid-translation"/>
          <w:rFonts w:ascii="StobiSerif Regular" w:hAnsi="StobiSerif Regular"/>
        </w:rPr>
        <w:t xml:space="preserve">и </w:t>
      </w:r>
      <w:r w:rsidR="00905DE1">
        <w:rPr>
          <w:rStyle w:val="tlid-translation"/>
          <w:rFonts w:ascii="StobiSerif Regular" w:hAnsi="StobiSerif Regular"/>
        </w:rPr>
        <w:t xml:space="preserve"> што треба да се преземе после 2020 година, при што </w:t>
      </w:r>
      <w:r w:rsidR="003F5E7A">
        <w:rPr>
          <w:rStyle w:val="tlid-translation"/>
          <w:rFonts w:ascii="StobiSerif Regular" w:hAnsi="StobiSerif Regular"/>
        </w:rPr>
        <w:t>ја истакна</w:t>
      </w:r>
      <w:r w:rsidR="00905DE1">
        <w:rPr>
          <w:rStyle w:val="tlid-translation"/>
          <w:rFonts w:ascii="StobiSerif Regular" w:hAnsi="StobiSerif Regular"/>
        </w:rPr>
        <w:t xml:space="preserve"> потребата од непосредно максимизирање на производството на енергија преку </w:t>
      </w:r>
      <w:proofErr w:type="spellStart"/>
      <w:r w:rsidR="00905DE1">
        <w:rPr>
          <w:rStyle w:val="tlid-translation"/>
          <w:rFonts w:ascii="StobiSerif Regular" w:hAnsi="StobiSerif Regular"/>
        </w:rPr>
        <w:t>фотоволтаици</w:t>
      </w:r>
      <w:proofErr w:type="spellEnd"/>
      <w:r w:rsidR="00905DE1">
        <w:rPr>
          <w:rStyle w:val="tlid-translation"/>
          <w:rFonts w:ascii="StobiSerif Regular" w:hAnsi="StobiSerif Regular"/>
        </w:rPr>
        <w:t xml:space="preserve">, соларни грејачи за вода и топлински пумпи, </w:t>
      </w:r>
      <w:r>
        <w:rPr>
          <w:rStyle w:val="tlid-translation"/>
          <w:rFonts w:ascii="StobiSerif Regular" w:hAnsi="StobiSerif Regular"/>
        </w:rPr>
        <w:t xml:space="preserve">додека </w:t>
      </w:r>
      <w:r w:rsidR="00905DE1">
        <w:rPr>
          <w:rStyle w:val="tlid-translation"/>
          <w:rFonts w:ascii="StobiSerif Regular" w:hAnsi="StobiSerif Regular"/>
        </w:rPr>
        <w:t xml:space="preserve">после 2025 година да се зголеми бројот на соларните инсталации и ветерниците, агресивно зголемување на енергетската ефикасност на </w:t>
      </w:r>
      <w:r w:rsidR="003F5E7A">
        <w:rPr>
          <w:rStyle w:val="tlid-translation"/>
          <w:rFonts w:ascii="StobiSerif Regular" w:hAnsi="StobiSerif Regular"/>
        </w:rPr>
        <w:t xml:space="preserve">зградите, електрификација на автомобилите и производство на </w:t>
      </w:r>
      <w:r>
        <w:rPr>
          <w:rStyle w:val="tlid-translation"/>
          <w:rFonts w:ascii="StobiSerif Regular" w:hAnsi="StobiSerif Regular"/>
        </w:rPr>
        <w:t>биогориво</w:t>
      </w:r>
      <w:r w:rsidR="003F5E7A">
        <w:rPr>
          <w:rStyle w:val="tlid-translation"/>
          <w:rFonts w:ascii="StobiSerif Regular" w:hAnsi="StobiSerif Regular"/>
        </w:rPr>
        <w:t xml:space="preserve"> од алгите. </w:t>
      </w:r>
      <w:r w:rsidR="00CD5E34">
        <w:rPr>
          <w:rStyle w:val="tlid-translation"/>
          <w:rFonts w:ascii="StobiSerif Regular" w:hAnsi="StobiSerif Regular"/>
        </w:rPr>
        <w:t xml:space="preserve"> </w:t>
      </w:r>
      <w:r w:rsidR="00A27ED1">
        <w:rPr>
          <w:rStyle w:val="tlid-translation"/>
          <w:rFonts w:ascii="StobiSerif Regular" w:hAnsi="StobiSerif Regular"/>
        </w:rPr>
        <w:t xml:space="preserve"> </w:t>
      </w:r>
      <w:r w:rsidR="00D8601B">
        <w:rPr>
          <w:rStyle w:val="tlid-translation"/>
          <w:rFonts w:ascii="StobiSerif Regular" w:hAnsi="StobiSerif Regular"/>
        </w:rPr>
        <w:t xml:space="preserve"> </w:t>
      </w:r>
      <w:r w:rsidR="00F82804">
        <w:rPr>
          <w:rStyle w:val="tlid-translation"/>
          <w:rFonts w:ascii="StobiSerif Regular" w:hAnsi="StobiSerif Regular"/>
        </w:rPr>
        <w:t xml:space="preserve">                                                                                    </w:t>
      </w:r>
    </w:p>
    <w:p w:rsidR="003F5E7A" w:rsidRPr="00845AB4" w:rsidRDefault="003F5E7A" w:rsidP="008725E7">
      <w:pPr>
        <w:jc w:val="both"/>
        <w:rPr>
          <w:rStyle w:val="tlid-translation"/>
          <w:rFonts w:ascii="StobiSerif Regular" w:hAnsi="StobiSerif Regular"/>
          <w:sz w:val="16"/>
          <w:szCs w:val="16"/>
        </w:rPr>
      </w:pPr>
    </w:p>
    <w:p w:rsidR="00636A95" w:rsidRPr="001D5A32" w:rsidRDefault="003A0537" w:rsidP="00D362E1">
      <w:pPr>
        <w:jc w:val="both"/>
        <w:rPr>
          <w:rStyle w:val="tlid-translation"/>
          <w:rFonts w:ascii="StobiSerif Regular" w:hAnsi="StobiSerif Regular"/>
        </w:rPr>
      </w:pPr>
      <w:r>
        <w:rPr>
          <w:rStyle w:val="tlid-translation"/>
          <w:rFonts w:ascii="StobiSerif Regular" w:hAnsi="StobiSerif Regular"/>
        </w:rPr>
        <w:t xml:space="preserve">Во продолжение на семинарот </w:t>
      </w:r>
      <w:r w:rsidR="00F86D37">
        <w:rPr>
          <w:rStyle w:val="tlid-translation"/>
          <w:rFonts w:ascii="StobiSerif Regular" w:hAnsi="StobiSerif Regular"/>
        </w:rPr>
        <w:t xml:space="preserve">свое </w:t>
      </w:r>
      <w:r w:rsidR="009D10AB">
        <w:rPr>
          <w:rStyle w:val="tlid-translation"/>
          <w:rFonts w:ascii="StobiSerif Regular" w:hAnsi="StobiSerif Regular"/>
        </w:rPr>
        <w:t xml:space="preserve">обраќање имаше </w:t>
      </w:r>
      <w:r w:rsidR="00253836">
        <w:rPr>
          <w:rStyle w:val="tlid-translation"/>
          <w:rFonts w:ascii="StobiSerif Regular" w:hAnsi="StobiSerif Regular"/>
          <w:lang w:val="en-US"/>
        </w:rPr>
        <w:t>Mr.</w:t>
      </w:r>
      <w:proofErr w:type="spellStart"/>
      <w:r w:rsidR="009D10AB">
        <w:rPr>
          <w:rStyle w:val="tlid-translation"/>
          <w:rFonts w:ascii="StobiSerif Regular" w:hAnsi="StobiSerif Regular"/>
          <w:b/>
        </w:rPr>
        <w:t>Keith</w:t>
      </w:r>
      <w:proofErr w:type="spellEnd"/>
      <w:r w:rsidR="009D10AB">
        <w:rPr>
          <w:rStyle w:val="tlid-translation"/>
          <w:rFonts w:ascii="StobiSerif Regular" w:hAnsi="StobiSerif Regular"/>
          <w:b/>
        </w:rPr>
        <w:t xml:space="preserve"> </w:t>
      </w:r>
      <w:proofErr w:type="spellStart"/>
      <w:r w:rsidR="009D10AB">
        <w:rPr>
          <w:rStyle w:val="tlid-translation"/>
          <w:rFonts w:ascii="StobiSerif Regular" w:hAnsi="StobiSerif Regular"/>
          <w:b/>
        </w:rPr>
        <w:t>Kauci</w:t>
      </w:r>
      <w:proofErr w:type="spellEnd"/>
      <w:r w:rsidR="009D10AB">
        <w:rPr>
          <w:rStyle w:val="tlid-translation"/>
          <w:rFonts w:ascii="StobiSerif Regular" w:hAnsi="StobiSerif Regular"/>
          <w:b/>
        </w:rPr>
        <w:t xml:space="preserve"> од ВРИ на Малта </w:t>
      </w:r>
      <w:r w:rsidR="009D10AB" w:rsidRPr="009D10AB">
        <w:rPr>
          <w:rStyle w:val="tlid-translation"/>
          <w:rFonts w:ascii="StobiSerif Regular" w:hAnsi="StobiSerif Regular"/>
        </w:rPr>
        <w:t xml:space="preserve">со презентација на тема </w:t>
      </w:r>
      <w:r w:rsidR="009D10AB">
        <w:rPr>
          <w:rStyle w:val="tlid-translation"/>
          <w:rFonts w:ascii="StobiSerif Regular" w:hAnsi="StobiSerif Regular"/>
        </w:rPr>
        <w:t xml:space="preserve">“Искористеноста на сончевата енергија – Проценка на повластените тарифни шеми за </w:t>
      </w:r>
      <w:proofErr w:type="spellStart"/>
      <w:r w:rsidR="009D10AB">
        <w:rPr>
          <w:rStyle w:val="tlid-translation"/>
          <w:rFonts w:ascii="StobiSerif Regular" w:hAnsi="StobiSerif Regular"/>
        </w:rPr>
        <w:t>фотоволтаици</w:t>
      </w:r>
      <w:proofErr w:type="spellEnd"/>
      <w:r w:rsidR="009D10AB">
        <w:rPr>
          <w:rStyle w:val="tlid-translation"/>
          <w:rFonts w:ascii="StobiSerif Regular" w:hAnsi="StobiSerif Regular"/>
        </w:rPr>
        <w:t>”</w:t>
      </w:r>
      <w:r w:rsidR="000B0BF2">
        <w:rPr>
          <w:rStyle w:val="tlid-translation"/>
          <w:rFonts w:ascii="StobiSerif Regular" w:hAnsi="StobiSerif Regular"/>
        </w:rPr>
        <w:t xml:space="preserve">. На почеток на презентацијата тој се осврна на поставената цел на Малта </w:t>
      </w:r>
      <w:r w:rsidR="00B260B6">
        <w:rPr>
          <w:rStyle w:val="tlid-translation"/>
          <w:rFonts w:ascii="StobiSerif Regular" w:hAnsi="StobiSerif Regular"/>
        </w:rPr>
        <w:t>“</w:t>
      </w:r>
      <w:r w:rsidR="000B0BF2">
        <w:rPr>
          <w:rStyle w:val="tlid-translation"/>
          <w:rFonts w:ascii="StobiSerif Regular" w:hAnsi="StobiSerif Regular"/>
        </w:rPr>
        <w:t xml:space="preserve">10% учество на енергијата од обновливи извори во вкупната потрошувачка на енергија  до </w:t>
      </w:r>
      <w:r w:rsidR="004416EB">
        <w:rPr>
          <w:rStyle w:val="tlid-translation"/>
          <w:rFonts w:ascii="StobiSerif Regular" w:hAnsi="StobiSerif Regular"/>
        </w:rPr>
        <w:t xml:space="preserve">крајот на </w:t>
      </w:r>
      <w:r w:rsidR="000B0BF2">
        <w:rPr>
          <w:rStyle w:val="tlid-translation"/>
          <w:rFonts w:ascii="StobiSerif Regular" w:hAnsi="StobiSerif Regular"/>
        </w:rPr>
        <w:t>2020 година</w:t>
      </w:r>
      <w:r w:rsidR="00B260B6">
        <w:rPr>
          <w:rStyle w:val="tlid-translation"/>
          <w:rFonts w:ascii="StobiSerif Regular" w:hAnsi="StobiSerif Regular"/>
        </w:rPr>
        <w:t>”</w:t>
      </w:r>
      <w:r w:rsidR="00C3388E">
        <w:rPr>
          <w:rStyle w:val="tlid-translation"/>
          <w:rFonts w:ascii="StobiSerif Regular" w:hAnsi="StobiSerif Regular"/>
        </w:rPr>
        <w:t xml:space="preserve">. Понатаму </w:t>
      </w:r>
      <w:r w:rsidR="00C3388E">
        <w:rPr>
          <w:rStyle w:val="tlid-translation"/>
          <w:rFonts w:ascii="StobiSerif Regular" w:hAnsi="StobiSerif Regular"/>
        </w:rPr>
        <w:lastRenderedPageBreak/>
        <w:t>бе</w:t>
      </w:r>
      <w:r w:rsidR="00FA5271">
        <w:rPr>
          <w:rStyle w:val="tlid-translation"/>
          <w:rFonts w:ascii="StobiSerif Regular" w:hAnsi="StobiSerif Regular"/>
        </w:rPr>
        <w:t xml:space="preserve">а </w:t>
      </w:r>
      <w:r w:rsidR="00C3388E">
        <w:rPr>
          <w:rStyle w:val="tlid-translation"/>
          <w:rFonts w:ascii="StobiSerif Regular" w:hAnsi="StobiSerif Regular"/>
        </w:rPr>
        <w:t xml:space="preserve">презентирани резултатите од извршената ревизија со цел да се одговори на главното прашање “Дали </w:t>
      </w:r>
      <w:r w:rsidR="008813E2">
        <w:rPr>
          <w:rStyle w:val="tlid-translation"/>
          <w:rFonts w:ascii="StobiSerif Regular" w:hAnsi="StobiSerif Regular"/>
        </w:rPr>
        <w:t>државните институции</w:t>
      </w:r>
      <w:r w:rsidR="00C3388E">
        <w:rPr>
          <w:rStyle w:val="tlid-translation"/>
          <w:rFonts w:ascii="StobiSerif Regular" w:hAnsi="StobiSerif Regular"/>
        </w:rPr>
        <w:t xml:space="preserve"> одговорни за планирање и администрирање на повластените тарифни шеми </w:t>
      </w:r>
      <w:r w:rsidR="008813E2">
        <w:rPr>
          <w:rStyle w:val="tlid-translation"/>
          <w:rFonts w:ascii="StobiSerif Regular" w:hAnsi="StobiSerif Regular"/>
        </w:rPr>
        <w:t xml:space="preserve"> за </w:t>
      </w:r>
      <w:proofErr w:type="spellStart"/>
      <w:r w:rsidR="008813E2">
        <w:rPr>
          <w:rStyle w:val="tlid-translation"/>
          <w:rFonts w:ascii="StobiSerif Regular" w:hAnsi="StobiSerif Regular"/>
        </w:rPr>
        <w:t>фотоволтаици</w:t>
      </w:r>
      <w:proofErr w:type="spellEnd"/>
      <w:r w:rsidR="008813E2">
        <w:rPr>
          <w:rStyle w:val="tlid-translation"/>
          <w:rFonts w:ascii="StobiSerif Regular" w:hAnsi="StobiSerif Regular"/>
        </w:rPr>
        <w:t xml:space="preserve"> во Малта соодветно го подржуваат растот на изворите на одржлива енергија </w:t>
      </w:r>
      <w:r w:rsidR="00E806FB">
        <w:rPr>
          <w:rStyle w:val="tlid-translation"/>
          <w:rFonts w:ascii="StobiSerif Regular" w:hAnsi="StobiSerif Regular"/>
        </w:rPr>
        <w:t>заради</w:t>
      </w:r>
      <w:r w:rsidR="008813E2">
        <w:rPr>
          <w:rStyle w:val="tlid-translation"/>
          <w:rFonts w:ascii="StobiSerif Regular" w:hAnsi="StobiSerif Regular"/>
        </w:rPr>
        <w:t xml:space="preserve"> постигнување на поставената цел до 2020 година</w:t>
      </w:r>
      <w:r w:rsidR="00C3388E">
        <w:rPr>
          <w:rStyle w:val="tlid-translation"/>
          <w:rFonts w:ascii="StobiSerif Regular" w:hAnsi="StobiSerif Regular"/>
        </w:rPr>
        <w:t>”</w:t>
      </w:r>
      <w:r w:rsidR="00B260B6">
        <w:rPr>
          <w:rStyle w:val="tlid-translation"/>
          <w:rFonts w:ascii="StobiSerif Regular" w:hAnsi="StobiSerif Regular"/>
        </w:rPr>
        <w:t>.</w:t>
      </w:r>
      <w:r w:rsidR="004416EB">
        <w:rPr>
          <w:rStyle w:val="tlid-translation"/>
          <w:rFonts w:ascii="StobiSerif Regular" w:hAnsi="StobiSerif Regular"/>
        </w:rPr>
        <w:t xml:space="preserve"> </w:t>
      </w:r>
      <w:r w:rsidR="00D41118">
        <w:rPr>
          <w:rStyle w:val="tlid-translation"/>
          <w:rFonts w:ascii="StobiSerif Regular" w:hAnsi="StobiSerif Regular"/>
        </w:rPr>
        <w:t xml:space="preserve">Со посебно внимание </w:t>
      </w:r>
      <w:r w:rsidR="001D5A32">
        <w:rPr>
          <w:rStyle w:val="tlid-translation"/>
          <w:rFonts w:ascii="StobiSerif Regular" w:hAnsi="StobiSerif Regular"/>
        </w:rPr>
        <w:t xml:space="preserve">г. </w:t>
      </w:r>
      <w:proofErr w:type="spellStart"/>
      <w:r w:rsidR="001D5A32">
        <w:rPr>
          <w:rStyle w:val="tlid-translation"/>
          <w:rFonts w:ascii="StobiSerif Regular" w:hAnsi="StobiSerif Regular"/>
        </w:rPr>
        <w:t>Kauci</w:t>
      </w:r>
      <w:proofErr w:type="spellEnd"/>
      <w:r w:rsidR="001D5A32">
        <w:rPr>
          <w:rStyle w:val="tlid-translation"/>
          <w:rFonts w:ascii="StobiSerif Regular" w:hAnsi="StobiSerif Regular"/>
        </w:rPr>
        <w:t xml:space="preserve"> ги</w:t>
      </w:r>
      <w:r w:rsidR="00D41118">
        <w:rPr>
          <w:rStyle w:val="tlid-translation"/>
          <w:rFonts w:ascii="StobiSerif Regular" w:hAnsi="StobiSerif Regular"/>
        </w:rPr>
        <w:t xml:space="preserve"> </w:t>
      </w:r>
      <w:proofErr w:type="spellStart"/>
      <w:r w:rsidR="00D41118">
        <w:rPr>
          <w:rStyle w:val="tlid-translation"/>
          <w:rFonts w:ascii="StobiSerif Regular" w:hAnsi="StobiSerif Regular"/>
        </w:rPr>
        <w:t>истакн</w:t>
      </w:r>
      <w:r w:rsidR="005A2703">
        <w:rPr>
          <w:rStyle w:val="tlid-translation"/>
          <w:rFonts w:ascii="StobiSerif Regular" w:hAnsi="StobiSerif Regular"/>
        </w:rPr>
        <w:t>a</w:t>
      </w:r>
      <w:proofErr w:type="spellEnd"/>
      <w:r w:rsidR="00D41118">
        <w:rPr>
          <w:rStyle w:val="tlid-translation"/>
          <w:rFonts w:ascii="StobiSerif Regular" w:hAnsi="StobiSerif Regular"/>
        </w:rPr>
        <w:t xml:space="preserve"> научените лекции од спроведената ревизија</w:t>
      </w:r>
      <w:r w:rsidR="001D5A32">
        <w:rPr>
          <w:rStyle w:val="tlid-translation"/>
          <w:rFonts w:ascii="StobiSerif Regular" w:hAnsi="StobiSerif Regular"/>
        </w:rPr>
        <w:t xml:space="preserve"> </w:t>
      </w:r>
      <w:r w:rsidR="00D362E1">
        <w:rPr>
          <w:rStyle w:val="tlid-translation"/>
          <w:rFonts w:ascii="StobiSerif Regular" w:hAnsi="StobiSerif Regular"/>
        </w:rPr>
        <w:t>и дадените препораки.</w:t>
      </w:r>
    </w:p>
    <w:p w:rsidR="0078056E" w:rsidRPr="00845AB4" w:rsidRDefault="0078056E" w:rsidP="008725E7">
      <w:pPr>
        <w:jc w:val="both"/>
        <w:rPr>
          <w:rStyle w:val="tlid-translation"/>
          <w:rFonts w:ascii="StobiSerif Regular" w:hAnsi="StobiSerif Regular"/>
          <w:sz w:val="16"/>
          <w:szCs w:val="16"/>
        </w:rPr>
      </w:pPr>
    </w:p>
    <w:p w:rsidR="00EC0AEA" w:rsidRPr="0027416A" w:rsidRDefault="00253836" w:rsidP="008725E7">
      <w:pPr>
        <w:jc w:val="both"/>
        <w:rPr>
          <w:rStyle w:val="tlid-translation"/>
          <w:rFonts w:ascii="StobiSerif Regular" w:hAnsi="StobiSerif Regular"/>
          <w:lang w:val="en-US"/>
        </w:rPr>
      </w:pPr>
      <w:r>
        <w:rPr>
          <w:rStyle w:val="tlid-translation"/>
          <w:rFonts w:ascii="StobiSerif Regular" w:hAnsi="StobiSerif Regular"/>
          <w:lang w:val="en-US"/>
        </w:rPr>
        <w:t>Mr.</w:t>
      </w:r>
      <w:r w:rsidR="001D5A32" w:rsidRPr="00950380">
        <w:rPr>
          <w:rStyle w:val="tlid-translation"/>
          <w:rFonts w:ascii="StobiSerif Regular" w:hAnsi="StobiSerif Regular"/>
        </w:rPr>
        <w:t xml:space="preserve"> </w:t>
      </w:r>
      <w:proofErr w:type="spellStart"/>
      <w:r w:rsidR="001D5A32" w:rsidRPr="00950380">
        <w:rPr>
          <w:rStyle w:val="tlid-translation"/>
          <w:rFonts w:ascii="StobiSerif Regular" w:hAnsi="StobiSerif Regular"/>
          <w:b/>
          <w:i/>
        </w:rPr>
        <w:t>Sanjoy</w:t>
      </w:r>
      <w:proofErr w:type="spellEnd"/>
      <w:r w:rsidR="001D5A32" w:rsidRPr="00950380">
        <w:rPr>
          <w:rStyle w:val="tlid-translation"/>
          <w:rFonts w:ascii="StobiSerif Regular" w:hAnsi="StobiSerif Regular"/>
          <w:b/>
          <w:i/>
        </w:rPr>
        <w:t xml:space="preserve"> </w:t>
      </w:r>
      <w:proofErr w:type="spellStart"/>
      <w:r w:rsidR="001D5A32" w:rsidRPr="00950380">
        <w:rPr>
          <w:rStyle w:val="tlid-translation"/>
          <w:rFonts w:ascii="StobiSerif Regular" w:hAnsi="StobiSerif Regular"/>
          <w:b/>
          <w:i/>
        </w:rPr>
        <w:t>Rajan</w:t>
      </w:r>
      <w:proofErr w:type="spellEnd"/>
      <w:r w:rsidR="001D5A32" w:rsidRPr="00950380">
        <w:rPr>
          <w:rStyle w:val="tlid-translation"/>
          <w:rFonts w:ascii="StobiSerif Regular" w:hAnsi="StobiSerif Regular"/>
        </w:rPr>
        <w:t xml:space="preserve">, - раководител на Одделот за енергетска безбедност во Европска инвестициона банка (ЕИБ) </w:t>
      </w:r>
      <w:r w:rsidR="00625810" w:rsidRPr="00950380">
        <w:rPr>
          <w:rStyle w:val="tlid-translation"/>
          <w:rFonts w:ascii="StobiSerif Regular" w:hAnsi="StobiSerif Regular"/>
        </w:rPr>
        <w:t xml:space="preserve">имаше презентација на тема “Промовирање на одржлива енергија – </w:t>
      </w:r>
      <w:r w:rsidR="00FF6875">
        <w:rPr>
          <w:rStyle w:val="tlid-translation"/>
          <w:rFonts w:ascii="StobiSerif Regular" w:hAnsi="StobiSerif Regular"/>
        </w:rPr>
        <w:t>политики</w:t>
      </w:r>
      <w:r w:rsidR="00625810" w:rsidRPr="00950380">
        <w:rPr>
          <w:rStyle w:val="tlid-translation"/>
          <w:rFonts w:ascii="StobiSerif Regular" w:hAnsi="StobiSerif Regular"/>
        </w:rPr>
        <w:t xml:space="preserve"> за заем за енергија”</w:t>
      </w:r>
      <w:r w:rsidR="004D7332" w:rsidRPr="00950380">
        <w:rPr>
          <w:rStyle w:val="tlid-translation"/>
          <w:rFonts w:ascii="StobiSerif Regular" w:hAnsi="StobiSerif Regular"/>
        </w:rPr>
        <w:t xml:space="preserve"> </w:t>
      </w:r>
      <w:proofErr w:type="spellStart"/>
      <w:r w:rsidR="00AE54ED">
        <w:rPr>
          <w:rStyle w:val="tlid-translation"/>
          <w:rFonts w:ascii="StobiSerif Regular" w:hAnsi="StobiSerif Regular"/>
        </w:rPr>
        <w:t>Toj</w:t>
      </w:r>
      <w:proofErr w:type="spellEnd"/>
      <w:r w:rsidR="00D979C5">
        <w:rPr>
          <w:rStyle w:val="tlid-translation"/>
          <w:rFonts w:ascii="StobiSerif Regular" w:hAnsi="StobiSerif Regular"/>
          <w:lang w:val="en-US"/>
        </w:rPr>
        <w:t xml:space="preserve"> </w:t>
      </w:r>
      <w:r w:rsidR="00D979C5">
        <w:rPr>
          <w:rStyle w:val="tlid-translation"/>
          <w:rFonts w:ascii="StobiSerif Regular" w:hAnsi="StobiSerif Regular"/>
        </w:rPr>
        <w:t>истакна дека</w:t>
      </w:r>
      <w:r w:rsidR="00E201E5">
        <w:rPr>
          <w:rStyle w:val="tlid-translation"/>
          <w:rFonts w:ascii="StobiSerif Regular" w:hAnsi="StobiSerif Regular"/>
        </w:rPr>
        <w:t xml:space="preserve"> ЕИБ има поставено</w:t>
      </w:r>
      <w:r w:rsidR="00D979C5">
        <w:rPr>
          <w:rStyle w:val="tlid-translation"/>
          <w:rFonts w:ascii="StobiSerif Regular" w:hAnsi="StobiSerif Regular"/>
        </w:rPr>
        <w:t xml:space="preserve"> приоритет</w:t>
      </w:r>
      <w:r w:rsidR="00E201E5">
        <w:rPr>
          <w:rStyle w:val="tlid-translation"/>
          <w:rFonts w:ascii="StobiSerif Regular" w:hAnsi="StobiSerif Regular"/>
        </w:rPr>
        <w:t>и</w:t>
      </w:r>
      <w:r w:rsidR="00D979C5">
        <w:rPr>
          <w:rStyle w:val="tlid-translation"/>
          <w:rFonts w:ascii="StobiSerif Regular" w:hAnsi="StobiSerif Regular"/>
        </w:rPr>
        <w:t xml:space="preserve"> на политиките на кредитирање на ЕИБ</w:t>
      </w:r>
      <w:r w:rsidR="00C43FFE">
        <w:rPr>
          <w:rStyle w:val="tlid-translation"/>
          <w:rFonts w:ascii="StobiSerif Regular" w:hAnsi="StobiSerif Regular"/>
        </w:rPr>
        <w:t>,</w:t>
      </w:r>
      <w:r w:rsidR="00E201E5">
        <w:rPr>
          <w:rStyle w:val="tlid-translation"/>
          <w:rFonts w:ascii="StobiSerif Regular" w:hAnsi="StobiSerif Regular"/>
        </w:rPr>
        <w:t xml:space="preserve"> а како глобална цел</w:t>
      </w:r>
      <w:r w:rsidR="00D979C5">
        <w:rPr>
          <w:rStyle w:val="tlid-translation"/>
          <w:rFonts w:ascii="StobiSerif Regular" w:hAnsi="StobiSerif Regular"/>
        </w:rPr>
        <w:t xml:space="preserve"> е повеќе од 25% од вкупното кредитирање на ЕИБ да биде насоч</w:t>
      </w:r>
      <w:r w:rsidR="0027416A">
        <w:rPr>
          <w:rStyle w:val="tlid-translation"/>
          <w:rFonts w:ascii="StobiSerif Regular" w:hAnsi="StobiSerif Regular"/>
        </w:rPr>
        <w:t>ено кон климатските промени</w:t>
      </w:r>
      <w:r w:rsidR="00D979C5">
        <w:rPr>
          <w:rStyle w:val="tlid-translation"/>
          <w:rFonts w:ascii="StobiSerif Regular" w:hAnsi="StobiSerif Regular"/>
        </w:rPr>
        <w:t>.</w:t>
      </w:r>
      <w:r w:rsidR="00E201E5">
        <w:rPr>
          <w:rStyle w:val="tlid-translation"/>
          <w:rFonts w:ascii="StobiSerif Regular" w:hAnsi="StobiSerif Regular"/>
        </w:rPr>
        <w:t xml:space="preserve"> </w:t>
      </w:r>
      <w:r w:rsidR="00EC0AEA">
        <w:rPr>
          <w:rStyle w:val="tlid-translation"/>
          <w:rFonts w:ascii="StobiSerif Regular" w:hAnsi="StobiSerif Regular"/>
        </w:rPr>
        <w:t>Од прикажаните податоци вкупно и</w:t>
      </w:r>
      <w:r w:rsidR="00536C5E">
        <w:rPr>
          <w:rStyle w:val="tlid-translation"/>
          <w:rFonts w:ascii="StobiSerif Regular" w:hAnsi="StobiSerif Regular"/>
        </w:rPr>
        <w:t xml:space="preserve">нвестираните средства во </w:t>
      </w:r>
      <w:proofErr w:type="spellStart"/>
      <w:r w:rsidR="00536C5E">
        <w:rPr>
          <w:rStyle w:val="tlid-translation"/>
          <w:rFonts w:ascii="StobiSerif Regular" w:hAnsi="StobiSerif Regular"/>
        </w:rPr>
        <w:t>климатското</w:t>
      </w:r>
      <w:proofErr w:type="spellEnd"/>
      <w:r w:rsidR="00536C5E">
        <w:rPr>
          <w:rStyle w:val="tlid-translation"/>
          <w:rFonts w:ascii="StobiSerif Regular" w:hAnsi="StobiSerif Regular"/>
        </w:rPr>
        <w:t xml:space="preserve"> дејствување</w:t>
      </w:r>
      <w:r w:rsidR="00EC0AEA">
        <w:rPr>
          <w:rStyle w:val="tlid-translation"/>
          <w:rFonts w:ascii="StobiSerif Regular" w:hAnsi="StobiSerif Regular"/>
        </w:rPr>
        <w:t xml:space="preserve"> достигнуваат 19,3 милијарди долари во 2019 година и тоа во следните области: адаптација на климатските промени, обновлива енергија, истражување, развој и иновации, енергетска ефикасност, транспорт со помалку емисија на јаглерод и други проекти за ублажување на климатските промен</w:t>
      </w:r>
      <w:r w:rsidR="000D2A16">
        <w:rPr>
          <w:rStyle w:val="tlid-translation"/>
          <w:rFonts w:ascii="StobiSerif Regular" w:hAnsi="StobiSerif Regular"/>
        </w:rPr>
        <w:t xml:space="preserve">и. </w:t>
      </w:r>
      <w:r w:rsidR="006F5D5C">
        <w:rPr>
          <w:rStyle w:val="tlid-translation"/>
          <w:rFonts w:ascii="StobiSerif Regular" w:hAnsi="StobiSerif Regular"/>
        </w:rPr>
        <w:t>Отстранување</w:t>
      </w:r>
      <w:r w:rsidR="00703A60">
        <w:rPr>
          <w:rStyle w:val="tlid-translation"/>
          <w:rFonts w:ascii="StobiSerif Regular" w:hAnsi="StobiSerif Regular"/>
        </w:rPr>
        <w:t>то</w:t>
      </w:r>
      <w:r w:rsidR="006F5D5C">
        <w:rPr>
          <w:rStyle w:val="tlid-translation"/>
          <w:rFonts w:ascii="StobiSerif Regular" w:hAnsi="StobiSerif Regular"/>
        </w:rPr>
        <w:t xml:space="preserve"> на јаглеродот при снабдувањето со енергија</w:t>
      </w:r>
      <w:r w:rsidR="004C3738">
        <w:rPr>
          <w:rStyle w:val="tlid-translation"/>
          <w:rFonts w:ascii="StobiSerif Regular" w:hAnsi="StobiSerif Regular"/>
          <w:lang w:val="en-US"/>
        </w:rPr>
        <w:t xml:space="preserve">, </w:t>
      </w:r>
      <w:r w:rsidR="004C3738">
        <w:rPr>
          <w:rStyle w:val="tlid-translation"/>
          <w:rFonts w:ascii="StobiSerif Regular" w:hAnsi="StobiSerif Regular"/>
        </w:rPr>
        <w:t>поддршката на иновативни технологии и нови типови на енергетска инфраструктура</w:t>
      </w:r>
      <w:r w:rsidR="006F5D5C">
        <w:rPr>
          <w:rStyle w:val="tlid-translation"/>
          <w:rFonts w:ascii="StobiSerif Regular" w:hAnsi="StobiSerif Regular"/>
        </w:rPr>
        <w:t xml:space="preserve"> </w:t>
      </w:r>
      <w:r w:rsidR="004C3738">
        <w:rPr>
          <w:rStyle w:val="tlid-translation"/>
          <w:rFonts w:ascii="StobiSerif Regular" w:hAnsi="StobiSerif Regular"/>
        </w:rPr>
        <w:t>се врвен приоритети при кредитирање од страна на ЕИБ.</w:t>
      </w:r>
    </w:p>
    <w:p w:rsidR="006D050F" w:rsidRPr="004C3738" w:rsidRDefault="006D050F" w:rsidP="008725E7">
      <w:pPr>
        <w:jc w:val="both"/>
        <w:rPr>
          <w:rStyle w:val="tlid-translation"/>
          <w:rFonts w:ascii="StobiSerif Regular" w:hAnsi="StobiSerif Regular"/>
          <w:lang w:val="en-US"/>
        </w:rPr>
      </w:pPr>
    </w:p>
    <w:p w:rsidR="00C237D4" w:rsidRDefault="006D050F" w:rsidP="00CA208A">
      <w:pPr>
        <w:jc w:val="both"/>
        <w:rPr>
          <w:rStyle w:val="tlid-translation"/>
          <w:rFonts w:ascii="StobiSerif Regular" w:hAnsi="StobiSerif Regular"/>
        </w:rPr>
      </w:pPr>
      <w:r w:rsidRPr="006D050F">
        <w:rPr>
          <w:rStyle w:val="tlid-translation"/>
          <w:rFonts w:ascii="StobiSerif Regular" w:hAnsi="StobiSerif Regular"/>
        </w:rPr>
        <w:t xml:space="preserve">Обраќањето на </w:t>
      </w:r>
      <w:r w:rsidR="00253836">
        <w:rPr>
          <w:rStyle w:val="tlid-translation"/>
          <w:rFonts w:ascii="StobiSerif Regular" w:hAnsi="StobiSerif Regular"/>
          <w:lang w:val="en-US"/>
        </w:rPr>
        <w:t>Ms.</w:t>
      </w:r>
      <w:r w:rsidRPr="006D050F">
        <w:rPr>
          <w:rStyle w:val="tlid-translation"/>
          <w:rFonts w:ascii="StobiSerif Regular" w:hAnsi="StobiSerif Regular"/>
        </w:rPr>
        <w:t xml:space="preserve"> </w:t>
      </w:r>
      <w:r w:rsidR="004C3738">
        <w:rPr>
          <w:rStyle w:val="tlid-translation"/>
          <w:rFonts w:ascii="StobiSerif Regular" w:hAnsi="StobiSerif Regular"/>
          <w:b/>
          <w:lang w:val="en-US"/>
        </w:rPr>
        <w:t xml:space="preserve">Daphne </w:t>
      </w:r>
      <w:proofErr w:type="spellStart"/>
      <w:r w:rsidR="004C3738">
        <w:rPr>
          <w:rStyle w:val="tlid-translation"/>
          <w:rFonts w:ascii="StobiSerif Regular" w:hAnsi="StobiSerif Regular"/>
          <w:b/>
          <w:lang w:val="en-US"/>
        </w:rPr>
        <w:t>Vanrysselberghe</w:t>
      </w:r>
      <w:proofErr w:type="spellEnd"/>
      <w:r w:rsidR="00CA208A" w:rsidRPr="006D050F">
        <w:rPr>
          <w:rStyle w:val="tlid-translation"/>
          <w:rFonts w:ascii="StobiSerif Regular" w:hAnsi="StobiSerif Regular"/>
        </w:rPr>
        <w:t xml:space="preserve"> </w:t>
      </w:r>
      <w:r w:rsidR="00FB3A45">
        <w:rPr>
          <w:rStyle w:val="tlid-translation"/>
          <w:rFonts w:ascii="StobiSerif Regular" w:hAnsi="StobiSerif Regular"/>
        </w:rPr>
        <w:t xml:space="preserve">– </w:t>
      </w:r>
      <w:proofErr w:type="spellStart"/>
      <w:r w:rsidR="00FB3A45">
        <w:rPr>
          <w:rStyle w:val="tlid-translation"/>
          <w:rFonts w:ascii="StobiSerif Regular" w:hAnsi="StobiSerif Regular"/>
          <w:lang w:val="en-US"/>
        </w:rPr>
        <w:t>oд</w:t>
      </w:r>
      <w:proofErr w:type="spellEnd"/>
      <w:r w:rsidR="00CA208A">
        <w:rPr>
          <w:rStyle w:val="tlid-translation"/>
          <w:rFonts w:ascii="StobiSerif Regular" w:hAnsi="StobiSerif Regular"/>
        </w:rPr>
        <w:t xml:space="preserve"> </w:t>
      </w:r>
      <w:r w:rsidR="004C3738">
        <w:rPr>
          <w:rStyle w:val="tlid-translation"/>
          <w:rFonts w:ascii="StobiSerif Regular" w:hAnsi="StobiSerif Regular"/>
        </w:rPr>
        <w:t>ВРИ</w:t>
      </w:r>
      <w:r w:rsidR="00CA208A">
        <w:rPr>
          <w:rStyle w:val="tlid-translation"/>
          <w:rFonts w:ascii="StobiSerif Regular" w:hAnsi="StobiSerif Regular"/>
        </w:rPr>
        <w:t xml:space="preserve"> на </w:t>
      </w:r>
      <w:r w:rsidR="004C3738">
        <w:rPr>
          <w:rStyle w:val="tlid-translation"/>
          <w:rFonts w:ascii="StobiSerif Regular" w:hAnsi="StobiSerif Regular"/>
        </w:rPr>
        <w:t xml:space="preserve">Белгија беше на тема </w:t>
      </w:r>
      <w:r w:rsidR="004C3738">
        <w:rPr>
          <w:rStyle w:val="tlid-translation"/>
          <w:rFonts w:ascii="StobiSerif Regular" w:hAnsi="StobiSerif Regular"/>
          <w:lang w:val="en-US"/>
        </w:rPr>
        <w:t>“</w:t>
      </w:r>
      <w:r w:rsidR="002E19ED">
        <w:rPr>
          <w:rStyle w:val="tlid-translation"/>
          <w:rFonts w:ascii="StobiSerif Regular" w:hAnsi="StobiSerif Regular"/>
        </w:rPr>
        <w:t>Енергетската сирома</w:t>
      </w:r>
      <w:r w:rsidR="002E19ED" w:rsidRPr="005C1C81">
        <w:rPr>
          <w:rStyle w:val="tlid-translation"/>
          <w:rFonts w:ascii="StobiSerif Regular" w:hAnsi="StobiSerif Regular"/>
        </w:rPr>
        <w:t>ш</w:t>
      </w:r>
      <w:r w:rsidR="006E76F4" w:rsidRPr="005C1C81">
        <w:rPr>
          <w:rStyle w:val="tlid-translation"/>
          <w:rFonts w:ascii="StobiSerif Regular" w:hAnsi="StobiSerif Regular"/>
        </w:rPr>
        <w:t>т</w:t>
      </w:r>
      <w:r w:rsidR="002E19ED" w:rsidRPr="005C1C81">
        <w:rPr>
          <w:rStyle w:val="tlid-translation"/>
          <w:rFonts w:ascii="StobiSerif Regular" w:hAnsi="StobiSerif Regular"/>
        </w:rPr>
        <w:t>ија</w:t>
      </w:r>
      <w:r w:rsidR="002E19ED">
        <w:rPr>
          <w:rStyle w:val="tlid-translation"/>
          <w:rFonts w:ascii="StobiSerif Regular" w:hAnsi="StobiSerif Regular"/>
          <w:lang w:val="en-US"/>
        </w:rPr>
        <w:t xml:space="preserve"> – </w:t>
      </w:r>
      <w:r w:rsidR="002E19ED">
        <w:rPr>
          <w:rStyle w:val="tlid-translation"/>
          <w:rFonts w:ascii="StobiSerif Regular" w:hAnsi="StobiSerif Regular"/>
        </w:rPr>
        <w:t xml:space="preserve">резултати и евалуација на низа политики спроведени од Фламанските власти со цел борба против енергетската </w:t>
      </w:r>
      <w:r w:rsidR="0027416A">
        <w:rPr>
          <w:rStyle w:val="tlid-translation"/>
          <w:rFonts w:ascii="StobiSerif Regular" w:hAnsi="StobiSerif Regular"/>
        </w:rPr>
        <w:t>сиромаштија</w:t>
      </w:r>
      <w:r w:rsidR="004E0C43">
        <w:rPr>
          <w:rStyle w:val="tlid-translation"/>
          <w:rFonts w:ascii="StobiSerif Regular" w:hAnsi="StobiSerif Regular"/>
        </w:rPr>
        <w:t>‘‘</w:t>
      </w:r>
      <w:r w:rsidR="00CA208A">
        <w:rPr>
          <w:rStyle w:val="tlid-translation"/>
          <w:rFonts w:ascii="StobiSerif Regular" w:hAnsi="StobiSerif Regular"/>
        </w:rPr>
        <w:t xml:space="preserve">. </w:t>
      </w:r>
      <w:r w:rsidR="00CF697C">
        <w:rPr>
          <w:rStyle w:val="tlid-translation"/>
          <w:rFonts w:ascii="StobiSerif Regular" w:hAnsi="StobiSerif Regular"/>
          <w:lang w:val="en-US"/>
        </w:rPr>
        <w:t xml:space="preserve"> </w:t>
      </w:r>
      <w:r w:rsidR="00CF697C">
        <w:rPr>
          <w:rStyle w:val="tlid-translation"/>
          <w:rFonts w:ascii="StobiSerif Regular" w:hAnsi="StobiSerif Regular"/>
        </w:rPr>
        <w:t xml:space="preserve">Во својот вовед таа објасни што претставува енергетска сиромаштија и истата ја дефинираше како состојба кога едно лице/домаќинство наидува на </w:t>
      </w:r>
      <w:proofErr w:type="spellStart"/>
      <w:r w:rsidR="00CF697C">
        <w:rPr>
          <w:rStyle w:val="tlid-translation"/>
          <w:rFonts w:ascii="StobiSerif Regular" w:hAnsi="StobiSerif Regular"/>
        </w:rPr>
        <w:t>потешкоти</w:t>
      </w:r>
      <w:r w:rsidR="00253836">
        <w:rPr>
          <w:rStyle w:val="tlid-translation"/>
          <w:rFonts w:ascii="StobiSerif Regular" w:hAnsi="StobiSerif Regular"/>
        </w:rPr>
        <w:t>и</w:t>
      </w:r>
      <w:proofErr w:type="spellEnd"/>
      <w:r w:rsidR="00CF697C">
        <w:rPr>
          <w:rStyle w:val="tlid-translation"/>
          <w:rFonts w:ascii="StobiSerif Regular" w:hAnsi="StobiSerif Regular"/>
        </w:rPr>
        <w:t xml:space="preserve"> при обезбедување со потребната енергија </w:t>
      </w:r>
      <w:r w:rsidR="0027416A">
        <w:rPr>
          <w:rStyle w:val="tlid-translation"/>
          <w:rFonts w:ascii="StobiSerif Regular" w:hAnsi="StobiSerif Regular"/>
        </w:rPr>
        <w:t>во својот дом за да ги задоволи</w:t>
      </w:r>
      <w:r w:rsidR="00CF697C">
        <w:rPr>
          <w:rStyle w:val="tlid-translation"/>
          <w:rFonts w:ascii="StobiSerif Regular" w:hAnsi="StobiSerif Regular"/>
        </w:rPr>
        <w:t xml:space="preserve"> нивни основни потреби (електрична енергија и греење)</w:t>
      </w:r>
      <w:r w:rsidR="00C237D4">
        <w:rPr>
          <w:rStyle w:val="tlid-translation"/>
          <w:rFonts w:ascii="StobiSerif Regular" w:hAnsi="StobiSerif Regular"/>
        </w:rPr>
        <w:t xml:space="preserve">. </w:t>
      </w:r>
      <w:proofErr w:type="spellStart"/>
      <w:r w:rsidR="00253836">
        <w:rPr>
          <w:rStyle w:val="tlid-translation"/>
          <w:rFonts w:ascii="StobiSerif Regular" w:hAnsi="StobiSerif Regular"/>
          <w:lang w:val="en-US"/>
        </w:rPr>
        <w:t>Taa</w:t>
      </w:r>
      <w:proofErr w:type="spellEnd"/>
      <w:r w:rsidR="002C0604" w:rsidRPr="004D1C8F">
        <w:rPr>
          <w:rStyle w:val="tlid-translation"/>
          <w:rFonts w:ascii="StobiSerif Regular" w:hAnsi="StobiSerif Regular"/>
        </w:rPr>
        <w:t xml:space="preserve"> </w:t>
      </w:r>
      <w:r w:rsidR="002C0604">
        <w:rPr>
          <w:rStyle w:val="tlid-translation"/>
          <w:rFonts w:ascii="StobiSerif Regular" w:hAnsi="StobiSerif Regular"/>
        </w:rPr>
        <w:t>се наврати на извршената ревизија на успешност извршена за да се даде одговор на прашањата:</w:t>
      </w:r>
    </w:p>
    <w:p w:rsidR="002C0604" w:rsidRDefault="002C0604" w:rsidP="002C0604">
      <w:pPr>
        <w:pStyle w:val="ListParagraph"/>
        <w:numPr>
          <w:ilvl w:val="0"/>
          <w:numId w:val="17"/>
        </w:numPr>
        <w:jc w:val="both"/>
        <w:rPr>
          <w:rStyle w:val="tlid-translation"/>
          <w:rFonts w:ascii="StobiSerif Regular" w:hAnsi="StobiSerif Regular"/>
        </w:rPr>
      </w:pPr>
      <w:r>
        <w:rPr>
          <w:rStyle w:val="tlid-translation"/>
          <w:rFonts w:ascii="StobiSerif Regular" w:hAnsi="StobiSerif Regular"/>
        </w:rPr>
        <w:t>Дали Фландрија има јасна политика за енергетската сиромаштија?</w:t>
      </w:r>
    </w:p>
    <w:p w:rsidR="002C0604" w:rsidRDefault="002C0604" w:rsidP="002C0604">
      <w:pPr>
        <w:pStyle w:val="ListParagraph"/>
        <w:numPr>
          <w:ilvl w:val="0"/>
          <w:numId w:val="17"/>
        </w:numPr>
        <w:jc w:val="both"/>
        <w:rPr>
          <w:rStyle w:val="tlid-translation"/>
          <w:rFonts w:ascii="StobiSerif Regular" w:hAnsi="StobiSerif Regular"/>
        </w:rPr>
      </w:pPr>
      <w:r>
        <w:rPr>
          <w:rStyle w:val="tlid-translation"/>
          <w:rFonts w:ascii="StobiSerif Regular" w:hAnsi="StobiSerif Regular"/>
        </w:rPr>
        <w:t>Кои се резултатите од политиките?</w:t>
      </w:r>
    </w:p>
    <w:p w:rsidR="002C0604" w:rsidRDefault="002C0604" w:rsidP="002C0604">
      <w:pPr>
        <w:pStyle w:val="ListParagraph"/>
        <w:numPr>
          <w:ilvl w:val="0"/>
          <w:numId w:val="17"/>
        </w:numPr>
        <w:jc w:val="both"/>
        <w:rPr>
          <w:rStyle w:val="tlid-translation"/>
          <w:rFonts w:ascii="StobiSerif Regular" w:hAnsi="StobiSerif Regular"/>
        </w:rPr>
      </w:pPr>
      <w:r>
        <w:rPr>
          <w:rStyle w:val="tlid-translation"/>
          <w:rFonts w:ascii="StobiSerif Regular" w:hAnsi="StobiSerif Regular"/>
        </w:rPr>
        <w:t>Дали има адаптација на политиките (</w:t>
      </w:r>
      <w:r>
        <w:rPr>
          <w:rStyle w:val="tlid-translation"/>
          <w:rFonts w:ascii="StobiSerif Regular" w:hAnsi="StobiSerif Regular"/>
          <w:lang w:val="en-US"/>
        </w:rPr>
        <w:t xml:space="preserve">follow up, </w:t>
      </w:r>
      <w:r>
        <w:rPr>
          <w:rStyle w:val="tlid-translation"/>
          <w:rFonts w:ascii="StobiSerif Regular" w:hAnsi="StobiSerif Regular"/>
        </w:rPr>
        <w:t>мониторинг)?</w:t>
      </w:r>
    </w:p>
    <w:p w:rsidR="00F74FFC" w:rsidRPr="00544223" w:rsidRDefault="00801EF9" w:rsidP="00F50248">
      <w:pPr>
        <w:ind w:left="48"/>
        <w:jc w:val="both"/>
        <w:rPr>
          <w:rStyle w:val="tlid-translation"/>
          <w:rFonts w:ascii="StobiSerif Regular" w:hAnsi="StobiSerif Regular"/>
          <w:lang w:val="en-US"/>
        </w:rPr>
      </w:pPr>
      <w:r>
        <w:rPr>
          <w:rStyle w:val="tlid-translation"/>
          <w:rFonts w:ascii="StobiSerif Regular" w:hAnsi="StobiSerif Regular"/>
        </w:rPr>
        <w:t>По извршеното испитување на</w:t>
      </w:r>
      <w:r w:rsidR="00AE54ED">
        <w:rPr>
          <w:rStyle w:val="tlid-translation"/>
          <w:rFonts w:ascii="StobiSerif Regular" w:hAnsi="StobiSerif Regular"/>
        </w:rPr>
        <w:t xml:space="preserve"> преземените мерки и политики ги нагласи утврдени </w:t>
      </w:r>
      <w:r w:rsidR="00F50248">
        <w:rPr>
          <w:rStyle w:val="tlid-translation"/>
          <w:rFonts w:ascii="StobiSerif Regular" w:hAnsi="StobiSerif Regular"/>
        </w:rPr>
        <w:t xml:space="preserve"> состојби и дадените препораки.</w:t>
      </w:r>
    </w:p>
    <w:p w:rsidR="004E0C43" w:rsidRDefault="004E0C43" w:rsidP="00CA208A">
      <w:pPr>
        <w:jc w:val="both"/>
        <w:rPr>
          <w:rStyle w:val="tlid-translation"/>
          <w:rFonts w:ascii="StobiSerif Regular" w:hAnsi="StobiSerif Regular"/>
        </w:rPr>
      </w:pPr>
    </w:p>
    <w:p w:rsidR="001E5728" w:rsidRDefault="00253836" w:rsidP="007C2D8F">
      <w:pPr>
        <w:jc w:val="both"/>
        <w:rPr>
          <w:rStyle w:val="tlid-translation"/>
          <w:rFonts w:ascii="StobiSerif Regular" w:hAnsi="StobiSerif Regular"/>
        </w:rPr>
      </w:pPr>
      <w:r>
        <w:rPr>
          <w:rStyle w:val="tlid-translation"/>
          <w:rFonts w:ascii="StobiSerif Regular" w:hAnsi="StobiSerif Regular"/>
          <w:lang w:val="en-US"/>
        </w:rPr>
        <w:t>Ms.</w:t>
      </w:r>
      <w:r w:rsidR="007C2D8F" w:rsidRPr="007C2D8F">
        <w:rPr>
          <w:rStyle w:val="tlid-translation"/>
          <w:rFonts w:ascii="StobiSerif Regular" w:hAnsi="StobiSerif Regular"/>
        </w:rPr>
        <w:t xml:space="preserve"> </w:t>
      </w:r>
      <w:proofErr w:type="spellStart"/>
      <w:r w:rsidR="00544223">
        <w:rPr>
          <w:rStyle w:val="tlid-translation"/>
          <w:rFonts w:ascii="StobiSerif Regular" w:hAnsi="StobiSerif Regular"/>
          <w:b/>
          <w:lang w:val="en-US"/>
        </w:rPr>
        <w:t>Elzbieta</w:t>
      </w:r>
      <w:proofErr w:type="spellEnd"/>
      <w:r w:rsidR="00544223">
        <w:rPr>
          <w:rStyle w:val="tlid-translation"/>
          <w:rFonts w:ascii="StobiSerif Regular" w:hAnsi="StobiSerif Regular"/>
          <w:b/>
          <w:lang w:val="en-US"/>
        </w:rPr>
        <w:t xml:space="preserve"> </w:t>
      </w:r>
      <w:proofErr w:type="spellStart"/>
      <w:r w:rsidR="00544223">
        <w:rPr>
          <w:rStyle w:val="tlid-translation"/>
          <w:rFonts w:ascii="StobiSerif Regular" w:hAnsi="StobiSerif Regular"/>
          <w:b/>
          <w:lang w:val="en-US"/>
        </w:rPr>
        <w:t>Sikorska</w:t>
      </w:r>
      <w:proofErr w:type="spellEnd"/>
      <w:r w:rsidR="00544223">
        <w:rPr>
          <w:rStyle w:val="tlid-translation"/>
          <w:rFonts w:ascii="StobiSerif Regular" w:hAnsi="StobiSerif Regular"/>
        </w:rPr>
        <w:t xml:space="preserve"> – претставник од ВРИ на </w:t>
      </w:r>
      <w:r w:rsidR="00FB3A45">
        <w:rPr>
          <w:rStyle w:val="tlid-translation"/>
          <w:rFonts w:ascii="StobiSerif Regular" w:hAnsi="StobiSerif Regular"/>
        </w:rPr>
        <w:t>Полска имаше</w:t>
      </w:r>
      <w:r w:rsidR="00962C11">
        <w:rPr>
          <w:rStyle w:val="tlid-translation"/>
          <w:rFonts w:ascii="StobiSerif Regular" w:hAnsi="StobiSerif Regular"/>
        </w:rPr>
        <w:t xml:space="preserve"> презентација на тема </w:t>
      </w:r>
      <w:r w:rsidR="00544223">
        <w:rPr>
          <w:rStyle w:val="tlid-translation"/>
          <w:rFonts w:ascii="StobiSerif Regular" w:hAnsi="StobiSerif Regular"/>
          <w:lang w:val="en-US"/>
        </w:rPr>
        <w:t>“</w:t>
      </w:r>
      <w:r w:rsidR="002F67CB">
        <w:rPr>
          <w:rStyle w:val="tlid-translation"/>
          <w:rFonts w:ascii="StobiSerif Regular" w:hAnsi="StobiSerif Regular"/>
        </w:rPr>
        <w:t>Пречки</w:t>
      </w:r>
      <w:r w:rsidR="00544223">
        <w:rPr>
          <w:rStyle w:val="tlid-translation"/>
          <w:rFonts w:ascii="StobiSerif Regular" w:hAnsi="StobiSerif Regular"/>
        </w:rPr>
        <w:t xml:space="preserve"> во развојот на об</w:t>
      </w:r>
      <w:r w:rsidR="002F67CB">
        <w:rPr>
          <w:rStyle w:val="tlid-translation"/>
          <w:rFonts w:ascii="StobiSerif Regular" w:hAnsi="StobiSerif Regular"/>
        </w:rPr>
        <w:t>новливи</w:t>
      </w:r>
      <w:r w:rsidR="00544223">
        <w:rPr>
          <w:rStyle w:val="tlid-translation"/>
          <w:rFonts w:ascii="StobiSerif Regular" w:hAnsi="StobiSerif Regular"/>
        </w:rPr>
        <w:t xml:space="preserve"> извори на енергија</w:t>
      </w:r>
      <w:r w:rsidR="00544223">
        <w:rPr>
          <w:rStyle w:val="tlid-translation"/>
          <w:rFonts w:ascii="StobiSerif Regular" w:hAnsi="StobiSerif Regular"/>
          <w:lang w:val="en-US"/>
        </w:rPr>
        <w:t>”</w:t>
      </w:r>
      <w:r w:rsidR="00962C11">
        <w:rPr>
          <w:rStyle w:val="tlid-translation"/>
          <w:rFonts w:ascii="StobiSerif Regular" w:hAnsi="StobiSerif Regular"/>
        </w:rPr>
        <w:t xml:space="preserve">‘. </w:t>
      </w:r>
      <w:r w:rsidR="002F67CB">
        <w:rPr>
          <w:rStyle w:val="tlid-translation"/>
          <w:rFonts w:ascii="StobiSerif Regular" w:hAnsi="StobiSerif Regular"/>
        </w:rPr>
        <w:t xml:space="preserve">На почеток на своето обраќање </w:t>
      </w:r>
      <w:proofErr w:type="spellStart"/>
      <w:r>
        <w:rPr>
          <w:rStyle w:val="tlid-translation"/>
          <w:rFonts w:ascii="StobiSerif Regular" w:hAnsi="StobiSerif Regular"/>
          <w:lang w:val="en-US"/>
        </w:rPr>
        <w:t>taa</w:t>
      </w:r>
      <w:proofErr w:type="spellEnd"/>
      <w:r w:rsidR="002F67CB" w:rsidRPr="002F67CB">
        <w:rPr>
          <w:rStyle w:val="tlid-translation"/>
          <w:rFonts w:ascii="StobiSerif Regular" w:hAnsi="StobiSerif Regular"/>
        </w:rPr>
        <w:t xml:space="preserve"> </w:t>
      </w:r>
      <w:r w:rsidR="002F67CB">
        <w:rPr>
          <w:rStyle w:val="tlid-translation"/>
          <w:rFonts w:ascii="StobiSerif Regular" w:hAnsi="StobiSerif Regular"/>
        </w:rPr>
        <w:t xml:space="preserve">изнесе податоци за учеството на енергијата од обновливи извори во земјите членки на ЕУ во 2018 година како процент од вкупната енергетска потрошувачка </w:t>
      </w:r>
      <w:r w:rsidR="004F47D4">
        <w:rPr>
          <w:rStyle w:val="tlid-translation"/>
          <w:rFonts w:ascii="StobiSerif Regular" w:hAnsi="StobiSerif Regular"/>
        </w:rPr>
        <w:t>и степенот на постигнување на поставената цел за 2020 година</w:t>
      </w:r>
      <w:r w:rsidR="00EE1F61">
        <w:rPr>
          <w:rStyle w:val="tlid-translation"/>
          <w:rFonts w:ascii="StobiSerif Regular" w:hAnsi="StobiSerif Regular"/>
        </w:rPr>
        <w:t xml:space="preserve">. </w:t>
      </w:r>
      <w:r w:rsidR="00F50248">
        <w:rPr>
          <w:rStyle w:val="tlid-translation"/>
          <w:rFonts w:ascii="StobiSerif Regular" w:hAnsi="StobiSerif Regular"/>
        </w:rPr>
        <w:t>Таа</w:t>
      </w:r>
      <w:r w:rsidR="00EE1F61">
        <w:rPr>
          <w:rStyle w:val="tlid-translation"/>
          <w:rFonts w:ascii="StobiSerif Regular" w:hAnsi="StobiSerif Regular"/>
        </w:rPr>
        <w:t xml:space="preserve"> исто така ги наведе пречките во развојот на обновливите извори на енергија утврдени со извршената ревизија</w:t>
      </w:r>
      <w:r w:rsidR="00986709">
        <w:rPr>
          <w:rStyle w:val="tlid-translation"/>
          <w:rFonts w:ascii="StobiSerif Regular" w:hAnsi="StobiSerif Regular"/>
          <w:lang w:val="en-US"/>
        </w:rPr>
        <w:t xml:space="preserve"> </w:t>
      </w:r>
      <w:r w:rsidR="00986709">
        <w:rPr>
          <w:rStyle w:val="tlid-translation"/>
          <w:rFonts w:ascii="StobiSerif Regular" w:hAnsi="StobiSerif Regular"/>
        </w:rPr>
        <w:t xml:space="preserve">како што се: недостатокот на постојана конзистентна државна политика кон обновливите извори на енергија, одложувањето во изготвувањето на регулативата, недостаток на стабилно и </w:t>
      </w:r>
      <w:r w:rsidR="00986709">
        <w:rPr>
          <w:rStyle w:val="tlid-translation"/>
          <w:rFonts w:ascii="StobiSerif Regular" w:hAnsi="StobiSerif Regular"/>
        </w:rPr>
        <w:lastRenderedPageBreak/>
        <w:t>корисно правно опкружување кое обезбедува сигурност и предвидливост на исходите од инвестициите во обновливите извори на енергија</w:t>
      </w:r>
      <w:r w:rsidR="009672A7">
        <w:rPr>
          <w:rStyle w:val="tlid-translation"/>
          <w:rFonts w:ascii="StobiSerif Regular" w:hAnsi="StobiSerif Regular"/>
        </w:rPr>
        <w:t xml:space="preserve"> и недоволната употреба на доделената помош за развој на обновливи извори на енергија. </w:t>
      </w:r>
    </w:p>
    <w:p w:rsidR="00F50248" w:rsidRDefault="00F50248" w:rsidP="007C2D8F">
      <w:pPr>
        <w:jc w:val="both"/>
        <w:rPr>
          <w:rStyle w:val="tlid-translation"/>
          <w:rFonts w:ascii="StobiSerif Regular" w:hAnsi="StobiSerif Regular"/>
        </w:rPr>
      </w:pPr>
    </w:p>
    <w:p w:rsidR="00F50248" w:rsidRDefault="00F50248" w:rsidP="007C2D8F">
      <w:pPr>
        <w:jc w:val="both"/>
        <w:rPr>
          <w:rStyle w:val="tlid-translation"/>
          <w:rFonts w:ascii="StobiSerif Regular" w:hAnsi="StobiSerif Regular"/>
        </w:rPr>
      </w:pPr>
      <w:r>
        <w:rPr>
          <w:rStyle w:val="tlid-translation"/>
          <w:rFonts w:ascii="StobiSerif Regular" w:hAnsi="StobiSerif Regular"/>
        </w:rPr>
        <w:t>Во текот на денот се спроведе една интерактивна вежба при што се побара учесниците да го дефинираат</w:t>
      </w:r>
      <w:r w:rsidR="00D362E1">
        <w:rPr>
          <w:rStyle w:val="tlid-translation"/>
          <w:rFonts w:ascii="StobiSerif Regular" w:hAnsi="StobiSerif Regular"/>
        </w:rPr>
        <w:t xml:space="preserve"> поимот</w:t>
      </w:r>
      <w:r>
        <w:rPr>
          <w:rStyle w:val="tlid-translation"/>
          <w:rFonts w:ascii="StobiSerif Regular" w:hAnsi="StobiSerif Regular"/>
        </w:rPr>
        <w:t xml:space="preserve"> </w:t>
      </w:r>
      <w:r>
        <w:rPr>
          <w:rStyle w:val="tlid-translation"/>
          <w:rFonts w:ascii="StobiSerif Regular" w:hAnsi="StobiSerif Regular"/>
          <w:lang w:val="en-US"/>
        </w:rPr>
        <w:t>“</w:t>
      </w:r>
      <w:r>
        <w:rPr>
          <w:rStyle w:val="tlid-translation"/>
          <w:rFonts w:ascii="StobiSerif Regular" w:hAnsi="StobiSerif Regular"/>
        </w:rPr>
        <w:t>одржлива енергија</w:t>
      </w:r>
      <w:r>
        <w:rPr>
          <w:rStyle w:val="tlid-translation"/>
          <w:rFonts w:ascii="StobiSerif Regular" w:hAnsi="StobiSerif Regular"/>
          <w:lang w:val="en-US"/>
        </w:rPr>
        <w:t>”</w:t>
      </w:r>
      <w:r>
        <w:rPr>
          <w:rStyle w:val="tlid-translation"/>
          <w:rFonts w:ascii="StobiSerif Regular" w:hAnsi="StobiSerif Regular"/>
        </w:rPr>
        <w:t xml:space="preserve">, односно да се даде клучен збор на </w:t>
      </w:r>
      <w:r w:rsidR="007864E5">
        <w:rPr>
          <w:rStyle w:val="tlid-translation"/>
          <w:rFonts w:ascii="StobiSerif Regular" w:hAnsi="StobiSerif Regular"/>
        </w:rPr>
        <w:t xml:space="preserve">што најпрво не асоцира овој </w:t>
      </w:r>
      <w:r w:rsidR="00D362E1">
        <w:rPr>
          <w:rStyle w:val="tlid-translation"/>
          <w:rFonts w:ascii="StobiSerif Regular" w:hAnsi="StobiSerif Regular"/>
        </w:rPr>
        <w:t>поим</w:t>
      </w:r>
      <w:r>
        <w:rPr>
          <w:rStyle w:val="tlid-translation"/>
          <w:rFonts w:ascii="StobiSerif Regular" w:hAnsi="StobiSerif Regular"/>
        </w:rPr>
        <w:t xml:space="preserve">. По дадените </w:t>
      </w:r>
      <w:r w:rsidR="007864E5">
        <w:rPr>
          <w:rStyle w:val="tlid-translation"/>
          <w:rFonts w:ascii="StobiSerif Regular" w:hAnsi="StobiSerif Regular"/>
        </w:rPr>
        <w:t xml:space="preserve">дефиниции од </w:t>
      </w:r>
      <w:r w:rsidR="00D362E1">
        <w:rPr>
          <w:rStyle w:val="tlid-translation"/>
          <w:rFonts w:ascii="StobiSerif Regular" w:hAnsi="StobiSerif Regular"/>
        </w:rPr>
        <w:t xml:space="preserve">страна на </w:t>
      </w:r>
      <w:r w:rsidR="007864E5">
        <w:rPr>
          <w:rStyle w:val="tlid-translation"/>
          <w:rFonts w:ascii="StobiSerif Regular" w:hAnsi="StobiSerif Regular"/>
        </w:rPr>
        <w:t xml:space="preserve">учесниците, резултатот e прикажан </w:t>
      </w:r>
      <w:r w:rsidR="00D362E1">
        <w:rPr>
          <w:rStyle w:val="tlid-translation"/>
          <w:rFonts w:ascii="StobiSerif Regular" w:hAnsi="StobiSerif Regular"/>
        </w:rPr>
        <w:t>подолу.</w:t>
      </w:r>
    </w:p>
    <w:p w:rsidR="00555E7E" w:rsidRDefault="00555E7E" w:rsidP="007C2D8F">
      <w:pPr>
        <w:jc w:val="both"/>
        <w:rPr>
          <w:rStyle w:val="tlid-translation"/>
          <w:rFonts w:ascii="StobiSerif Regular" w:hAnsi="StobiSerif Regular"/>
        </w:rPr>
      </w:pPr>
    </w:p>
    <w:p w:rsidR="00555E7E" w:rsidRDefault="00555E7E" w:rsidP="007C2D8F">
      <w:pPr>
        <w:jc w:val="both"/>
        <w:rPr>
          <w:rStyle w:val="tlid-translation"/>
          <w:rFonts w:ascii="StobiSerif Regular" w:hAnsi="StobiSerif Regular"/>
        </w:rPr>
      </w:pPr>
      <w:r>
        <w:rPr>
          <w:noProof/>
          <w:lang w:eastAsia="mk-MK"/>
        </w:rPr>
        <w:drawing>
          <wp:inline distT="0" distB="0" distL="0" distR="0">
            <wp:extent cx="5659120" cy="3872345"/>
            <wp:effectExtent l="0" t="0" r="0" b="0"/>
            <wp:docPr id="3" name="Picture 3" descr="cid:c8a079be-4d1e-4fac-9c2f-7697ff950364@dzr.gov.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c8a079be-4d1e-4fac-9c2f-7697ff950364@dzr.gov.mk"/>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5662212" cy="3874461"/>
                    </a:xfrm>
                    <a:prstGeom prst="rect">
                      <a:avLst/>
                    </a:prstGeom>
                    <a:noFill/>
                    <a:ln>
                      <a:noFill/>
                    </a:ln>
                  </pic:spPr>
                </pic:pic>
              </a:graphicData>
            </a:graphic>
          </wp:inline>
        </w:drawing>
      </w:r>
    </w:p>
    <w:p w:rsidR="00F50248" w:rsidRPr="008415EA" w:rsidRDefault="00F50248" w:rsidP="000A663C">
      <w:pPr>
        <w:jc w:val="both"/>
        <w:rPr>
          <w:rStyle w:val="tlid-translation"/>
          <w:rFonts w:ascii="StobiSerif Regular" w:hAnsi="StobiSerif Regular"/>
          <w:sz w:val="16"/>
          <w:szCs w:val="16"/>
        </w:rPr>
      </w:pPr>
    </w:p>
    <w:p w:rsidR="00767B0C" w:rsidRPr="00A37927" w:rsidRDefault="005C103B" w:rsidP="00416BC7">
      <w:pPr>
        <w:jc w:val="both"/>
        <w:rPr>
          <w:rFonts w:ascii="StobiSerif Regular" w:hAnsi="StobiSerif Regular" w:cs="Arial"/>
        </w:rPr>
      </w:pPr>
      <w:r>
        <w:rPr>
          <w:rFonts w:ascii="StobiSerif Regular" w:hAnsi="StobiSerif Regular" w:cs="Arial"/>
        </w:rPr>
        <w:t>Вториот ден, на</w:t>
      </w:r>
      <w:r w:rsidR="00416BC7" w:rsidRPr="008B12E7">
        <w:rPr>
          <w:rFonts w:ascii="StobiSerif Regular" w:hAnsi="StobiSerif Regular" w:cs="Arial"/>
        </w:rPr>
        <w:t xml:space="preserve"> </w:t>
      </w:r>
      <w:r w:rsidR="00F73DF5" w:rsidRPr="004D1C8F">
        <w:rPr>
          <w:rFonts w:ascii="StobiSerif Regular" w:hAnsi="StobiSerif Regular" w:cs="Arial"/>
          <w:b/>
        </w:rPr>
        <w:t>08.04.2020</w:t>
      </w:r>
      <w:r w:rsidR="00416BC7" w:rsidRPr="004D1C8F">
        <w:rPr>
          <w:rFonts w:ascii="StobiSerif Regular" w:hAnsi="StobiSerif Regular" w:cs="Arial"/>
          <w:b/>
        </w:rPr>
        <w:t xml:space="preserve"> година</w:t>
      </w:r>
      <w:r w:rsidR="00416BC7">
        <w:rPr>
          <w:rFonts w:ascii="StobiSerif Regular" w:hAnsi="StobiSerif Regular" w:cs="Arial"/>
        </w:rPr>
        <w:t xml:space="preserve"> </w:t>
      </w:r>
      <w:r w:rsidR="00767B0C">
        <w:rPr>
          <w:rFonts w:ascii="StobiSerif Regular" w:hAnsi="StobiSerif Regular" w:cs="Arial"/>
        </w:rPr>
        <w:t xml:space="preserve">семинарот продолжи со презентацијата на </w:t>
      </w:r>
      <w:r>
        <w:rPr>
          <w:rFonts w:ascii="StobiSerif Regular" w:hAnsi="StobiSerif Regular" w:cs="Arial"/>
          <w:lang w:val="en-US"/>
        </w:rPr>
        <w:t>Mr.</w:t>
      </w:r>
      <w:r w:rsidR="00676CF4">
        <w:rPr>
          <w:rFonts w:ascii="StobiSerif Regular" w:hAnsi="StobiSerif Regular" w:cs="Arial"/>
        </w:rPr>
        <w:t xml:space="preserve"> </w:t>
      </w:r>
      <w:proofErr w:type="spellStart"/>
      <w:r w:rsidR="00767B0C">
        <w:rPr>
          <w:rFonts w:ascii="StobiSerif Regular" w:hAnsi="StobiSerif Regular" w:cs="Arial"/>
          <w:lang w:val="en-US"/>
        </w:rPr>
        <w:t>Taavi</w:t>
      </w:r>
      <w:proofErr w:type="spellEnd"/>
      <w:r w:rsidR="00767B0C">
        <w:rPr>
          <w:rFonts w:ascii="StobiSerif Regular" w:hAnsi="StobiSerif Regular" w:cs="Arial"/>
          <w:lang w:val="en-US"/>
        </w:rPr>
        <w:t xml:space="preserve"> </w:t>
      </w:r>
      <w:proofErr w:type="spellStart"/>
      <w:r w:rsidR="00767B0C">
        <w:rPr>
          <w:rFonts w:ascii="StobiSerif Regular" w:hAnsi="StobiSerif Regular" w:cs="Arial"/>
          <w:lang w:val="en-US"/>
        </w:rPr>
        <w:t>Veskimagi</w:t>
      </w:r>
      <w:proofErr w:type="spellEnd"/>
      <w:r w:rsidR="00767B0C">
        <w:rPr>
          <w:rFonts w:ascii="StobiSerif Regular" w:hAnsi="StobiSerif Regular" w:cs="Arial"/>
          <w:lang w:val="en-US"/>
        </w:rPr>
        <w:t xml:space="preserve">, </w:t>
      </w:r>
      <w:r w:rsidR="00767B0C">
        <w:rPr>
          <w:rFonts w:ascii="StobiSerif Regular" w:hAnsi="StobiSerif Regular" w:cs="Arial"/>
        </w:rPr>
        <w:t xml:space="preserve">претседател на Бордот на Преносниот систем оператор на Естонија во државна сопственост </w:t>
      </w:r>
      <w:proofErr w:type="spellStart"/>
      <w:r w:rsidR="00767B0C">
        <w:rPr>
          <w:rFonts w:ascii="StobiSerif Regular" w:hAnsi="StobiSerif Regular" w:cs="Arial"/>
          <w:lang w:val="en-US"/>
        </w:rPr>
        <w:t>Elering</w:t>
      </w:r>
      <w:proofErr w:type="spellEnd"/>
      <w:r w:rsidR="00767B0C">
        <w:rPr>
          <w:rFonts w:ascii="StobiSerif Regular" w:hAnsi="StobiSerif Regular" w:cs="Arial"/>
          <w:lang w:val="en-US"/>
        </w:rPr>
        <w:t xml:space="preserve"> AS </w:t>
      </w:r>
      <w:r w:rsidR="00767B0C">
        <w:rPr>
          <w:rFonts w:ascii="StobiSerif Regular" w:hAnsi="StobiSerif Regular" w:cs="Arial"/>
        </w:rPr>
        <w:t>на тема</w:t>
      </w:r>
      <w:r w:rsidR="00B67F15">
        <w:rPr>
          <w:rFonts w:ascii="StobiSerif Regular" w:hAnsi="StobiSerif Regular" w:cs="Arial"/>
          <w:lang w:val="en-US"/>
        </w:rPr>
        <w:t xml:space="preserve"> “</w:t>
      </w:r>
      <w:r w:rsidR="00B67F15">
        <w:rPr>
          <w:rFonts w:ascii="StobiSerif Regular" w:hAnsi="StobiSerif Regular" w:cs="Arial"/>
        </w:rPr>
        <w:t>Енергетските мрежи и отворениот енергетски пазар</w:t>
      </w:r>
      <w:r w:rsidR="00B67F15">
        <w:rPr>
          <w:rFonts w:ascii="StobiSerif Regular" w:hAnsi="StobiSerif Regular" w:cs="Arial"/>
          <w:lang w:val="en-US"/>
        </w:rPr>
        <w:t>”</w:t>
      </w:r>
      <w:r w:rsidR="00B67F15">
        <w:rPr>
          <w:rFonts w:ascii="StobiSerif Regular" w:hAnsi="StobiSerif Regular" w:cs="Arial"/>
        </w:rPr>
        <w:t xml:space="preserve">. </w:t>
      </w:r>
      <w:r>
        <w:rPr>
          <w:rFonts w:ascii="StobiSerif Regular" w:hAnsi="StobiSerif Regular" w:cs="Arial"/>
          <w:lang w:val="en-US"/>
        </w:rPr>
        <w:t>T</w:t>
      </w:r>
      <w:r w:rsidR="00B67F15">
        <w:rPr>
          <w:rFonts w:ascii="StobiSerif Regular" w:hAnsi="StobiSerif Regular" w:cs="Arial"/>
        </w:rPr>
        <w:t xml:space="preserve">ој ја нагласи улогата на операторот </w:t>
      </w:r>
      <w:proofErr w:type="spellStart"/>
      <w:r w:rsidR="00B67F15">
        <w:rPr>
          <w:rFonts w:ascii="StobiSerif Regular" w:hAnsi="StobiSerif Regular" w:cs="Arial"/>
          <w:lang w:val="en-US"/>
        </w:rPr>
        <w:t>Elering</w:t>
      </w:r>
      <w:proofErr w:type="spellEnd"/>
      <w:r w:rsidR="00B67F15">
        <w:rPr>
          <w:rFonts w:ascii="StobiSerif Regular" w:hAnsi="StobiSerif Regular" w:cs="Arial"/>
          <w:lang w:val="en-US"/>
        </w:rPr>
        <w:t xml:space="preserve"> </w:t>
      </w:r>
      <w:r w:rsidR="00B67F15">
        <w:rPr>
          <w:rFonts w:ascii="StobiSerif Regular" w:hAnsi="StobiSerif Regular" w:cs="Arial"/>
        </w:rPr>
        <w:t xml:space="preserve">која претставува оператор на системот за пренос на електрична енергија и гас со примарна задача да обезбеди висококвалитетно снабдување со енергија на потрошувачите на Естонија. </w:t>
      </w:r>
      <w:r w:rsidR="00FF79B4">
        <w:rPr>
          <w:rFonts w:ascii="StobiSerif Regular" w:hAnsi="StobiSerif Regular" w:cs="Arial"/>
        </w:rPr>
        <w:t xml:space="preserve">Тој е уверен дека инфраструктурата (хардверот) без пазарот (софтверот) е само губење пари. Од 01.01.2020 година </w:t>
      </w:r>
      <w:r>
        <w:rPr>
          <w:rFonts w:ascii="StobiSerif Regular" w:hAnsi="StobiSerif Regular" w:cs="Arial"/>
        </w:rPr>
        <w:t>за</w:t>
      </w:r>
      <w:r w:rsidR="00FF79B4">
        <w:rPr>
          <w:rFonts w:ascii="StobiSerif Regular" w:hAnsi="StobiSerif Regular" w:cs="Arial"/>
        </w:rPr>
        <w:t>почна да функционира Регионалниот пазар на гас. Пазарот на гас првично се отвори во Финска, со заедничка тарифна зона помеѓу Финска-Естонија-Латвија</w:t>
      </w:r>
      <w:r w:rsidR="00FF79B4">
        <w:rPr>
          <w:rFonts w:ascii="StobiSerif Regular" w:hAnsi="StobiSerif Regular" w:cs="Arial"/>
          <w:lang w:val="en-US"/>
        </w:rPr>
        <w:t xml:space="preserve"> </w:t>
      </w:r>
      <w:r w:rsidR="00FF79B4">
        <w:rPr>
          <w:rFonts w:ascii="StobiSerif Regular" w:hAnsi="StobiSerif Regular" w:cs="Arial"/>
        </w:rPr>
        <w:t>и заедничка зона на балансирање Естонија-Латвија.</w:t>
      </w:r>
      <w:r w:rsidR="00A37927">
        <w:rPr>
          <w:rFonts w:ascii="StobiSerif Regular" w:hAnsi="StobiSerif Regular" w:cs="Arial"/>
          <w:lang w:val="en-US"/>
        </w:rPr>
        <w:t xml:space="preserve"> </w:t>
      </w:r>
      <w:r w:rsidR="00A37927">
        <w:rPr>
          <w:rFonts w:ascii="StobiSerif Regular" w:hAnsi="StobiSerif Regular" w:cs="Arial"/>
        </w:rPr>
        <w:t xml:space="preserve">Внатрешниот пазар на енергија на ЕУ претставува интеграција на пазарите на гас и електрична енергија на земјите членки на ЕУ во еден единствен пазар заснован на слободно движење на стоки, услуги, капитал и луѓе. Но, тој се запраша дали сеуште </w:t>
      </w:r>
      <w:r w:rsidR="00A37927">
        <w:rPr>
          <w:rFonts w:ascii="StobiSerif Regular" w:hAnsi="StobiSerif Regular" w:cs="Arial"/>
        </w:rPr>
        <w:lastRenderedPageBreak/>
        <w:t xml:space="preserve">може да им веруваме на нашите соседи или треба одново да започнеме да изградиме национален пазар на енергија. </w:t>
      </w:r>
    </w:p>
    <w:p w:rsidR="006D5274" w:rsidRPr="00502DFC" w:rsidRDefault="006D5274" w:rsidP="00935EB8">
      <w:pPr>
        <w:jc w:val="both"/>
        <w:rPr>
          <w:rFonts w:ascii="StobiSerif Regular" w:hAnsi="StobiSerif Regular" w:cs="Arial"/>
          <w:sz w:val="16"/>
          <w:szCs w:val="16"/>
          <w:lang w:val="en-US"/>
        </w:rPr>
      </w:pPr>
    </w:p>
    <w:p w:rsidR="004E2E6F" w:rsidRDefault="005C103B" w:rsidP="00767097">
      <w:pPr>
        <w:jc w:val="both"/>
        <w:rPr>
          <w:rFonts w:ascii="StobiSerif Regular" w:hAnsi="StobiSerif Regular" w:cs="Arial"/>
        </w:rPr>
      </w:pPr>
      <w:bookmarkStart w:id="0" w:name="_GoBack"/>
      <w:bookmarkEnd w:id="0"/>
      <w:r>
        <w:rPr>
          <w:rFonts w:ascii="StobiSerif Regular" w:hAnsi="StobiSerif Regular" w:cs="Arial"/>
          <w:lang w:val="en-US"/>
        </w:rPr>
        <w:t>Mr.</w:t>
      </w:r>
      <w:r w:rsidR="00935EB8">
        <w:rPr>
          <w:rFonts w:ascii="StobiSerif Regular" w:hAnsi="StobiSerif Regular" w:cs="Arial"/>
        </w:rPr>
        <w:t xml:space="preserve"> </w:t>
      </w:r>
      <w:proofErr w:type="spellStart"/>
      <w:r w:rsidR="00502DFC">
        <w:rPr>
          <w:rFonts w:ascii="StobiSerif Regular" w:hAnsi="StobiSerif Regular" w:cs="Arial"/>
          <w:b/>
        </w:rPr>
        <w:t>Ro</w:t>
      </w:r>
      <w:r w:rsidR="00502DFC">
        <w:rPr>
          <w:rFonts w:ascii="StobiSerif Regular" w:hAnsi="StobiSerif Regular" w:cs="Arial"/>
          <w:b/>
          <w:lang w:val="en-US"/>
        </w:rPr>
        <w:t>nnie</w:t>
      </w:r>
      <w:proofErr w:type="spellEnd"/>
      <w:r w:rsidR="00502DFC">
        <w:rPr>
          <w:rFonts w:ascii="StobiSerif Regular" w:hAnsi="StobiSerif Regular" w:cs="Arial"/>
          <w:b/>
          <w:lang w:val="en-US"/>
        </w:rPr>
        <w:t xml:space="preserve"> </w:t>
      </w:r>
      <w:proofErr w:type="spellStart"/>
      <w:r w:rsidR="00502DFC">
        <w:rPr>
          <w:rFonts w:ascii="StobiSerif Regular" w:hAnsi="StobiSerif Regular" w:cs="Arial"/>
          <w:b/>
          <w:lang w:val="en-US"/>
        </w:rPr>
        <w:t>Takens</w:t>
      </w:r>
      <w:proofErr w:type="spellEnd"/>
      <w:r w:rsidR="00502DFC">
        <w:rPr>
          <w:rFonts w:ascii="StobiSerif Regular" w:hAnsi="StobiSerif Regular" w:cs="Arial"/>
          <w:b/>
          <w:lang w:val="en-US"/>
        </w:rPr>
        <w:t xml:space="preserve"> </w:t>
      </w:r>
      <w:r w:rsidR="00502DFC" w:rsidRPr="00502DFC">
        <w:rPr>
          <w:rFonts w:ascii="StobiSerif Regular" w:hAnsi="StobiSerif Regular" w:cs="Arial"/>
        </w:rPr>
        <w:t xml:space="preserve">претставник </w:t>
      </w:r>
      <w:r w:rsidR="00676CF4" w:rsidRPr="00502DFC">
        <w:rPr>
          <w:rFonts w:ascii="StobiSerif Regular" w:hAnsi="StobiSerif Regular" w:cs="Arial"/>
        </w:rPr>
        <w:t>на</w:t>
      </w:r>
      <w:r w:rsidR="00676CF4" w:rsidRPr="00935EB8">
        <w:rPr>
          <w:rFonts w:ascii="StobiSerif Regular" w:hAnsi="StobiSerif Regular" w:cs="Arial"/>
        </w:rPr>
        <w:t xml:space="preserve"> ВРИ</w:t>
      </w:r>
      <w:r w:rsidR="00935EB8" w:rsidRPr="00935EB8">
        <w:rPr>
          <w:rFonts w:ascii="StobiSerif Regular" w:hAnsi="StobiSerif Regular" w:cs="Arial"/>
        </w:rPr>
        <w:t xml:space="preserve"> </w:t>
      </w:r>
      <w:r w:rsidR="00502DFC">
        <w:rPr>
          <w:rFonts w:ascii="StobiSerif Regular" w:hAnsi="StobiSerif Regular" w:cs="Arial"/>
        </w:rPr>
        <w:t>на Холандија</w:t>
      </w:r>
      <w:r w:rsidR="00935EB8" w:rsidRPr="00935EB8">
        <w:rPr>
          <w:rFonts w:ascii="StobiSerif Regular" w:hAnsi="StobiSerif Regular" w:cs="Arial"/>
        </w:rPr>
        <w:t xml:space="preserve"> </w:t>
      </w:r>
      <w:r w:rsidR="00502DFC">
        <w:rPr>
          <w:rFonts w:ascii="StobiSerif Regular" w:hAnsi="StobiSerif Regular" w:cs="Arial"/>
        </w:rPr>
        <w:t xml:space="preserve">настапи со неговата презентација на тема </w:t>
      </w:r>
      <w:r w:rsidR="00502DFC">
        <w:rPr>
          <w:rFonts w:ascii="StobiSerif Regular" w:hAnsi="StobiSerif Regular" w:cs="Arial"/>
          <w:lang w:val="en-US"/>
        </w:rPr>
        <w:t>“</w:t>
      </w:r>
      <w:r w:rsidR="00502DFC">
        <w:rPr>
          <w:rFonts w:ascii="StobiSerif Regular" w:hAnsi="StobiSerif Regular" w:cs="Arial"/>
        </w:rPr>
        <w:t xml:space="preserve">Шема за стимулирање на производството </w:t>
      </w:r>
      <w:r w:rsidR="00EA0CF5">
        <w:rPr>
          <w:rFonts w:ascii="StobiSerif Regular" w:hAnsi="StobiSerif Regular" w:cs="Arial"/>
        </w:rPr>
        <w:t xml:space="preserve">на одржлива енергија </w:t>
      </w:r>
      <w:r w:rsidR="00502DFC">
        <w:rPr>
          <w:rFonts w:ascii="StobiSerif Regular" w:hAnsi="StobiSerif Regular" w:cs="Arial"/>
        </w:rPr>
        <w:t>во Холандија</w:t>
      </w:r>
      <w:r w:rsidR="00502DFC">
        <w:rPr>
          <w:rFonts w:ascii="StobiSerif Regular" w:hAnsi="StobiSerif Regular" w:cs="Arial"/>
          <w:lang w:val="en-US"/>
        </w:rPr>
        <w:t>”</w:t>
      </w:r>
      <w:r w:rsidR="00EA0CF5">
        <w:rPr>
          <w:rFonts w:ascii="StobiSerif Regular" w:hAnsi="StobiSerif Regular" w:cs="Arial"/>
        </w:rPr>
        <w:t xml:space="preserve">. Во својата презентација тој се осврна на извршената ревизија за шемите за стимулирање на производството на енергија со цел да се даде одговор на главното прашање на ревизијата: која е причината заради која инструментите за поддршка на обновлива енергија не се доволно ефективни за постигнување на целите на политиката </w:t>
      </w:r>
      <w:r w:rsidR="00361969">
        <w:rPr>
          <w:rFonts w:ascii="StobiSerif Regular" w:hAnsi="StobiSerif Regular" w:cs="Arial"/>
        </w:rPr>
        <w:t>и на кој начин тоа може да се подобри. Тој исто така ги наведе</w:t>
      </w:r>
      <w:r w:rsidR="005A2703">
        <w:rPr>
          <w:rFonts w:ascii="StobiSerif Regular" w:hAnsi="StobiSerif Regular" w:cs="Arial"/>
        </w:rPr>
        <w:t xml:space="preserve"> категориите кои аплицира</w:t>
      </w:r>
      <w:r>
        <w:rPr>
          <w:rFonts w:ascii="StobiSerif Regular" w:hAnsi="StobiSerif Regular" w:cs="Arial"/>
        </w:rPr>
        <w:t>ле</w:t>
      </w:r>
      <w:r w:rsidR="005A2703">
        <w:rPr>
          <w:rFonts w:ascii="StobiSerif Regular" w:hAnsi="StobiSerif Regular" w:cs="Arial"/>
        </w:rPr>
        <w:t xml:space="preserve"> </w:t>
      </w:r>
      <w:r w:rsidR="004D1C8F">
        <w:rPr>
          <w:rFonts w:ascii="StobiSerif Regular" w:hAnsi="StobiSerif Regular" w:cs="Arial"/>
        </w:rPr>
        <w:t xml:space="preserve">за </w:t>
      </w:r>
      <w:r w:rsidR="00106A7B">
        <w:rPr>
          <w:rFonts w:ascii="StobiSerif Regular" w:hAnsi="StobiSerif Regular" w:cs="Arial"/>
        </w:rPr>
        <w:t>добивање на надоместок и тоа:</w:t>
      </w:r>
      <w:r w:rsidR="00106A7B">
        <w:rPr>
          <w:rFonts w:ascii="StobiSerif Regular" w:hAnsi="StobiSerif Regular" w:cs="Arial"/>
          <w:lang w:val="en-US"/>
        </w:rPr>
        <w:t xml:space="preserve"> </w:t>
      </w:r>
      <w:r w:rsidR="00106A7B">
        <w:rPr>
          <w:rFonts w:ascii="StobiSerif Regular" w:hAnsi="StobiSerif Regular" w:cs="Arial"/>
        </w:rPr>
        <w:t xml:space="preserve">земјоделци, градинари, енергетски компании, локални власти и мали бизниси. </w:t>
      </w:r>
      <w:r w:rsidR="004E2E6F">
        <w:rPr>
          <w:rFonts w:ascii="StobiSerif Regular" w:hAnsi="StobiSerif Regular" w:cs="Arial"/>
        </w:rPr>
        <w:t xml:space="preserve">Една од главните причини поради која шемите за стимулирање на производството на енергија од обновливи извори не ги достигнуваат поставените </w:t>
      </w:r>
      <w:r w:rsidR="004D1C8F">
        <w:rPr>
          <w:rFonts w:ascii="StobiSerif Regular" w:hAnsi="StobiSerif Regular" w:cs="Arial"/>
        </w:rPr>
        <w:t xml:space="preserve">цели </w:t>
      </w:r>
      <w:r w:rsidR="007864E5">
        <w:rPr>
          <w:rFonts w:ascii="StobiSerif Regular" w:hAnsi="StobiSerif Regular" w:cs="Arial"/>
        </w:rPr>
        <w:t xml:space="preserve">е </w:t>
      </w:r>
      <w:r w:rsidR="004E2E6F">
        <w:rPr>
          <w:rFonts w:ascii="StobiSerif Regular" w:hAnsi="StobiSerif Regular" w:cs="Arial"/>
        </w:rPr>
        <w:t xml:space="preserve">поради тоа што производството на енергија во реалниот живот </w:t>
      </w:r>
      <w:r w:rsidR="00541649">
        <w:rPr>
          <w:rFonts w:ascii="StobiSerif Regular" w:hAnsi="StobiSerif Regular" w:cs="Arial"/>
        </w:rPr>
        <w:t>е многу помала</w:t>
      </w:r>
      <w:r w:rsidR="004E2E6F">
        <w:rPr>
          <w:rFonts w:ascii="StobiSerif Regular" w:hAnsi="StobiSerif Regular" w:cs="Arial"/>
        </w:rPr>
        <w:t xml:space="preserve"> отколку што се проценува во повеќето идеални околности. </w:t>
      </w:r>
    </w:p>
    <w:p w:rsidR="005A6300" w:rsidRDefault="005A6300" w:rsidP="00935EB8">
      <w:pPr>
        <w:jc w:val="both"/>
        <w:rPr>
          <w:rFonts w:ascii="StobiSerif Regular" w:hAnsi="StobiSerif Regular" w:cs="Arial"/>
        </w:rPr>
      </w:pPr>
    </w:p>
    <w:p w:rsidR="00B714FD" w:rsidRDefault="004E2E6F" w:rsidP="00171A50">
      <w:pPr>
        <w:jc w:val="both"/>
        <w:rPr>
          <w:rFonts w:ascii="StobiSerif Regular" w:hAnsi="StobiSerif Regular" w:cs="Arial"/>
        </w:rPr>
      </w:pPr>
      <w:r>
        <w:rPr>
          <w:rFonts w:ascii="StobiSerif Regular" w:hAnsi="StobiSerif Regular" w:cs="Arial"/>
        </w:rPr>
        <w:t xml:space="preserve">Во продолжение на семинарот се обрати </w:t>
      </w:r>
      <w:r w:rsidR="005C103B">
        <w:rPr>
          <w:rFonts w:ascii="StobiSerif Regular" w:hAnsi="StobiSerif Regular" w:cs="Arial"/>
          <w:b/>
          <w:lang w:val="en-US"/>
        </w:rPr>
        <w:t>Mr.</w:t>
      </w:r>
      <w:r w:rsidRPr="004E2E6F">
        <w:rPr>
          <w:rFonts w:ascii="StobiSerif Regular" w:hAnsi="StobiSerif Regular" w:cs="Arial"/>
          <w:b/>
        </w:rPr>
        <w:t xml:space="preserve"> </w:t>
      </w:r>
      <w:r>
        <w:rPr>
          <w:rFonts w:ascii="StobiSerif Regular" w:hAnsi="StobiSerif Regular" w:cs="Arial"/>
          <w:b/>
          <w:lang w:val="en-US"/>
        </w:rPr>
        <w:t xml:space="preserve">Martin Hill </w:t>
      </w:r>
      <w:r w:rsidRPr="004E2E6F">
        <w:rPr>
          <w:rFonts w:ascii="StobiSerif Regular" w:hAnsi="StobiSerif Regular" w:cs="Arial"/>
        </w:rPr>
        <w:t>претставник од ВРИ на Шведска</w:t>
      </w:r>
      <w:r>
        <w:rPr>
          <w:rFonts w:ascii="StobiSerif Regular" w:hAnsi="StobiSerif Regular" w:cs="Arial"/>
        </w:rPr>
        <w:t xml:space="preserve"> со презентација на тема </w:t>
      </w:r>
      <w:r>
        <w:rPr>
          <w:rFonts w:ascii="StobiSerif Regular" w:hAnsi="StobiSerif Regular" w:cs="Arial"/>
          <w:lang w:val="en-US"/>
        </w:rPr>
        <w:t>“</w:t>
      </w:r>
      <w:r w:rsidR="00CF7193">
        <w:rPr>
          <w:rFonts w:ascii="StobiSerif Regular" w:hAnsi="StobiSerif Regular" w:cs="Arial"/>
        </w:rPr>
        <w:t>Поддршка на сончевата енерги</w:t>
      </w:r>
      <w:r>
        <w:rPr>
          <w:rFonts w:ascii="StobiSerif Regular" w:hAnsi="StobiSerif Regular" w:cs="Arial"/>
        </w:rPr>
        <w:t>ја во Шведска</w:t>
      </w:r>
      <w:r>
        <w:rPr>
          <w:rFonts w:ascii="StobiSerif Regular" w:hAnsi="StobiSerif Regular" w:cs="Arial"/>
          <w:lang w:val="en-US"/>
        </w:rPr>
        <w:t>”</w:t>
      </w:r>
      <w:r w:rsidR="00CF7193">
        <w:rPr>
          <w:rFonts w:ascii="StobiSerif Regular" w:hAnsi="StobiSerif Regular" w:cs="Arial"/>
        </w:rPr>
        <w:t>. На почеток на својата презентација тој ги истакн</w:t>
      </w:r>
      <w:r w:rsidR="00FA5271">
        <w:rPr>
          <w:rFonts w:ascii="StobiSerif Regular" w:hAnsi="StobiSerif Regular" w:cs="Arial"/>
        </w:rPr>
        <w:t>а</w:t>
      </w:r>
      <w:r w:rsidR="00CF7193">
        <w:rPr>
          <w:rFonts w:ascii="StobiSerif Regular" w:hAnsi="StobiSerif Regular" w:cs="Arial"/>
        </w:rPr>
        <w:t xml:space="preserve"> мотивите за извршување на ревизија: целите на шведската енергетска и климатска политика, производството на сончевата енергија во Шведска добива многу субвенции и се зголемува многу брзо. Главното прашање на ревизијата било – дали Владата и одговорните агенции развиваат соодветни и транспаренти политики со цел да ги подржи </w:t>
      </w:r>
      <w:r w:rsidR="005C103B">
        <w:rPr>
          <w:rFonts w:ascii="StobiSerif Regular" w:hAnsi="StobiSerif Regular" w:cs="Arial"/>
        </w:rPr>
        <w:t xml:space="preserve">донесените </w:t>
      </w:r>
      <w:r w:rsidR="00CF7193">
        <w:rPr>
          <w:rFonts w:ascii="StobiSerif Regular" w:hAnsi="StobiSerif Regular" w:cs="Arial"/>
        </w:rPr>
        <w:t xml:space="preserve"> одлуки за поддршка на сончевата енергија</w:t>
      </w:r>
      <w:r w:rsidR="005A6300">
        <w:rPr>
          <w:rFonts w:ascii="StobiSerif Regular" w:hAnsi="StobiSerif Regular" w:cs="Arial"/>
        </w:rPr>
        <w:t xml:space="preserve"> и дали поддршката на сончевата енергија придонесува за остварување на целите на Шведска во енергетската и климатската политика на економичен начин. Исто така</w:t>
      </w:r>
      <w:r w:rsidR="00541649">
        <w:rPr>
          <w:rFonts w:ascii="StobiSerif Regular" w:hAnsi="StobiSerif Regular" w:cs="Arial"/>
        </w:rPr>
        <w:t>,</w:t>
      </w:r>
      <w:r w:rsidR="005A6300">
        <w:rPr>
          <w:rFonts w:ascii="StobiSerif Regular" w:hAnsi="StobiSerif Regular" w:cs="Arial"/>
        </w:rPr>
        <w:t xml:space="preserve"> беа наведени и главните наоди утврдени со извршената ревизија </w:t>
      </w:r>
      <w:r w:rsidR="007864E5">
        <w:rPr>
          <w:rFonts w:ascii="StobiSerif Regular" w:hAnsi="StobiSerif Regular" w:cs="Arial"/>
        </w:rPr>
        <w:t>и дадените препораки.</w:t>
      </w:r>
    </w:p>
    <w:p w:rsidR="007864E5" w:rsidRPr="008415EA" w:rsidRDefault="007864E5" w:rsidP="00171A50">
      <w:pPr>
        <w:jc w:val="both"/>
        <w:rPr>
          <w:rFonts w:ascii="StobiSerif Regular" w:hAnsi="StobiSerif Regular" w:cs="Arial"/>
          <w:sz w:val="16"/>
          <w:szCs w:val="16"/>
        </w:rPr>
      </w:pPr>
    </w:p>
    <w:p w:rsidR="00046F0A" w:rsidRPr="00575D44" w:rsidRDefault="005C103B" w:rsidP="00E10280">
      <w:pPr>
        <w:jc w:val="both"/>
        <w:rPr>
          <w:rFonts w:ascii="StobiSerif Regular" w:hAnsi="StobiSerif Regular" w:cs="Arial"/>
        </w:rPr>
      </w:pPr>
      <w:r>
        <w:rPr>
          <w:rFonts w:ascii="StobiSerif Regular" w:hAnsi="StobiSerif Regular" w:cs="Arial"/>
          <w:lang w:val="en-US"/>
        </w:rPr>
        <w:t>Ms.</w:t>
      </w:r>
      <w:r w:rsidR="00D05ECE">
        <w:rPr>
          <w:rFonts w:ascii="StobiSerif Regular" w:hAnsi="StobiSerif Regular" w:cs="Arial"/>
        </w:rPr>
        <w:t xml:space="preserve"> </w:t>
      </w:r>
      <w:proofErr w:type="spellStart"/>
      <w:r w:rsidR="00D05ECE" w:rsidRPr="008F2F9E">
        <w:rPr>
          <w:rFonts w:ascii="StobiSerif Regular" w:hAnsi="StobiSerif Regular" w:cs="Arial"/>
          <w:b/>
          <w:lang w:val="en-US"/>
        </w:rPr>
        <w:t>Oana</w:t>
      </w:r>
      <w:proofErr w:type="spellEnd"/>
      <w:r w:rsidR="00D05ECE" w:rsidRPr="008F2F9E">
        <w:rPr>
          <w:rFonts w:ascii="StobiSerif Regular" w:hAnsi="StobiSerif Regular" w:cs="Arial"/>
          <w:b/>
          <w:lang w:val="en-US"/>
        </w:rPr>
        <w:t xml:space="preserve"> Cristina </w:t>
      </w:r>
      <w:proofErr w:type="spellStart"/>
      <w:r w:rsidR="00D05ECE" w:rsidRPr="008F2F9E">
        <w:rPr>
          <w:rFonts w:ascii="StobiSerif Regular" w:hAnsi="StobiSerif Regular" w:cs="Arial"/>
          <w:b/>
          <w:lang w:val="en-US"/>
        </w:rPr>
        <w:t>Dumitrescu</w:t>
      </w:r>
      <w:proofErr w:type="spellEnd"/>
      <w:r w:rsidR="00D05ECE">
        <w:rPr>
          <w:rFonts w:ascii="StobiSerif Regular" w:hAnsi="StobiSerif Regular" w:cs="Arial"/>
        </w:rPr>
        <w:t xml:space="preserve">, од Европски суд </w:t>
      </w:r>
      <w:r w:rsidR="00676CF4">
        <w:rPr>
          <w:rFonts w:ascii="StobiSerif Regular" w:hAnsi="StobiSerif Regular" w:cs="Arial"/>
        </w:rPr>
        <w:t>на ревизори</w:t>
      </w:r>
      <w:r w:rsidR="008F2F9E">
        <w:rPr>
          <w:rFonts w:ascii="StobiSerif Regular" w:hAnsi="StobiSerif Regular" w:cs="Arial"/>
          <w:lang w:val="en-US"/>
        </w:rPr>
        <w:t xml:space="preserve"> </w:t>
      </w:r>
      <w:r w:rsidR="008F2F9E">
        <w:rPr>
          <w:rFonts w:ascii="StobiSerif Regular" w:hAnsi="StobiSerif Regular" w:cs="Arial"/>
        </w:rPr>
        <w:t xml:space="preserve">(ЕСР) имаше презентација на тема </w:t>
      </w:r>
      <w:r w:rsidR="008F2F9E">
        <w:rPr>
          <w:rFonts w:ascii="StobiSerif Regular" w:hAnsi="StobiSerif Regular" w:cs="Arial"/>
          <w:lang w:val="en-US"/>
        </w:rPr>
        <w:t>“</w:t>
      </w:r>
      <w:r w:rsidR="008F2F9E">
        <w:rPr>
          <w:rFonts w:ascii="StobiSerif Regular" w:hAnsi="StobiSerif Regular" w:cs="Arial"/>
        </w:rPr>
        <w:t>Работата на ЕСР во областа на климата и енергијата 2019-2020 година</w:t>
      </w:r>
      <w:r w:rsidR="008F2F9E">
        <w:rPr>
          <w:rFonts w:ascii="StobiSerif Regular" w:hAnsi="StobiSerif Regular" w:cs="Arial"/>
          <w:lang w:val="en-US"/>
        </w:rPr>
        <w:t>”</w:t>
      </w:r>
      <w:r w:rsidR="008F2F9E">
        <w:rPr>
          <w:rFonts w:ascii="StobiSerif Regular" w:hAnsi="StobiSerif Regular" w:cs="Arial"/>
        </w:rPr>
        <w:t>.</w:t>
      </w:r>
      <w:r w:rsidR="00726454">
        <w:rPr>
          <w:rFonts w:ascii="StobiSerif Regular" w:hAnsi="StobiSerif Regular" w:cs="Arial"/>
        </w:rPr>
        <w:t xml:space="preserve"> Таа се осврна на Договорот за функционирање на Европската Унија согласно кој енергијата и животната средина се области од заедничка надлежност помеѓу Унијата и земјите членки</w:t>
      </w:r>
      <w:r w:rsidR="00726454">
        <w:rPr>
          <w:rFonts w:ascii="StobiSerif Regular" w:hAnsi="StobiSerif Regular" w:cs="Arial"/>
          <w:lang w:val="en-US"/>
        </w:rPr>
        <w:t xml:space="preserve">, </w:t>
      </w:r>
      <w:r w:rsidR="00726454">
        <w:rPr>
          <w:rFonts w:ascii="StobiSerif Regular" w:hAnsi="StobiSerif Regular" w:cs="Arial"/>
        </w:rPr>
        <w:t>додека пак ЕСР може во секое време да изврши набљудување, особено во форма на специјални извештаи за специфични прашања и да дава мислење по барање од една или повеќе институции на Унијата</w:t>
      </w:r>
      <w:r w:rsidR="007864E5">
        <w:rPr>
          <w:rFonts w:ascii="StobiSerif Regular" w:hAnsi="StobiSerif Regular" w:cs="Arial"/>
        </w:rPr>
        <w:t>.</w:t>
      </w:r>
      <w:r w:rsidR="00D362E1">
        <w:rPr>
          <w:rFonts w:ascii="StobiSerif Regular" w:hAnsi="StobiSerif Regular" w:cs="Arial"/>
        </w:rPr>
        <w:t xml:space="preserve"> Таа се наврати на н</w:t>
      </w:r>
      <w:r w:rsidR="00046F0A">
        <w:rPr>
          <w:rFonts w:ascii="StobiSerif Regular" w:hAnsi="StobiSerif Regular" w:cs="Arial"/>
        </w:rPr>
        <w:t>еодамна извршени</w:t>
      </w:r>
      <w:r w:rsidR="00D362E1">
        <w:rPr>
          <w:rFonts w:ascii="StobiSerif Regular" w:hAnsi="StobiSerif Regular" w:cs="Arial"/>
        </w:rPr>
        <w:t xml:space="preserve">те </w:t>
      </w:r>
      <w:r w:rsidR="00046F0A">
        <w:rPr>
          <w:rFonts w:ascii="StobiSerif Regular" w:hAnsi="StobiSerif Regular" w:cs="Arial"/>
        </w:rPr>
        <w:t xml:space="preserve">ревизии на тема: </w:t>
      </w:r>
      <w:r w:rsidR="00575D44">
        <w:rPr>
          <w:rFonts w:ascii="StobiSerif Regular" w:hAnsi="StobiSerif Regular" w:cs="Arial"/>
        </w:rPr>
        <w:t xml:space="preserve">Ветерот и соларната </w:t>
      </w:r>
      <w:proofErr w:type="spellStart"/>
      <w:r w:rsidR="00575D44">
        <w:rPr>
          <w:rFonts w:ascii="StobiSerif Regular" w:hAnsi="StobiSerif Regular" w:cs="Arial"/>
        </w:rPr>
        <w:t>фотоволтаична</w:t>
      </w:r>
      <w:proofErr w:type="spellEnd"/>
      <w:r w:rsidR="00575D44">
        <w:rPr>
          <w:rFonts w:ascii="StobiSerif Regular" w:hAnsi="StobiSerif Regular" w:cs="Arial"/>
        </w:rPr>
        <w:t xml:space="preserve"> енергија за производството на електрична енергија, Емисии на стакленички гасови во ЕУ, Одржлива урбана подвижност и други.</w:t>
      </w:r>
      <w:r w:rsidR="00A14522">
        <w:rPr>
          <w:rFonts w:ascii="StobiSerif Regular" w:hAnsi="StobiSerif Regular" w:cs="Arial"/>
        </w:rPr>
        <w:t xml:space="preserve"> Во периодот 2020-2021 година предвидено е да се извршат неколку ревизии на тема: Економичноста на инвестициите во енергетската ефикасност на зградите, Шемата на трговијата на ЕУ после 2020 година, Трошоците за кохезија на ЕУ за подобрување на енергетската ефикасност во претпријатијата, Финансирање на одржливи инвестиции и друго. </w:t>
      </w:r>
      <w:r w:rsidR="00A14522">
        <w:rPr>
          <w:rFonts w:ascii="StobiSerif Regular" w:hAnsi="StobiSerif Regular" w:cs="Arial"/>
        </w:rPr>
        <w:lastRenderedPageBreak/>
        <w:t>Понатаму во презентацијата се осврна на методологијата на ревизијата и утврдените клучни наоди за неколку ревизии.</w:t>
      </w:r>
      <w:r w:rsidR="00575D44">
        <w:rPr>
          <w:rFonts w:ascii="StobiSerif Regular" w:hAnsi="StobiSerif Regular" w:cs="Arial"/>
        </w:rPr>
        <w:t xml:space="preserve"> </w:t>
      </w:r>
    </w:p>
    <w:p w:rsidR="0061584E" w:rsidRPr="008415EA" w:rsidRDefault="0061584E" w:rsidP="004F0514">
      <w:pPr>
        <w:jc w:val="both"/>
        <w:rPr>
          <w:rFonts w:ascii="StobiSerif Regular" w:hAnsi="StobiSerif Regular" w:cs="Arial"/>
          <w:sz w:val="16"/>
          <w:szCs w:val="16"/>
        </w:rPr>
      </w:pPr>
    </w:p>
    <w:p w:rsidR="00075EDC" w:rsidRDefault="0061584E" w:rsidP="000D52DC">
      <w:pPr>
        <w:jc w:val="both"/>
        <w:rPr>
          <w:rFonts w:ascii="StobiSerif Regular" w:hAnsi="StobiSerif Regular" w:cs="Arial"/>
        </w:rPr>
      </w:pPr>
      <w:r>
        <w:rPr>
          <w:rFonts w:ascii="StobiSerif Regular" w:hAnsi="StobiSerif Regular" w:cs="Arial"/>
        </w:rPr>
        <w:t xml:space="preserve">На тема </w:t>
      </w:r>
      <w:r w:rsidR="00885A4B">
        <w:rPr>
          <w:rFonts w:ascii="StobiSerif Regular" w:hAnsi="StobiSerif Regular" w:cs="Arial"/>
          <w:lang w:val="en-US"/>
        </w:rPr>
        <w:t>“</w:t>
      </w:r>
      <w:r w:rsidR="00885A4B">
        <w:rPr>
          <w:rFonts w:ascii="StobiSerif Regular" w:hAnsi="StobiSerif Regular" w:cs="Arial"/>
        </w:rPr>
        <w:t>Вести од глобалната група INTOSAI WGEA</w:t>
      </w:r>
      <w:r w:rsidR="00885A4B">
        <w:rPr>
          <w:rFonts w:ascii="StobiSerif Regular" w:hAnsi="StobiSerif Regular" w:cs="Arial"/>
          <w:lang w:val="en-US"/>
        </w:rPr>
        <w:t>”</w:t>
      </w:r>
      <w:r>
        <w:rPr>
          <w:rFonts w:ascii="StobiSerif Regular" w:hAnsi="StobiSerif Regular" w:cs="Arial"/>
        </w:rPr>
        <w:t xml:space="preserve">свое излагање имаше </w:t>
      </w:r>
      <w:proofErr w:type="spellStart"/>
      <w:r w:rsidR="005C103B">
        <w:rPr>
          <w:rFonts w:ascii="StobiSerif Regular" w:hAnsi="StobiSerif Regular" w:cs="Arial"/>
          <w:lang w:val="en-US"/>
        </w:rPr>
        <w:t>Ms</w:t>
      </w:r>
      <w:proofErr w:type="spellEnd"/>
      <w:r w:rsidRPr="00FF5A5E">
        <w:rPr>
          <w:rFonts w:ascii="StobiSerif Regular" w:hAnsi="StobiSerif Regular" w:cs="Arial"/>
          <w:b/>
        </w:rPr>
        <w:t xml:space="preserve">. </w:t>
      </w:r>
      <w:proofErr w:type="spellStart"/>
      <w:r w:rsidRPr="00FF5A5E">
        <w:rPr>
          <w:rFonts w:ascii="StobiSerif Regular" w:hAnsi="StobiSerif Regular" w:cs="Arial"/>
          <w:b/>
        </w:rPr>
        <w:t>Vivi</w:t>
      </w:r>
      <w:proofErr w:type="spellEnd"/>
      <w:r w:rsidRPr="00FF5A5E">
        <w:rPr>
          <w:rFonts w:ascii="StobiSerif Regular" w:hAnsi="StobiSerif Regular" w:cs="Arial"/>
          <w:b/>
        </w:rPr>
        <w:t xml:space="preserve"> </w:t>
      </w:r>
      <w:proofErr w:type="spellStart"/>
      <w:r w:rsidRPr="00FF5A5E">
        <w:rPr>
          <w:rFonts w:ascii="StobiSerif Regular" w:hAnsi="StobiSerif Regular" w:cs="Arial"/>
          <w:b/>
        </w:rPr>
        <w:t>Niemenmaa</w:t>
      </w:r>
      <w:proofErr w:type="spellEnd"/>
      <w:r w:rsidRPr="0061584E">
        <w:rPr>
          <w:rFonts w:ascii="StobiSerif Regular" w:hAnsi="StobiSerif Regular" w:cs="Arial"/>
        </w:rPr>
        <w:t xml:space="preserve">, </w:t>
      </w:r>
      <w:r>
        <w:rPr>
          <w:rFonts w:ascii="StobiSerif Regular" w:hAnsi="StobiSerif Regular" w:cs="Arial"/>
        </w:rPr>
        <w:t xml:space="preserve">претставник на INTOSAI WGEA Секретаријатот и на ВРИ на  Финска. </w:t>
      </w:r>
      <w:r w:rsidR="00885A4B">
        <w:rPr>
          <w:rFonts w:ascii="StobiSerif Regular" w:hAnsi="StobiSerif Regular" w:cs="Arial"/>
        </w:rPr>
        <w:t xml:space="preserve">Таа истакна дека </w:t>
      </w:r>
      <w:r w:rsidR="00885A4B" w:rsidRPr="004F0514">
        <w:rPr>
          <w:rFonts w:ascii="StobiSerif Regular" w:hAnsi="StobiSerif Regular" w:cs="Arial"/>
        </w:rPr>
        <w:t>INTOSAI WGEA</w:t>
      </w:r>
      <w:r w:rsidR="00885A4B">
        <w:rPr>
          <w:rFonts w:ascii="StobiSerif Regular" w:hAnsi="StobiSerif Regular" w:cs="Arial"/>
        </w:rPr>
        <w:t xml:space="preserve"> е најголемата работна група со 76 </w:t>
      </w:r>
      <w:r w:rsidR="00075EDC">
        <w:rPr>
          <w:rFonts w:ascii="StobiSerif Regular" w:hAnsi="StobiSerif Regular" w:cs="Arial"/>
        </w:rPr>
        <w:t xml:space="preserve">членови. </w:t>
      </w:r>
      <w:r w:rsidR="00D362E1">
        <w:rPr>
          <w:rFonts w:ascii="StobiSerif Regular" w:hAnsi="StobiSerif Regular" w:cs="Arial"/>
        </w:rPr>
        <w:t>В</w:t>
      </w:r>
      <w:r w:rsidR="00075EDC">
        <w:rPr>
          <w:rFonts w:ascii="StobiSerif Regular" w:hAnsi="StobiSerif Regular" w:cs="Arial"/>
        </w:rPr>
        <w:t>о претстојниот период фокусот ќе биде насочен кон Целите за одржлив развој (</w:t>
      </w:r>
      <w:r w:rsidR="00075EDC">
        <w:rPr>
          <w:rFonts w:ascii="StobiSerif Regular" w:hAnsi="StobiSerif Regular" w:cs="Arial"/>
          <w:lang w:val="en-US"/>
        </w:rPr>
        <w:t xml:space="preserve">SDG) </w:t>
      </w:r>
      <w:r w:rsidR="00075EDC">
        <w:rPr>
          <w:rFonts w:ascii="StobiSerif Regular" w:hAnsi="StobiSerif Regular" w:cs="Arial"/>
        </w:rPr>
        <w:t xml:space="preserve">на животната средина од перспектива на јавните финансии. Клучните области на дејствување би биле: искористување на целокупниот потенцијал на INTOSAI WGEA, придонесот во следењето и прегледот на </w:t>
      </w:r>
      <w:r w:rsidR="00075EDC">
        <w:rPr>
          <w:rFonts w:ascii="StobiSerif Regular" w:hAnsi="StobiSerif Regular" w:cs="Arial"/>
          <w:lang w:val="en-US"/>
        </w:rPr>
        <w:t xml:space="preserve">SDG </w:t>
      </w:r>
      <w:r w:rsidR="00075EDC">
        <w:rPr>
          <w:rFonts w:ascii="StobiSerif Regular" w:hAnsi="StobiSerif Regular" w:cs="Arial"/>
        </w:rPr>
        <w:t xml:space="preserve">на Обединетите нации и </w:t>
      </w:r>
      <w:r w:rsidR="000D52DC">
        <w:rPr>
          <w:rFonts w:ascii="StobiSerif Regular" w:hAnsi="StobiSerif Regular" w:cs="Arial"/>
        </w:rPr>
        <w:t>обезбедување</w:t>
      </w:r>
      <w:r w:rsidR="00541649">
        <w:rPr>
          <w:rFonts w:ascii="StobiSerif Regular" w:hAnsi="StobiSerif Regular" w:cs="Arial"/>
        </w:rPr>
        <w:t>то</w:t>
      </w:r>
      <w:r w:rsidR="000D52DC">
        <w:rPr>
          <w:rFonts w:ascii="StobiSerif Regular" w:hAnsi="StobiSerif Regular" w:cs="Arial"/>
        </w:rPr>
        <w:t xml:space="preserve"> поддршка за ревизијата за следење на спроведувањето на </w:t>
      </w:r>
      <w:r w:rsidR="000D52DC">
        <w:rPr>
          <w:rFonts w:ascii="StobiSerif Regular" w:hAnsi="StobiSerif Regular" w:cs="Arial"/>
          <w:lang w:val="en-US"/>
        </w:rPr>
        <w:t>SDG</w:t>
      </w:r>
      <w:r w:rsidR="000D52DC">
        <w:rPr>
          <w:rFonts w:ascii="StobiSerif Regular" w:hAnsi="StobiSerif Regular" w:cs="Arial"/>
        </w:rPr>
        <w:t xml:space="preserve"> од областа на животната средина, зголемување на компетентноста на ревизорите од областа на животната средина и меѓусебната комуникација и </w:t>
      </w:r>
      <w:r w:rsidR="00541649">
        <w:rPr>
          <w:rFonts w:ascii="StobiSerif Regular" w:hAnsi="StobiSerif Regular" w:cs="Arial"/>
        </w:rPr>
        <w:t xml:space="preserve">комуникацијата </w:t>
      </w:r>
      <w:r w:rsidR="000D52DC">
        <w:rPr>
          <w:rFonts w:ascii="StobiSerif Regular" w:hAnsi="StobiSerif Regular" w:cs="Arial"/>
        </w:rPr>
        <w:t xml:space="preserve">со засегнатите страни. </w:t>
      </w:r>
      <w:r w:rsidR="00D362E1">
        <w:rPr>
          <w:rFonts w:ascii="StobiSerif Regular" w:hAnsi="StobiSerif Regular" w:cs="Arial"/>
        </w:rPr>
        <w:t>Посебно внимание ќе се посвети</w:t>
      </w:r>
      <w:r w:rsidR="000D52DC">
        <w:rPr>
          <w:rFonts w:ascii="StobiSerif Regular" w:hAnsi="StobiSerif Regular" w:cs="Arial"/>
        </w:rPr>
        <w:t xml:space="preserve"> кон </w:t>
      </w:r>
      <w:r w:rsidR="000D52DC">
        <w:rPr>
          <w:rFonts w:ascii="StobiSerif Regular" w:hAnsi="StobiSerif Regular" w:cs="Arial"/>
          <w:lang w:val="en-US"/>
        </w:rPr>
        <w:t>SDG</w:t>
      </w:r>
      <w:r w:rsidR="000D52DC">
        <w:rPr>
          <w:rFonts w:ascii="StobiSerif Regular" w:hAnsi="StobiSerif Regular" w:cs="Arial"/>
        </w:rPr>
        <w:t xml:space="preserve"> поврзани со одржливиот транспорт, пластичниот отпад и </w:t>
      </w:r>
      <w:proofErr w:type="spellStart"/>
      <w:r w:rsidR="00B8686B">
        <w:rPr>
          <w:rFonts w:ascii="StobiSerif Regular" w:hAnsi="StobiSerif Regular" w:cs="Arial"/>
        </w:rPr>
        <w:t>климатското</w:t>
      </w:r>
      <w:proofErr w:type="spellEnd"/>
      <w:r w:rsidR="00B8686B">
        <w:rPr>
          <w:rFonts w:ascii="StobiSerif Regular" w:hAnsi="StobiSerif Regular" w:cs="Arial"/>
        </w:rPr>
        <w:t xml:space="preserve"> </w:t>
      </w:r>
      <w:r w:rsidR="000D52DC">
        <w:rPr>
          <w:rFonts w:ascii="StobiSerif Regular" w:hAnsi="StobiSerif Regular" w:cs="Arial"/>
        </w:rPr>
        <w:t>финансирање (</w:t>
      </w:r>
      <w:r w:rsidR="000D52DC">
        <w:rPr>
          <w:rFonts w:ascii="StobiSerif Regular" w:hAnsi="StobiSerif Regular" w:cs="Arial"/>
          <w:lang w:val="en-US"/>
        </w:rPr>
        <w:t>SDG</w:t>
      </w:r>
      <w:r w:rsidR="000D52DC">
        <w:rPr>
          <w:rFonts w:ascii="StobiSerif Regular" w:hAnsi="StobiSerif Regular" w:cs="Arial"/>
        </w:rPr>
        <w:t xml:space="preserve"> 11, 12 и 13). </w:t>
      </w:r>
    </w:p>
    <w:p w:rsidR="00B8686B" w:rsidRDefault="00B8686B" w:rsidP="000D52DC">
      <w:pPr>
        <w:jc w:val="both"/>
        <w:rPr>
          <w:rFonts w:ascii="StobiSerif Regular" w:hAnsi="StobiSerif Regular" w:cs="Arial"/>
        </w:rPr>
      </w:pPr>
      <w:r>
        <w:rPr>
          <w:rFonts w:ascii="StobiSerif Regular" w:hAnsi="StobiSerif Regular" w:cs="Arial"/>
        </w:rPr>
        <w:t xml:space="preserve"> </w:t>
      </w:r>
    </w:p>
    <w:p w:rsidR="00134F1D" w:rsidRDefault="00B1563F" w:rsidP="004F0514">
      <w:pPr>
        <w:jc w:val="both"/>
        <w:rPr>
          <w:rFonts w:ascii="StobiSerif Regular" w:hAnsi="StobiSerif Regular" w:cs="Arial"/>
        </w:rPr>
      </w:pPr>
      <w:r>
        <w:rPr>
          <w:rFonts w:ascii="StobiSerif Regular" w:hAnsi="StobiSerif Regular" w:cs="Arial"/>
          <w:b/>
          <w:lang w:val="en-US"/>
        </w:rPr>
        <w:t xml:space="preserve"> Ms.</w:t>
      </w:r>
      <w:r w:rsidR="00B8686B" w:rsidRPr="00541649">
        <w:rPr>
          <w:rFonts w:ascii="StobiSerif Regular" w:hAnsi="StobiSerif Regular" w:cs="Arial"/>
          <w:b/>
        </w:rPr>
        <w:t xml:space="preserve"> </w:t>
      </w:r>
      <w:proofErr w:type="spellStart"/>
      <w:r w:rsidR="00B8686B" w:rsidRPr="00541649">
        <w:rPr>
          <w:rFonts w:ascii="StobiSerif Regular" w:hAnsi="StobiSerif Regular" w:cs="Arial"/>
          <w:b/>
          <w:lang w:val="en-US"/>
        </w:rPr>
        <w:t>Tuuli</w:t>
      </w:r>
      <w:proofErr w:type="spellEnd"/>
      <w:r w:rsidR="00B8686B" w:rsidRPr="00541649">
        <w:rPr>
          <w:rFonts w:ascii="StobiSerif Regular" w:hAnsi="StobiSerif Regular" w:cs="Arial"/>
          <w:b/>
          <w:lang w:val="en-US"/>
        </w:rPr>
        <w:t xml:space="preserve"> </w:t>
      </w:r>
      <w:proofErr w:type="spellStart"/>
      <w:r w:rsidR="00B8686B" w:rsidRPr="00541649">
        <w:rPr>
          <w:rFonts w:ascii="StobiSerif Regular" w:hAnsi="StobiSerif Regular" w:cs="Arial"/>
          <w:b/>
          <w:lang w:val="en-US"/>
        </w:rPr>
        <w:t>Rasso</w:t>
      </w:r>
      <w:proofErr w:type="spellEnd"/>
      <w:r w:rsidR="00B8686B">
        <w:rPr>
          <w:rFonts w:ascii="StobiSerif Regular" w:hAnsi="StobiSerif Regular" w:cs="Arial"/>
          <w:lang w:val="en-US"/>
        </w:rPr>
        <w:t xml:space="preserve"> </w:t>
      </w:r>
      <w:r>
        <w:rPr>
          <w:rFonts w:ascii="StobiSerif Regular" w:hAnsi="StobiSerif Regular" w:cs="Arial"/>
        </w:rPr>
        <w:t xml:space="preserve">од </w:t>
      </w:r>
      <w:r w:rsidR="00B8686B">
        <w:rPr>
          <w:rFonts w:ascii="StobiSerif Regular" w:hAnsi="StobiSerif Regular" w:cs="Arial"/>
        </w:rPr>
        <w:t xml:space="preserve">Секретаријатот на </w:t>
      </w:r>
      <w:r w:rsidR="00676CF4">
        <w:rPr>
          <w:rFonts w:ascii="StobiSerif Regular" w:hAnsi="StobiSerif Regular" w:cs="Arial"/>
          <w:lang w:val="en-US"/>
        </w:rPr>
        <w:t xml:space="preserve">EUROSAI </w:t>
      </w:r>
      <w:r w:rsidR="00676CF4">
        <w:rPr>
          <w:rFonts w:ascii="StobiSerif Regular" w:hAnsi="StobiSerif Regular" w:cs="Arial"/>
        </w:rPr>
        <w:t>WGEA</w:t>
      </w:r>
      <w:r w:rsidR="00B8686B">
        <w:rPr>
          <w:rFonts w:ascii="StobiSerif Regular" w:hAnsi="StobiSerif Regular" w:cs="Arial"/>
        </w:rPr>
        <w:t xml:space="preserve"> </w:t>
      </w:r>
      <w:r>
        <w:rPr>
          <w:rFonts w:ascii="StobiSerif Regular" w:hAnsi="StobiSerif Regular" w:cs="Arial"/>
        </w:rPr>
        <w:t>(</w:t>
      </w:r>
      <w:r>
        <w:rPr>
          <w:rFonts w:ascii="StobiSerif Regular" w:hAnsi="StobiSerif Regular" w:cs="Arial"/>
          <w:lang w:val="en-US"/>
        </w:rPr>
        <w:t xml:space="preserve">EWGEA) </w:t>
      </w:r>
      <w:r w:rsidR="00676CF4">
        <w:rPr>
          <w:rFonts w:ascii="StobiSerif Regular" w:hAnsi="StobiSerif Regular" w:cs="Arial"/>
        </w:rPr>
        <w:t>ги презентираше</w:t>
      </w:r>
      <w:r>
        <w:rPr>
          <w:rFonts w:ascii="StobiSerif Regular" w:hAnsi="StobiSerif Regular" w:cs="Arial"/>
        </w:rPr>
        <w:t xml:space="preserve"> </w:t>
      </w:r>
      <w:r w:rsidR="00B8686B">
        <w:rPr>
          <w:rFonts w:ascii="StobiSerif Regular" w:hAnsi="StobiSerif Regular" w:cs="Arial"/>
        </w:rPr>
        <w:t>спроведените активности на Е</w:t>
      </w:r>
      <w:r w:rsidR="00676CF4">
        <w:rPr>
          <w:rFonts w:ascii="StobiSerif Regular" w:hAnsi="StobiSerif Regular" w:cs="Arial"/>
          <w:lang w:val="en-US"/>
        </w:rPr>
        <w:t>WGE</w:t>
      </w:r>
      <w:r w:rsidR="00B8686B">
        <w:rPr>
          <w:rFonts w:ascii="StobiSerif Regular" w:hAnsi="StobiSerif Regular" w:cs="Arial"/>
        </w:rPr>
        <w:t>A. Таа информира</w:t>
      </w:r>
      <w:r w:rsidR="00F37394" w:rsidRPr="00F37394">
        <w:rPr>
          <w:rFonts w:ascii="StobiSerif Regular" w:hAnsi="StobiSerif Regular" w:cs="Arial"/>
        </w:rPr>
        <w:t>ш</w:t>
      </w:r>
      <w:r w:rsidR="00B8686B">
        <w:rPr>
          <w:rFonts w:ascii="StobiSerif Regular" w:hAnsi="StobiSerif Regular" w:cs="Arial"/>
        </w:rPr>
        <w:t xml:space="preserve">е дека се извршени три кооперативни ревизии на тема: Енергетска ефикасност на зградите во јавниот сектор во која учествуваа 8 ВРИ, Квалитетот на воздухот во која учествуваа 15 ВРИ и Медитерански морски паркови во која учествуваа 7 ВРИ. За сите ревизии се издадени заеднички извештаи во текот на 2018 и 2019 година. Таа </w:t>
      </w:r>
      <w:r w:rsidR="005A2703">
        <w:rPr>
          <w:rFonts w:ascii="StobiSerif Regular" w:hAnsi="StobiSerif Regular" w:cs="Arial"/>
        </w:rPr>
        <w:t>исто така извести</w:t>
      </w:r>
      <w:r w:rsidR="001C16FB">
        <w:rPr>
          <w:rFonts w:ascii="StobiSerif Regular" w:hAnsi="StobiSerif Regular" w:cs="Arial"/>
          <w:highlight w:val="yellow"/>
        </w:rPr>
        <w:t xml:space="preserve"> </w:t>
      </w:r>
      <w:r w:rsidR="00B8686B">
        <w:rPr>
          <w:rFonts w:ascii="StobiSerif Regular" w:hAnsi="StobiSerif Regular" w:cs="Arial"/>
        </w:rPr>
        <w:t xml:space="preserve">и за одржаните состаноци и </w:t>
      </w:r>
      <w:r w:rsidR="00B8686B">
        <w:rPr>
          <w:rFonts w:ascii="StobiSerif Regular" w:hAnsi="StobiSerif Regular" w:cs="Arial"/>
          <w:lang w:val="en-US"/>
        </w:rPr>
        <w:t xml:space="preserve">on line </w:t>
      </w:r>
      <w:r w:rsidR="00B8686B">
        <w:rPr>
          <w:rFonts w:ascii="StobiSerif Regular" w:hAnsi="StobiSerif Regular" w:cs="Arial"/>
        </w:rPr>
        <w:t xml:space="preserve">курсеви организирани од ЕUROSAI WGEA и други активности </w:t>
      </w:r>
      <w:r w:rsidR="0053615E" w:rsidRPr="00D35680">
        <w:rPr>
          <w:rFonts w:ascii="StobiSerif Regular" w:hAnsi="StobiSerif Regular" w:cs="Arial"/>
        </w:rPr>
        <w:t>извршени од страна на Секретаријатот EWGEA</w:t>
      </w:r>
      <w:r w:rsidR="0053615E">
        <w:rPr>
          <w:rFonts w:ascii="StobiSerif Regular" w:hAnsi="StobiSerif Regular" w:cs="Arial"/>
        </w:rPr>
        <w:t>.</w:t>
      </w:r>
      <w:r w:rsidR="0053615E">
        <w:rPr>
          <w:rFonts w:ascii="StobiSerif Regular" w:hAnsi="StobiSerif Regular" w:cs="Arial"/>
          <w:lang w:val="en-US"/>
        </w:rPr>
        <w:t xml:space="preserve"> </w:t>
      </w:r>
      <w:r w:rsidR="001C16FB" w:rsidRPr="005A2703">
        <w:rPr>
          <w:rFonts w:ascii="StobiSerif Regular" w:hAnsi="StobiSerif Regular" w:cs="Arial"/>
        </w:rPr>
        <w:t>Воедно,</w:t>
      </w:r>
      <w:r w:rsidR="001C16FB">
        <w:rPr>
          <w:rFonts w:ascii="StobiSerif Regular" w:hAnsi="StobiSerif Regular" w:cs="Arial"/>
        </w:rPr>
        <w:t xml:space="preserve"> </w:t>
      </w:r>
      <w:r w:rsidR="00134F1D">
        <w:rPr>
          <w:rFonts w:ascii="StobiSerif Regular" w:hAnsi="StobiSerif Regular" w:cs="Arial"/>
        </w:rPr>
        <w:t xml:space="preserve">истакна дека драфт верзијата на Стратешкиот план 2020-2023 година е јавно достапна и дека заклучно до 10 април се очекуваат коментари и забелешки </w:t>
      </w:r>
      <w:r>
        <w:rPr>
          <w:rFonts w:ascii="StobiSerif Regular" w:hAnsi="StobiSerif Regular" w:cs="Arial"/>
        </w:rPr>
        <w:t>на</w:t>
      </w:r>
      <w:r w:rsidR="00134F1D">
        <w:rPr>
          <w:rFonts w:ascii="StobiSerif Regular" w:hAnsi="StobiSerif Regular" w:cs="Arial"/>
        </w:rPr>
        <w:t xml:space="preserve"> истата. </w:t>
      </w:r>
    </w:p>
    <w:p w:rsidR="00924D16" w:rsidRPr="008415EA" w:rsidRDefault="00885A4B" w:rsidP="00924D16">
      <w:pPr>
        <w:jc w:val="both"/>
        <w:rPr>
          <w:rFonts w:ascii="StobiSerif Regular" w:hAnsi="StobiSerif Regular" w:cs="Arial"/>
          <w:sz w:val="16"/>
          <w:szCs w:val="16"/>
        </w:rPr>
      </w:pPr>
      <w:r>
        <w:rPr>
          <w:rFonts w:ascii="StobiSerif Regular" w:hAnsi="StobiSerif Regular" w:cs="Arial"/>
        </w:rPr>
        <w:t xml:space="preserve"> </w:t>
      </w:r>
    </w:p>
    <w:p w:rsidR="00924D16" w:rsidRPr="00924D16" w:rsidRDefault="00B1563F" w:rsidP="00924D16">
      <w:pPr>
        <w:jc w:val="both"/>
        <w:rPr>
          <w:rFonts w:ascii="StobiSerif Regular" w:hAnsi="StobiSerif Regular" w:cs="Arial"/>
        </w:rPr>
      </w:pPr>
      <w:r>
        <w:rPr>
          <w:rFonts w:ascii="StobiSerif Regular" w:hAnsi="StobiSerif Regular" w:cs="Arial"/>
          <w:lang w:val="en-US"/>
        </w:rPr>
        <w:t>Mr.</w:t>
      </w:r>
      <w:r w:rsidR="00924D16">
        <w:rPr>
          <w:rFonts w:ascii="StobiSerif Regular" w:hAnsi="StobiSerif Regular" w:cs="Arial"/>
        </w:rPr>
        <w:t xml:space="preserve"> </w:t>
      </w:r>
      <w:proofErr w:type="spellStart"/>
      <w:r w:rsidR="00924D16" w:rsidRPr="00541649">
        <w:rPr>
          <w:rFonts w:ascii="StobiSerif Regular" w:hAnsi="StobiSerif Regular" w:cs="Arial"/>
          <w:b/>
        </w:rPr>
        <w:t>Wojciech</w:t>
      </w:r>
      <w:proofErr w:type="spellEnd"/>
      <w:r w:rsidR="00924D16" w:rsidRPr="00541649">
        <w:rPr>
          <w:rFonts w:ascii="StobiSerif Regular" w:hAnsi="StobiSerif Regular" w:cs="Arial"/>
          <w:b/>
        </w:rPr>
        <w:t xml:space="preserve"> </w:t>
      </w:r>
      <w:proofErr w:type="spellStart"/>
      <w:r w:rsidR="00924D16" w:rsidRPr="00541649">
        <w:rPr>
          <w:rFonts w:ascii="StobiSerif Regular" w:hAnsi="StobiSerif Regular" w:cs="Arial"/>
          <w:b/>
        </w:rPr>
        <w:t>Dudek</w:t>
      </w:r>
      <w:proofErr w:type="spellEnd"/>
      <w:r w:rsidR="00924D16">
        <w:rPr>
          <w:rFonts w:ascii="StobiSerif Regular" w:hAnsi="StobiSerif Regular" w:cs="Arial"/>
        </w:rPr>
        <w:t xml:space="preserve"> од ВРИ </w:t>
      </w:r>
      <w:r w:rsidR="00676CF4">
        <w:rPr>
          <w:rFonts w:ascii="StobiSerif Regular" w:hAnsi="StobiSerif Regular" w:cs="Arial"/>
        </w:rPr>
        <w:t xml:space="preserve">на </w:t>
      </w:r>
      <w:r w:rsidR="00676CF4" w:rsidRPr="00924D16">
        <w:rPr>
          <w:rFonts w:ascii="StobiSerif Regular" w:hAnsi="StobiSerif Regular" w:cs="Arial"/>
        </w:rPr>
        <w:t>Полска</w:t>
      </w:r>
      <w:r w:rsidR="00924D16" w:rsidRPr="00924D16">
        <w:rPr>
          <w:rFonts w:ascii="StobiSerif Regular" w:hAnsi="StobiSerif Regular" w:cs="Arial"/>
        </w:rPr>
        <w:t xml:space="preserve"> ја претстави</w:t>
      </w:r>
      <w:r w:rsidR="00134F1D">
        <w:rPr>
          <w:rFonts w:ascii="StobiSerif Regular" w:hAnsi="StobiSerif Regular" w:cs="Arial"/>
        </w:rPr>
        <w:t xml:space="preserve"> драфт агендата за претстојниот семинар на </w:t>
      </w:r>
      <w:r w:rsidR="00134F1D" w:rsidRPr="00D35680">
        <w:rPr>
          <w:rFonts w:ascii="StobiSerif Regular" w:hAnsi="StobiSerif Regular" w:cs="Arial"/>
        </w:rPr>
        <w:t>EWGEA</w:t>
      </w:r>
      <w:r w:rsidR="00134F1D">
        <w:rPr>
          <w:rFonts w:ascii="StobiSerif Regular" w:hAnsi="StobiSerif Regular" w:cs="Arial"/>
        </w:rPr>
        <w:t xml:space="preserve"> која ќе се одржи од 28-30.09.2020 </w:t>
      </w:r>
      <w:r w:rsidR="00602460">
        <w:rPr>
          <w:rFonts w:ascii="StobiSerif Regular" w:hAnsi="StobiSerif Regular" w:cs="Arial"/>
        </w:rPr>
        <w:t xml:space="preserve">година </w:t>
      </w:r>
      <w:r w:rsidR="00134F1D">
        <w:rPr>
          <w:rFonts w:ascii="StobiSerif Regular" w:hAnsi="StobiSerif Regular" w:cs="Arial"/>
        </w:rPr>
        <w:t xml:space="preserve">во Полска </w:t>
      </w:r>
      <w:r w:rsidR="00134F1D" w:rsidRPr="00134F1D">
        <w:rPr>
          <w:rFonts w:ascii="StobiSerif Regular" w:hAnsi="StobiSerif Regular" w:cs="Arial"/>
        </w:rPr>
        <w:t>и 26-та седница на Управниот комитет (</w:t>
      </w:r>
      <w:r w:rsidR="00134F1D" w:rsidRPr="00134F1D">
        <w:rPr>
          <w:rFonts w:ascii="StobiSerif Regular" w:hAnsi="StobiSerif Regular" w:cs="Arial"/>
          <w:lang w:val="en-US"/>
        </w:rPr>
        <w:t xml:space="preserve">Steering Committee meeting) </w:t>
      </w:r>
      <w:r w:rsidR="00134F1D" w:rsidRPr="00134F1D">
        <w:rPr>
          <w:rFonts w:ascii="StobiSerif Regular" w:hAnsi="StobiSerif Regular" w:cs="Arial"/>
        </w:rPr>
        <w:t>предвидена д</w:t>
      </w:r>
      <w:r w:rsidR="00134F1D">
        <w:rPr>
          <w:rFonts w:ascii="StobiSerif Regular" w:hAnsi="StobiSerif Regular" w:cs="Arial"/>
        </w:rPr>
        <w:t>а се одржи на 01.10.2020 година</w:t>
      </w:r>
      <w:r w:rsidR="00924D16" w:rsidRPr="00924D16">
        <w:rPr>
          <w:rFonts w:ascii="StobiSerif Regular" w:hAnsi="StobiSerif Regular" w:cs="Arial"/>
        </w:rPr>
        <w:t>.</w:t>
      </w:r>
    </w:p>
    <w:p w:rsidR="00924D16" w:rsidRPr="008415EA" w:rsidRDefault="00924D16" w:rsidP="00171A50">
      <w:pPr>
        <w:jc w:val="both"/>
        <w:rPr>
          <w:rFonts w:ascii="StobiSerif Regular" w:hAnsi="StobiSerif Regular" w:cs="Arial"/>
          <w:sz w:val="16"/>
          <w:szCs w:val="16"/>
        </w:rPr>
      </w:pPr>
    </w:p>
    <w:p w:rsidR="00924D16" w:rsidRDefault="00602460" w:rsidP="00924D16">
      <w:pPr>
        <w:jc w:val="both"/>
        <w:rPr>
          <w:rFonts w:ascii="StobiSerif Regular" w:hAnsi="StobiSerif Regular" w:cs="Arial"/>
        </w:rPr>
      </w:pPr>
      <w:r>
        <w:rPr>
          <w:rFonts w:ascii="StobiSerif Regular" w:hAnsi="StobiSerif Regular" w:cs="Arial"/>
        </w:rPr>
        <w:t xml:space="preserve">На крај на семинарот, од страна на учесниците беа упатени пофални зборови за успешно завршената работа од страна на  </w:t>
      </w:r>
      <w:r w:rsidR="00541649">
        <w:rPr>
          <w:rFonts w:ascii="StobiSerif Regular" w:hAnsi="StobiSerif Regular" w:cs="Arial"/>
        </w:rPr>
        <w:t>организаторите на е-</w:t>
      </w:r>
      <w:r>
        <w:rPr>
          <w:rFonts w:ascii="StobiSerif Regular" w:hAnsi="StobiSerif Regular" w:cs="Arial"/>
        </w:rPr>
        <w:t>семинарот.</w:t>
      </w:r>
    </w:p>
    <w:p w:rsidR="00924D16" w:rsidRDefault="00924D16" w:rsidP="00924D16">
      <w:pPr>
        <w:jc w:val="both"/>
        <w:rPr>
          <w:rFonts w:ascii="StobiSerif Regular" w:hAnsi="StobiSerif Regular" w:cs="Arial"/>
        </w:rPr>
      </w:pPr>
    </w:p>
    <w:p w:rsidR="00602460" w:rsidRDefault="00171A50" w:rsidP="00602460">
      <w:pPr>
        <w:rPr>
          <w:rFonts w:ascii="StobiSerif Regular" w:hAnsi="StobiSerif Regular" w:cs="Arial"/>
        </w:rPr>
      </w:pPr>
      <w:r>
        <w:rPr>
          <w:rFonts w:ascii="StobiSerif Regular" w:hAnsi="StobiSerif Regular"/>
        </w:rPr>
        <w:t xml:space="preserve">Скопје, </w:t>
      </w:r>
      <w:r w:rsidR="00602460">
        <w:rPr>
          <w:rFonts w:ascii="StobiSerif Regular" w:hAnsi="StobiSerif Regular"/>
        </w:rPr>
        <w:t>16.04.2020</w:t>
      </w:r>
      <w:r w:rsidR="00B46B86">
        <w:rPr>
          <w:rFonts w:ascii="StobiSerif Regular" w:hAnsi="StobiSerif Regular"/>
        </w:rPr>
        <w:t xml:space="preserve"> година</w:t>
      </w:r>
      <w:r w:rsidR="00602460">
        <w:rPr>
          <w:rFonts w:ascii="StobiSerif Regular" w:hAnsi="StobiSerif Regular"/>
        </w:rPr>
        <w:t xml:space="preserve">                                      </w:t>
      </w:r>
      <w:r w:rsidR="00602460">
        <w:rPr>
          <w:rFonts w:ascii="StobiSerif Regular" w:hAnsi="StobiSerif Regular" w:cs="Arial"/>
        </w:rPr>
        <w:t>Марина Величковска</w:t>
      </w:r>
      <w:r w:rsidR="00602460" w:rsidRPr="00911A0A">
        <w:rPr>
          <w:rFonts w:ascii="StobiSerif Regular" w:hAnsi="StobiSerif Regular" w:cs="Arial"/>
        </w:rPr>
        <w:t>, с</w:t>
      </w:r>
      <w:r w:rsidR="00602460">
        <w:rPr>
          <w:rFonts w:ascii="StobiSerif Regular" w:hAnsi="StobiSerif Regular" w:cs="Arial"/>
        </w:rPr>
        <w:t xml:space="preserve">амостоен ревизор </w:t>
      </w:r>
    </w:p>
    <w:p w:rsidR="00602460" w:rsidRDefault="00602460" w:rsidP="00602460">
      <w:pPr>
        <w:jc w:val="right"/>
        <w:rPr>
          <w:rFonts w:ascii="StobiSerif Regular" w:hAnsi="StobiSerif Regular" w:cs="Arial"/>
        </w:rPr>
      </w:pPr>
      <w:proofErr w:type="spellStart"/>
      <w:r>
        <w:rPr>
          <w:rFonts w:ascii="StobiSerif Regular" w:hAnsi="StobiSerif Regular" w:cs="Arial"/>
        </w:rPr>
        <w:t>Албане</w:t>
      </w:r>
      <w:proofErr w:type="spellEnd"/>
      <w:r>
        <w:rPr>
          <w:rFonts w:ascii="StobiSerif Regular" w:hAnsi="StobiSerif Regular" w:cs="Arial"/>
        </w:rPr>
        <w:t xml:space="preserve"> Чупи, виш ревизор</w:t>
      </w:r>
    </w:p>
    <w:p w:rsidR="00555E7E" w:rsidRDefault="00555E7E" w:rsidP="00602460">
      <w:pPr>
        <w:jc w:val="right"/>
        <w:rPr>
          <w:rFonts w:ascii="StobiSerif Regular" w:hAnsi="StobiSerif Regular" w:cs="Arial"/>
        </w:rPr>
      </w:pPr>
    </w:p>
    <w:p w:rsidR="00555E7E" w:rsidRDefault="00555E7E" w:rsidP="00555E7E">
      <w:pPr>
        <w:rPr>
          <w:rFonts w:ascii="StobiSerif Regular" w:hAnsi="StobiSerif Regular" w:cs="Arial"/>
        </w:rPr>
      </w:pPr>
      <w:r>
        <w:rPr>
          <w:rFonts w:ascii="StobiSerif Regular" w:hAnsi="StobiSerif Regular" w:cs="Arial"/>
        </w:rPr>
        <w:t>Прилог: Групна слика</w:t>
      </w:r>
    </w:p>
    <w:p w:rsidR="002B4EA1" w:rsidRPr="00212A18" w:rsidRDefault="00B4044D" w:rsidP="002B4EA1">
      <w:pPr>
        <w:pStyle w:val="Default"/>
        <w:rPr>
          <w:color w:val="auto"/>
          <w:lang w:val="en-US"/>
        </w:rPr>
      </w:pPr>
      <w:r w:rsidRPr="00B4044D">
        <w:rPr>
          <w:noProof/>
          <w:color w:val="auto"/>
          <w:lang w:eastAsia="mk-MK"/>
        </w:rPr>
        <w:lastRenderedPageBreak/>
        <w:drawing>
          <wp:inline distT="0" distB="0" distL="0" distR="0">
            <wp:extent cx="5760085" cy="7965911"/>
            <wp:effectExtent l="0" t="0" r="0" b="0"/>
            <wp:docPr id="2" name="Picture 2" descr="C:\Users\albane.cupi\AppData\Local\Microsoft\Windows\INetCache\Content.Outlook\7ZRTSKK2\SS2020_Grou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bane.cupi\AppData\Local\Microsoft\Windows\INetCache\Content.Outlook\7ZRTSKK2\SS2020_Group-phot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7965911"/>
                    </a:xfrm>
                    <a:prstGeom prst="rect">
                      <a:avLst/>
                    </a:prstGeom>
                    <a:noFill/>
                    <a:ln>
                      <a:noFill/>
                    </a:ln>
                  </pic:spPr>
                </pic:pic>
              </a:graphicData>
            </a:graphic>
          </wp:inline>
        </w:drawing>
      </w:r>
    </w:p>
    <w:sectPr w:rsidR="002B4EA1" w:rsidRPr="00212A18" w:rsidSect="00D00131">
      <w:headerReference w:type="default" r:id="rId12"/>
      <w:footerReference w:type="even" r:id="rId13"/>
      <w:footerReference w:type="default" r:id="rId14"/>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19B2" w:rsidRDefault="006219B2">
      <w:r>
        <w:separator/>
      </w:r>
    </w:p>
  </w:endnote>
  <w:endnote w:type="continuationSeparator" w:id="0">
    <w:p w:rsidR="006219B2" w:rsidRDefault="00621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obiSerif Regular">
    <w:panose1 w:val="02000503060000020004"/>
    <w:charset w:val="00"/>
    <w:family w:val="modern"/>
    <w:notTrueType/>
    <w:pitch w:val="variable"/>
    <w:sig w:usb0="A00002AF" w:usb1="5000204B" w:usb2="00000000" w:usb3="00000000" w:csb0="0000009F" w:csb1="00000000"/>
  </w:font>
  <w:font w:name="MAC C Times">
    <w:altName w:val="Courier New"/>
    <w:charset w:val="00"/>
    <w:family w:val="roman"/>
    <w:pitch w:val="variable"/>
    <w:sig w:usb0="00000001" w:usb1="00000000" w:usb2="00000000" w:usb3="00000000" w:csb0="0000001B"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82F" w:rsidRDefault="003A08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A082F" w:rsidRDefault="003A082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82F" w:rsidRPr="00393FD5" w:rsidRDefault="003A082F">
    <w:pPr>
      <w:pStyle w:val="Footer"/>
      <w:framePr w:wrap="around" w:vAnchor="text" w:hAnchor="margin" w:xAlign="right" w:y="1"/>
      <w:rPr>
        <w:rStyle w:val="PageNumber"/>
        <w:rFonts w:ascii="StobiSerif Regular" w:hAnsi="StobiSerif Regular"/>
      </w:rPr>
    </w:pPr>
    <w:r w:rsidRPr="00393FD5">
      <w:rPr>
        <w:rStyle w:val="PageNumber"/>
        <w:rFonts w:ascii="StobiSerif Regular" w:hAnsi="StobiSerif Regular"/>
      </w:rPr>
      <w:fldChar w:fldCharType="begin"/>
    </w:r>
    <w:r w:rsidRPr="00393FD5">
      <w:rPr>
        <w:rStyle w:val="PageNumber"/>
        <w:rFonts w:ascii="StobiSerif Regular" w:hAnsi="StobiSerif Regular"/>
      </w:rPr>
      <w:instrText xml:space="preserve">PAGE  </w:instrText>
    </w:r>
    <w:r w:rsidRPr="00393FD5">
      <w:rPr>
        <w:rStyle w:val="PageNumber"/>
        <w:rFonts w:ascii="StobiSerif Regular" w:hAnsi="StobiSerif Regular"/>
      </w:rPr>
      <w:fldChar w:fldCharType="separate"/>
    </w:r>
    <w:r w:rsidR="00767097">
      <w:rPr>
        <w:rStyle w:val="PageNumber"/>
        <w:rFonts w:ascii="StobiSerif Regular" w:hAnsi="StobiSerif Regular"/>
        <w:noProof/>
      </w:rPr>
      <w:t>4</w:t>
    </w:r>
    <w:r w:rsidRPr="00393FD5">
      <w:rPr>
        <w:rStyle w:val="PageNumber"/>
        <w:rFonts w:ascii="StobiSerif Regular" w:hAnsi="StobiSerif Regular"/>
      </w:rPr>
      <w:fldChar w:fldCharType="end"/>
    </w:r>
  </w:p>
  <w:p w:rsidR="003A082F" w:rsidRPr="00B75547" w:rsidRDefault="003A082F" w:rsidP="00C82FF9">
    <w:pPr>
      <w:pStyle w:val="Footer"/>
      <w:pBdr>
        <w:top w:val="single" w:sz="4" w:space="1" w:color="auto"/>
      </w:pBdr>
      <w:jc w:val="center"/>
      <w:rPr>
        <w:rFonts w:ascii="StobiSerif Regular" w:hAnsi="StobiSerif Regular" w:cs="Calibri"/>
        <w:sz w:val="16"/>
        <w:szCs w:val="16"/>
      </w:rPr>
    </w:pPr>
    <w:r w:rsidRPr="00393FD5">
      <w:rPr>
        <w:rFonts w:ascii="StobiSerif Regular" w:hAnsi="StobiSerif Regular" w:cs="Calibri"/>
        <w:sz w:val="16"/>
        <w:szCs w:val="16"/>
      </w:rPr>
      <w:t xml:space="preserve">ул. „Јордан Мијалков“, Палата „Емануел </w:t>
    </w:r>
    <w:proofErr w:type="spellStart"/>
    <w:r w:rsidRPr="00393FD5">
      <w:rPr>
        <w:rFonts w:ascii="StobiSerif Regular" w:hAnsi="StobiSerif Regular" w:cs="Calibri"/>
        <w:sz w:val="16"/>
        <w:szCs w:val="16"/>
      </w:rPr>
      <w:t>Чучков</w:t>
    </w:r>
    <w:proofErr w:type="spellEnd"/>
    <w:r w:rsidRPr="00393FD5">
      <w:rPr>
        <w:rFonts w:ascii="StobiSerif Regular" w:hAnsi="StobiSerif Regular" w:cs="Calibri"/>
        <w:sz w:val="16"/>
        <w:szCs w:val="16"/>
      </w:rPr>
      <w:t xml:space="preserve">“, 1000 Скопје, Република Северна Македонија, тел.:+38923211262, </w:t>
    </w:r>
    <w:proofErr w:type="spellStart"/>
    <w:r w:rsidRPr="00B75547">
      <w:rPr>
        <w:rFonts w:ascii="StobiSerif Regular" w:hAnsi="StobiSerif Regular" w:cs="Calibri"/>
        <w:sz w:val="16"/>
        <w:szCs w:val="16"/>
        <w:lang w:val="sq-AL"/>
      </w:rPr>
      <w:t>Pallata</w:t>
    </w:r>
    <w:proofErr w:type="spellEnd"/>
    <w:r w:rsidRPr="00B75547">
      <w:rPr>
        <w:rFonts w:ascii="StobiSerif Regular" w:hAnsi="StobiSerif Regular" w:cs="Calibri"/>
        <w:sz w:val="16"/>
        <w:szCs w:val="16"/>
        <w:lang w:val="sq-AL"/>
      </w:rPr>
      <w:t xml:space="preserve"> „</w:t>
    </w:r>
    <w:proofErr w:type="spellStart"/>
    <w:r w:rsidRPr="00B75547">
      <w:rPr>
        <w:rFonts w:ascii="StobiSerif Regular" w:hAnsi="StobiSerif Regular" w:cs="Calibri"/>
        <w:sz w:val="16"/>
        <w:szCs w:val="16"/>
        <w:lang w:val="sq-AL"/>
      </w:rPr>
      <w:t>Emanuel</w:t>
    </w:r>
    <w:proofErr w:type="spellEnd"/>
    <w:r w:rsidRPr="00B75547">
      <w:rPr>
        <w:rFonts w:ascii="StobiSerif Regular" w:hAnsi="StobiSerif Regular" w:cs="Calibri"/>
        <w:sz w:val="16"/>
        <w:szCs w:val="16"/>
        <w:lang w:val="sq-AL"/>
      </w:rPr>
      <w:t xml:space="preserve">  </w:t>
    </w:r>
    <w:proofErr w:type="spellStart"/>
    <w:r w:rsidRPr="00B75547">
      <w:rPr>
        <w:rFonts w:ascii="StobiSerif Regular" w:hAnsi="StobiSerif Regular" w:cs="Calibri"/>
        <w:sz w:val="16"/>
        <w:szCs w:val="16"/>
        <w:lang w:val="sq-AL"/>
      </w:rPr>
      <w:t>Çuçkov</w:t>
    </w:r>
    <w:proofErr w:type="spellEnd"/>
    <w:r w:rsidRPr="00B75547">
      <w:rPr>
        <w:rFonts w:ascii="StobiSerif Regular" w:hAnsi="StobiSerif Regular" w:cs="Calibri"/>
        <w:sz w:val="16"/>
        <w:szCs w:val="16"/>
        <w:lang w:val="sq-AL"/>
      </w:rPr>
      <w:t>“, Rr. „</w:t>
    </w:r>
    <w:proofErr w:type="spellStart"/>
    <w:r w:rsidRPr="00B75547">
      <w:rPr>
        <w:rFonts w:ascii="StobiSerif Regular" w:hAnsi="StobiSerif Regular" w:cs="Calibri"/>
        <w:sz w:val="16"/>
        <w:szCs w:val="16"/>
        <w:lang w:val="sq-AL"/>
      </w:rPr>
      <w:t>Jordan</w:t>
    </w:r>
    <w:proofErr w:type="spellEnd"/>
    <w:r w:rsidRPr="00B75547">
      <w:rPr>
        <w:rFonts w:ascii="StobiSerif Regular" w:hAnsi="StobiSerif Regular" w:cs="Calibri"/>
        <w:sz w:val="16"/>
        <w:szCs w:val="16"/>
        <w:lang w:val="sq-AL"/>
      </w:rPr>
      <w:t xml:space="preserve">  </w:t>
    </w:r>
    <w:proofErr w:type="spellStart"/>
    <w:r w:rsidRPr="00B75547">
      <w:rPr>
        <w:rFonts w:ascii="StobiSerif Regular" w:hAnsi="StobiSerif Regular" w:cs="Calibri"/>
        <w:sz w:val="16"/>
        <w:szCs w:val="16"/>
        <w:lang w:val="sq-AL"/>
      </w:rPr>
      <w:t>Mijallkov</w:t>
    </w:r>
    <w:proofErr w:type="spellEnd"/>
    <w:r w:rsidRPr="00B75547">
      <w:rPr>
        <w:rFonts w:ascii="StobiSerif Regular" w:hAnsi="StobiSerif Regular" w:cs="Calibri"/>
        <w:sz w:val="16"/>
        <w:szCs w:val="16"/>
        <w:lang w:val="sq-AL"/>
      </w:rPr>
      <w:t>“, 1000 Shkup, Republika e Maqedonisë së Veriut, tel:+38923211262,</w:t>
    </w:r>
    <w:r w:rsidRPr="00B75547">
      <w:rPr>
        <w:rFonts w:ascii="StobiSerif Regular" w:hAnsi="StobiSerif Regular" w:cs="Calibri"/>
        <w:sz w:val="16"/>
        <w:szCs w:val="16"/>
      </w:rPr>
      <w:t xml:space="preserve"> </w:t>
    </w:r>
  </w:p>
  <w:p w:rsidR="003A082F" w:rsidRPr="00B75547" w:rsidRDefault="003A082F" w:rsidP="00C82FF9">
    <w:pPr>
      <w:pStyle w:val="Footer"/>
      <w:pBdr>
        <w:top w:val="single" w:sz="4" w:space="1" w:color="auto"/>
      </w:pBdr>
      <w:jc w:val="center"/>
      <w:rPr>
        <w:rFonts w:ascii="StobiSerif Regular" w:hAnsi="StobiSerif Regular" w:cs="Calibri"/>
        <w:sz w:val="16"/>
        <w:szCs w:val="16"/>
      </w:rPr>
    </w:pPr>
    <w:proofErr w:type="spellStart"/>
    <w:r w:rsidRPr="002760BC">
      <w:rPr>
        <w:rFonts w:ascii="StobiSerif Regular" w:hAnsi="StobiSerif Regular"/>
        <w:sz w:val="16"/>
        <w:szCs w:val="16"/>
      </w:rPr>
      <w:t>Jordan</w:t>
    </w:r>
    <w:proofErr w:type="spellEnd"/>
    <w:r w:rsidRPr="002760BC">
      <w:rPr>
        <w:rFonts w:ascii="StobiSerif Regular" w:hAnsi="StobiSerif Regular"/>
        <w:sz w:val="16"/>
        <w:szCs w:val="16"/>
      </w:rPr>
      <w:t xml:space="preserve"> </w:t>
    </w:r>
    <w:proofErr w:type="spellStart"/>
    <w:r w:rsidRPr="002760BC">
      <w:rPr>
        <w:rFonts w:ascii="StobiSerif Regular" w:hAnsi="StobiSerif Regular"/>
        <w:sz w:val="16"/>
        <w:szCs w:val="16"/>
      </w:rPr>
      <w:t>Mijalkov</w:t>
    </w:r>
    <w:proofErr w:type="spellEnd"/>
    <w:r w:rsidRPr="002760BC">
      <w:rPr>
        <w:rFonts w:ascii="StobiSerif Regular" w:hAnsi="StobiSerif Regular"/>
        <w:sz w:val="16"/>
        <w:szCs w:val="16"/>
      </w:rPr>
      <w:t xml:space="preserve"> </w:t>
    </w:r>
    <w:proofErr w:type="spellStart"/>
    <w:r w:rsidRPr="002760BC">
      <w:rPr>
        <w:rFonts w:ascii="StobiSerif Regular" w:hAnsi="StobiSerif Regular"/>
        <w:sz w:val="16"/>
        <w:szCs w:val="16"/>
      </w:rPr>
      <w:t>Str</w:t>
    </w:r>
    <w:proofErr w:type="spellEnd"/>
    <w:r w:rsidRPr="002760BC">
      <w:rPr>
        <w:rFonts w:ascii="StobiSerif Regular" w:hAnsi="StobiSerif Regular"/>
        <w:sz w:val="16"/>
        <w:szCs w:val="16"/>
      </w:rPr>
      <w:t xml:space="preserve">., </w:t>
    </w:r>
    <w:proofErr w:type="spellStart"/>
    <w:r w:rsidRPr="002760BC">
      <w:rPr>
        <w:rFonts w:ascii="StobiSerif Regular" w:hAnsi="StobiSerif Regular"/>
        <w:sz w:val="16"/>
        <w:szCs w:val="16"/>
      </w:rPr>
      <w:t>Palata</w:t>
    </w:r>
    <w:proofErr w:type="spellEnd"/>
    <w:r w:rsidRPr="002760BC">
      <w:rPr>
        <w:rFonts w:ascii="StobiSerif Regular" w:hAnsi="StobiSerif Regular"/>
        <w:sz w:val="16"/>
        <w:szCs w:val="16"/>
      </w:rPr>
      <w:t xml:space="preserve"> </w:t>
    </w:r>
    <w:proofErr w:type="spellStart"/>
    <w:r w:rsidRPr="002760BC">
      <w:rPr>
        <w:rFonts w:ascii="StobiSerif Regular" w:hAnsi="StobiSerif Regular"/>
        <w:sz w:val="16"/>
        <w:szCs w:val="16"/>
      </w:rPr>
      <w:t>Emanuel</w:t>
    </w:r>
    <w:proofErr w:type="spellEnd"/>
    <w:r w:rsidRPr="002760BC">
      <w:rPr>
        <w:rFonts w:ascii="StobiSerif Regular" w:hAnsi="StobiSerif Regular"/>
        <w:sz w:val="16"/>
        <w:szCs w:val="16"/>
      </w:rPr>
      <w:t xml:space="preserve"> </w:t>
    </w:r>
    <w:proofErr w:type="spellStart"/>
    <w:r w:rsidRPr="002760BC">
      <w:rPr>
        <w:rFonts w:ascii="StobiSerif Regular" w:hAnsi="StobiSerif Regular"/>
        <w:sz w:val="16"/>
        <w:szCs w:val="16"/>
      </w:rPr>
      <w:t>Cuckov</w:t>
    </w:r>
    <w:proofErr w:type="spellEnd"/>
    <w:r w:rsidRPr="00B75547">
      <w:rPr>
        <w:rFonts w:ascii="StobiSerif Regular" w:hAnsi="StobiSerif Regular" w:cs="Calibri"/>
        <w:sz w:val="16"/>
        <w:szCs w:val="16"/>
      </w:rPr>
      <w:t xml:space="preserve">, </w:t>
    </w:r>
    <w:r w:rsidRPr="002760BC">
      <w:rPr>
        <w:rFonts w:ascii="StobiSerif Regular" w:hAnsi="StobiSerif Regular"/>
        <w:sz w:val="16"/>
        <w:szCs w:val="16"/>
      </w:rPr>
      <w:t xml:space="preserve">1000 </w:t>
    </w:r>
    <w:proofErr w:type="spellStart"/>
    <w:r w:rsidRPr="002760BC">
      <w:rPr>
        <w:rFonts w:ascii="StobiSerif Regular" w:hAnsi="StobiSerif Regular"/>
        <w:sz w:val="16"/>
        <w:szCs w:val="16"/>
      </w:rPr>
      <w:t>Skopje</w:t>
    </w:r>
    <w:proofErr w:type="spellEnd"/>
    <w:r w:rsidRPr="00B75547">
      <w:rPr>
        <w:rFonts w:ascii="StobiSerif Regular" w:hAnsi="StobiSerif Regular" w:cs="Calibri"/>
        <w:sz w:val="16"/>
        <w:szCs w:val="16"/>
      </w:rPr>
      <w:t xml:space="preserve">, </w:t>
    </w:r>
    <w:proofErr w:type="spellStart"/>
    <w:r w:rsidRPr="002760BC">
      <w:rPr>
        <w:rFonts w:ascii="StobiSerif Regular" w:hAnsi="StobiSerif Regular"/>
        <w:sz w:val="16"/>
        <w:szCs w:val="16"/>
      </w:rPr>
      <w:t>Republic</w:t>
    </w:r>
    <w:proofErr w:type="spellEnd"/>
    <w:r w:rsidRPr="002760BC">
      <w:rPr>
        <w:rFonts w:ascii="StobiSerif Regular" w:hAnsi="StobiSerif Regular"/>
        <w:sz w:val="16"/>
        <w:szCs w:val="16"/>
      </w:rPr>
      <w:t xml:space="preserve"> </w:t>
    </w:r>
    <w:proofErr w:type="spellStart"/>
    <w:r w:rsidRPr="002760BC">
      <w:rPr>
        <w:rFonts w:ascii="StobiSerif Regular" w:hAnsi="StobiSerif Regular"/>
        <w:sz w:val="16"/>
        <w:szCs w:val="16"/>
      </w:rPr>
      <w:t>of</w:t>
    </w:r>
    <w:proofErr w:type="spellEnd"/>
    <w:r w:rsidRPr="002760BC">
      <w:rPr>
        <w:rFonts w:ascii="StobiSerif Regular" w:hAnsi="StobiSerif Regular"/>
        <w:sz w:val="16"/>
        <w:szCs w:val="16"/>
      </w:rPr>
      <w:t xml:space="preserve"> </w:t>
    </w:r>
    <w:proofErr w:type="spellStart"/>
    <w:r w:rsidRPr="002760BC">
      <w:rPr>
        <w:rFonts w:ascii="StobiSerif Regular" w:hAnsi="StobiSerif Regular"/>
        <w:sz w:val="16"/>
        <w:szCs w:val="16"/>
      </w:rPr>
      <w:t>North</w:t>
    </w:r>
    <w:proofErr w:type="spellEnd"/>
    <w:r w:rsidRPr="002760BC">
      <w:rPr>
        <w:rFonts w:ascii="StobiSerif Regular" w:hAnsi="StobiSerif Regular"/>
        <w:sz w:val="16"/>
        <w:szCs w:val="16"/>
      </w:rPr>
      <w:t xml:space="preserve"> </w:t>
    </w:r>
    <w:proofErr w:type="spellStart"/>
    <w:r w:rsidRPr="002760BC">
      <w:rPr>
        <w:rFonts w:ascii="StobiSerif Regular" w:hAnsi="StobiSerif Regular"/>
        <w:sz w:val="16"/>
        <w:szCs w:val="16"/>
      </w:rPr>
      <w:t>Macedonia</w:t>
    </w:r>
    <w:proofErr w:type="spellEnd"/>
    <w:r w:rsidRPr="00B75547">
      <w:rPr>
        <w:rFonts w:ascii="StobiSerif Regular" w:hAnsi="StobiSerif Regular" w:cs="Calibri"/>
        <w:sz w:val="16"/>
        <w:szCs w:val="16"/>
      </w:rPr>
      <w:t xml:space="preserve">, </w:t>
    </w:r>
    <w:proofErr w:type="spellStart"/>
    <w:r w:rsidRPr="00B75547">
      <w:rPr>
        <w:rFonts w:ascii="StobiSerif Regular" w:hAnsi="StobiSerif Regular" w:cs="Calibri"/>
        <w:sz w:val="16"/>
        <w:szCs w:val="16"/>
      </w:rPr>
      <w:t>tel</w:t>
    </w:r>
    <w:proofErr w:type="spellEnd"/>
    <w:r w:rsidRPr="00B75547">
      <w:rPr>
        <w:rFonts w:ascii="StobiSerif Regular" w:hAnsi="StobiSerif Regular" w:cs="Calibri"/>
        <w:sz w:val="16"/>
        <w:szCs w:val="16"/>
      </w:rPr>
      <w:t xml:space="preserve">.:+38923211262, </w:t>
    </w:r>
  </w:p>
  <w:p w:rsidR="003A082F" w:rsidRPr="000640AB" w:rsidRDefault="006219B2" w:rsidP="00C82FF9">
    <w:pPr>
      <w:pStyle w:val="Footer"/>
      <w:jc w:val="center"/>
    </w:pPr>
    <w:hyperlink r:id="rId1" w:history="1">
      <w:r w:rsidR="003A082F" w:rsidRPr="00B75547">
        <w:rPr>
          <w:rStyle w:val="Hyperlink"/>
          <w:rFonts w:ascii="StobiSerif Regular" w:hAnsi="StobiSerif Regular" w:cs="Calibri"/>
          <w:sz w:val="16"/>
          <w:szCs w:val="16"/>
        </w:rPr>
        <w:t>www.dzr.mk</w:t>
      </w:r>
    </w:hyperlink>
    <w:r w:rsidR="003A082F" w:rsidRPr="00B75547">
      <w:rPr>
        <w:rFonts w:ascii="StobiSerif Regular" w:hAnsi="StobiSerif Regular" w:cs="Calibri"/>
        <w:sz w:val="16"/>
        <w:szCs w:val="16"/>
      </w:rPr>
      <w:t xml:space="preserve">, </w:t>
    </w:r>
    <w:hyperlink r:id="rId2" w:history="1">
      <w:r w:rsidR="003A082F" w:rsidRPr="00B75547">
        <w:rPr>
          <w:rStyle w:val="Hyperlink"/>
          <w:rFonts w:ascii="StobiSerif Regular" w:hAnsi="StobiSerif Regular" w:cs="Calibri"/>
          <w:sz w:val="16"/>
          <w:szCs w:val="16"/>
        </w:rPr>
        <w:t>dzr@dzr.gov.mk</w:t>
      </w:r>
    </w:hyperlink>
  </w:p>
  <w:p w:rsidR="003A082F" w:rsidRDefault="003A082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19B2" w:rsidRDefault="006219B2">
      <w:r>
        <w:separator/>
      </w:r>
    </w:p>
  </w:footnote>
  <w:footnote w:type="continuationSeparator" w:id="0">
    <w:p w:rsidR="006219B2" w:rsidRDefault="006219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2288" w:rsidRDefault="00B32288" w:rsidP="0083137A">
    <w:pPr>
      <w:pStyle w:val="Header"/>
      <w:jc w:val="center"/>
    </w:pPr>
  </w:p>
  <w:p w:rsidR="00B32288" w:rsidRPr="0083137A" w:rsidRDefault="00B32288" w:rsidP="00DB7DB0">
    <w:pPr>
      <w:pStyle w:val="Header"/>
      <w:jc w:val="center"/>
      <w:rPr>
        <w:rFonts w:asciiTheme="minorHAnsi" w:hAnsiTheme="minorHAnsi" w:cstheme="minorHAnsi"/>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1C39C80"/>
    <w:multiLevelType w:val="hybridMultilevel"/>
    <w:tmpl w:val="53CE254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C9D988A"/>
    <w:multiLevelType w:val="hybridMultilevel"/>
    <w:tmpl w:val="F81E619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5B69D26"/>
    <w:multiLevelType w:val="hybridMultilevel"/>
    <w:tmpl w:val="44F863F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F4C6380"/>
    <w:multiLevelType w:val="hybridMultilevel"/>
    <w:tmpl w:val="872C798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E050D65"/>
    <w:multiLevelType w:val="hybridMultilevel"/>
    <w:tmpl w:val="87343C6C"/>
    <w:lvl w:ilvl="0" w:tplc="26B2FB84">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0C1DF2"/>
    <w:multiLevelType w:val="hybridMultilevel"/>
    <w:tmpl w:val="52224C38"/>
    <w:lvl w:ilvl="0" w:tplc="D1148ACA">
      <w:start w:val="4"/>
      <w:numFmt w:val="bullet"/>
      <w:lvlText w:val="-"/>
      <w:lvlJc w:val="left"/>
      <w:pPr>
        <w:ind w:left="720" w:hanging="360"/>
      </w:pPr>
      <w:rPr>
        <w:rFonts w:ascii="Arial" w:eastAsia="Times New Roman" w:hAnsi="Arial" w:cs="Arial" w:hint="default"/>
        <w:color w:val="auto"/>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 w15:restartNumberingAfterBreak="0">
    <w:nsid w:val="18925C43"/>
    <w:multiLevelType w:val="hybridMultilevel"/>
    <w:tmpl w:val="D682D974"/>
    <w:lvl w:ilvl="0" w:tplc="468CBFDC">
      <w:start w:val="1"/>
      <w:numFmt w:val="bullet"/>
      <w:lvlText w:val="-"/>
      <w:lvlJc w:val="left"/>
      <w:pPr>
        <w:ind w:left="720" w:hanging="360"/>
      </w:pPr>
      <w:rPr>
        <w:rFonts w:ascii="StobiSerif Regular" w:eastAsia="Times New Roman" w:hAnsi="StobiSerif Regular"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7" w15:restartNumberingAfterBreak="0">
    <w:nsid w:val="1C632A9A"/>
    <w:multiLevelType w:val="hybridMultilevel"/>
    <w:tmpl w:val="093CA66A"/>
    <w:lvl w:ilvl="0" w:tplc="042F0001">
      <w:start w:val="1"/>
      <w:numFmt w:val="bullet"/>
      <w:lvlText w:val=""/>
      <w:lvlJc w:val="left"/>
      <w:pPr>
        <w:ind w:left="1128" w:hanging="360"/>
      </w:pPr>
      <w:rPr>
        <w:rFonts w:ascii="Symbol" w:hAnsi="Symbol" w:hint="default"/>
      </w:rPr>
    </w:lvl>
    <w:lvl w:ilvl="1" w:tplc="042F0003" w:tentative="1">
      <w:start w:val="1"/>
      <w:numFmt w:val="bullet"/>
      <w:lvlText w:val="o"/>
      <w:lvlJc w:val="left"/>
      <w:pPr>
        <w:ind w:left="1848" w:hanging="360"/>
      </w:pPr>
      <w:rPr>
        <w:rFonts w:ascii="Courier New" w:hAnsi="Courier New" w:cs="Courier New" w:hint="default"/>
      </w:rPr>
    </w:lvl>
    <w:lvl w:ilvl="2" w:tplc="042F0005" w:tentative="1">
      <w:start w:val="1"/>
      <w:numFmt w:val="bullet"/>
      <w:lvlText w:val=""/>
      <w:lvlJc w:val="left"/>
      <w:pPr>
        <w:ind w:left="2568" w:hanging="360"/>
      </w:pPr>
      <w:rPr>
        <w:rFonts w:ascii="Wingdings" w:hAnsi="Wingdings" w:hint="default"/>
      </w:rPr>
    </w:lvl>
    <w:lvl w:ilvl="3" w:tplc="042F0001" w:tentative="1">
      <w:start w:val="1"/>
      <w:numFmt w:val="bullet"/>
      <w:lvlText w:val=""/>
      <w:lvlJc w:val="left"/>
      <w:pPr>
        <w:ind w:left="3288" w:hanging="360"/>
      </w:pPr>
      <w:rPr>
        <w:rFonts w:ascii="Symbol" w:hAnsi="Symbol" w:hint="default"/>
      </w:rPr>
    </w:lvl>
    <w:lvl w:ilvl="4" w:tplc="042F0003" w:tentative="1">
      <w:start w:val="1"/>
      <w:numFmt w:val="bullet"/>
      <w:lvlText w:val="o"/>
      <w:lvlJc w:val="left"/>
      <w:pPr>
        <w:ind w:left="4008" w:hanging="360"/>
      </w:pPr>
      <w:rPr>
        <w:rFonts w:ascii="Courier New" w:hAnsi="Courier New" w:cs="Courier New" w:hint="default"/>
      </w:rPr>
    </w:lvl>
    <w:lvl w:ilvl="5" w:tplc="042F0005" w:tentative="1">
      <w:start w:val="1"/>
      <w:numFmt w:val="bullet"/>
      <w:lvlText w:val=""/>
      <w:lvlJc w:val="left"/>
      <w:pPr>
        <w:ind w:left="4728" w:hanging="360"/>
      </w:pPr>
      <w:rPr>
        <w:rFonts w:ascii="Wingdings" w:hAnsi="Wingdings" w:hint="default"/>
      </w:rPr>
    </w:lvl>
    <w:lvl w:ilvl="6" w:tplc="042F0001" w:tentative="1">
      <w:start w:val="1"/>
      <w:numFmt w:val="bullet"/>
      <w:lvlText w:val=""/>
      <w:lvlJc w:val="left"/>
      <w:pPr>
        <w:ind w:left="5448" w:hanging="360"/>
      </w:pPr>
      <w:rPr>
        <w:rFonts w:ascii="Symbol" w:hAnsi="Symbol" w:hint="default"/>
      </w:rPr>
    </w:lvl>
    <w:lvl w:ilvl="7" w:tplc="042F0003" w:tentative="1">
      <w:start w:val="1"/>
      <w:numFmt w:val="bullet"/>
      <w:lvlText w:val="o"/>
      <w:lvlJc w:val="left"/>
      <w:pPr>
        <w:ind w:left="6168" w:hanging="360"/>
      </w:pPr>
      <w:rPr>
        <w:rFonts w:ascii="Courier New" w:hAnsi="Courier New" w:cs="Courier New" w:hint="default"/>
      </w:rPr>
    </w:lvl>
    <w:lvl w:ilvl="8" w:tplc="042F0005" w:tentative="1">
      <w:start w:val="1"/>
      <w:numFmt w:val="bullet"/>
      <w:lvlText w:val=""/>
      <w:lvlJc w:val="left"/>
      <w:pPr>
        <w:ind w:left="6888" w:hanging="360"/>
      </w:pPr>
      <w:rPr>
        <w:rFonts w:ascii="Wingdings" w:hAnsi="Wingdings" w:hint="default"/>
      </w:rPr>
    </w:lvl>
  </w:abstractNum>
  <w:abstractNum w:abstractNumId="8" w15:restartNumberingAfterBreak="0">
    <w:nsid w:val="2E4663AF"/>
    <w:multiLevelType w:val="hybridMultilevel"/>
    <w:tmpl w:val="F77E1F3A"/>
    <w:lvl w:ilvl="0" w:tplc="915AAFCC">
      <w:start w:val="9"/>
      <w:numFmt w:val="bullet"/>
      <w:lvlText w:val="-"/>
      <w:lvlJc w:val="left"/>
      <w:pPr>
        <w:ind w:left="768" w:hanging="360"/>
      </w:pPr>
      <w:rPr>
        <w:rFonts w:ascii="StobiSerif Regular" w:eastAsia="Times New Roman" w:hAnsi="StobiSerif Regular" w:cs="Arial" w:hint="default"/>
      </w:rPr>
    </w:lvl>
    <w:lvl w:ilvl="1" w:tplc="042F0003" w:tentative="1">
      <w:start w:val="1"/>
      <w:numFmt w:val="bullet"/>
      <w:lvlText w:val="o"/>
      <w:lvlJc w:val="left"/>
      <w:pPr>
        <w:ind w:left="1488" w:hanging="360"/>
      </w:pPr>
      <w:rPr>
        <w:rFonts w:ascii="Courier New" w:hAnsi="Courier New" w:cs="Courier New" w:hint="default"/>
      </w:rPr>
    </w:lvl>
    <w:lvl w:ilvl="2" w:tplc="042F0005" w:tentative="1">
      <w:start w:val="1"/>
      <w:numFmt w:val="bullet"/>
      <w:lvlText w:val=""/>
      <w:lvlJc w:val="left"/>
      <w:pPr>
        <w:ind w:left="2208" w:hanging="360"/>
      </w:pPr>
      <w:rPr>
        <w:rFonts w:ascii="Wingdings" w:hAnsi="Wingdings" w:hint="default"/>
      </w:rPr>
    </w:lvl>
    <w:lvl w:ilvl="3" w:tplc="042F0001" w:tentative="1">
      <w:start w:val="1"/>
      <w:numFmt w:val="bullet"/>
      <w:lvlText w:val=""/>
      <w:lvlJc w:val="left"/>
      <w:pPr>
        <w:ind w:left="2928" w:hanging="360"/>
      </w:pPr>
      <w:rPr>
        <w:rFonts w:ascii="Symbol" w:hAnsi="Symbol" w:hint="default"/>
      </w:rPr>
    </w:lvl>
    <w:lvl w:ilvl="4" w:tplc="042F0003" w:tentative="1">
      <w:start w:val="1"/>
      <w:numFmt w:val="bullet"/>
      <w:lvlText w:val="o"/>
      <w:lvlJc w:val="left"/>
      <w:pPr>
        <w:ind w:left="3648" w:hanging="360"/>
      </w:pPr>
      <w:rPr>
        <w:rFonts w:ascii="Courier New" w:hAnsi="Courier New" w:cs="Courier New" w:hint="default"/>
      </w:rPr>
    </w:lvl>
    <w:lvl w:ilvl="5" w:tplc="042F0005" w:tentative="1">
      <w:start w:val="1"/>
      <w:numFmt w:val="bullet"/>
      <w:lvlText w:val=""/>
      <w:lvlJc w:val="left"/>
      <w:pPr>
        <w:ind w:left="4368" w:hanging="360"/>
      </w:pPr>
      <w:rPr>
        <w:rFonts w:ascii="Wingdings" w:hAnsi="Wingdings" w:hint="default"/>
      </w:rPr>
    </w:lvl>
    <w:lvl w:ilvl="6" w:tplc="042F0001" w:tentative="1">
      <w:start w:val="1"/>
      <w:numFmt w:val="bullet"/>
      <w:lvlText w:val=""/>
      <w:lvlJc w:val="left"/>
      <w:pPr>
        <w:ind w:left="5088" w:hanging="360"/>
      </w:pPr>
      <w:rPr>
        <w:rFonts w:ascii="Symbol" w:hAnsi="Symbol" w:hint="default"/>
      </w:rPr>
    </w:lvl>
    <w:lvl w:ilvl="7" w:tplc="042F0003" w:tentative="1">
      <w:start w:val="1"/>
      <w:numFmt w:val="bullet"/>
      <w:lvlText w:val="o"/>
      <w:lvlJc w:val="left"/>
      <w:pPr>
        <w:ind w:left="5808" w:hanging="360"/>
      </w:pPr>
      <w:rPr>
        <w:rFonts w:ascii="Courier New" w:hAnsi="Courier New" w:cs="Courier New" w:hint="default"/>
      </w:rPr>
    </w:lvl>
    <w:lvl w:ilvl="8" w:tplc="042F0005" w:tentative="1">
      <w:start w:val="1"/>
      <w:numFmt w:val="bullet"/>
      <w:lvlText w:val=""/>
      <w:lvlJc w:val="left"/>
      <w:pPr>
        <w:ind w:left="6528" w:hanging="360"/>
      </w:pPr>
      <w:rPr>
        <w:rFonts w:ascii="Wingdings" w:hAnsi="Wingdings" w:hint="default"/>
      </w:rPr>
    </w:lvl>
  </w:abstractNum>
  <w:abstractNum w:abstractNumId="9" w15:restartNumberingAfterBreak="0">
    <w:nsid w:val="2FAA1618"/>
    <w:multiLevelType w:val="hybridMultilevel"/>
    <w:tmpl w:val="2A30D25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07E7158"/>
    <w:multiLevelType w:val="hybridMultilevel"/>
    <w:tmpl w:val="6D364D14"/>
    <w:lvl w:ilvl="0" w:tplc="378C7ADA">
      <w:numFmt w:val="bullet"/>
      <w:lvlText w:val="-"/>
      <w:lvlJc w:val="left"/>
      <w:pPr>
        <w:ind w:left="768" w:hanging="360"/>
      </w:pPr>
      <w:rPr>
        <w:rFonts w:ascii="StobiSerif Regular" w:eastAsia="Times New Roman" w:hAnsi="StobiSerif Regular" w:cs="Times New Roman" w:hint="default"/>
      </w:rPr>
    </w:lvl>
    <w:lvl w:ilvl="1" w:tplc="042F0003">
      <w:start w:val="1"/>
      <w:numFmt w:val="bullet"/>
      <w:lvlText w:val="o"/>
      <w:lvlJc w:val="left"/>
      <w:pPr>
        <w:ind w:left="1488" w:hanging="360"/>
      </w:pPr>
      <w:rPr>
        <w:rFonts w:ascii="Courier New" w:hAnsi="Courier New" w:cs="Courier New" w:hint="default"/>
      </w:rPr>
    </w:lvl>
    <w:lvl w:ilvl="2" w:tplc="042F0005" w:tentative="1">
      <w:start w:val="1"/>
      <w:numFmt w:val="bullet"/>
      <w:lvlText w:val=""/>
      <w:lvlJc w:val="left"/>
      <w:pPr>
        <w:ind w:left="2208" w:hanging="360"/>
      </w:pPr>
      <w:rPr>
        <w:rFonts w:ascii="Wingdings" w:hAnsi="Wingdings" w:hint="default"/>
      </w:rPr>
    </w:lvl>
    <w:lvl w:ilvl="3" w:tplc="042F0001" w:tentative="1">
      <w:start w:val="1"/>
      <w:numFmt w:val="bullet"/>
      <w:lvlText w:val=""/>
      <w:lvlJc w:val="left"/>
      <w:pPr>
        <w:ind w:left="2928" w:hanging="360"/>
      </w:pPr>
      <w:rPr>
        <w:rFonts w:ascii="Symbol" w:hAnsi="Symbol" w:hint="default"/>
      </w:rPr>
    </w:lvl>
    <w:lvl w:ilvl="4" w:tplc="042F0003" w:tentative="1">
      <w:start w:val="1"/>
      <w:numFmt w:val="bullet"/>
      <w:lvlText w:val="o"/>
      <w:lvlJc w:val="left"/>
      <w:pPr>
        <w:ind w:left="3648" w:hanging="360"/>
      </w:pPr>
      <w:rPr>
        <w:rFonts w:ascii="Courier New" w:hAnsi="Courier New" w:cs="Courier New" w:hint="default"/>
      </w:rPr>
    </w:lvl>
    <w:lvl w:ilvl="5" w:tplc="042F0005" w:tentative="1">
      <w:start w:val="1"/>
      <w:numFmt w:val="bullet"/>
      <w:lvlText w:val=""/>
      <w:lvlJc w:val="left"/>
      <w:pPr>
        <w:ind w:left="4368" w:hanging="360"/>
      </w:pPr>
      <w:rPr>
        <w:rFonts w:ascii="Wingdings" w:hAnsi="Wingdings" w:hint="default"/>
      </w:rPr>
    </w:lvl>
    <w:lvl w:ilvl="6" w:tplc="042F0001" w:tentative="1">
      <w:start w:val="1"/>
      <w:numFmt w:val="bullet"/>
      <w:lvlText w:val=""/>
      <w:lvlJc w:val="left"/>
      <w:pPr>
        <w:ind w:left="5088" w:hanging="360"/>
      </w:pPr>
      <w:rPr>
        <w:rFonts w:ascii="Symbol" w:hAnsi="Symbol" w:hint="default"/>
      </w:rPr>
    </w:lvl>
    <w:lvl w:ilvl="7" w:tplc="042F0003" w:tentative="1">
      <w:start w:val="1"/>
      <w:numFmt w:val="bullet"/>
      <w:lvlText w:val="o"/>
      <w:lvlJc w:val="left"/>
      <w:pPr>
        <w:ind w:left="5808" w:hanging="360"/>
      </w:pPr>
      <w:rPr>
        <w:rFonts w:ascii="Courier New" w:hAnsi="Courier New" w:cs="Courier New" w:hint="default"/>
      </w:rPr>
    </w:lvl>
    <w:lvl w:ilvl="8" w:tplc="042F0005" w:tentative="1">
      <w:start w:val="1"/>
      <w:numFmt w:val="bullet"/>
      <w:lvlText w:val=""/>
      <w:lvlJc w:val="left"/>
      <w:pPr>
        <w:ind w:left="6528" w:hanging="360"/>
      </w:pPr>
      <w:rPr>
        <w:rFonts w:ascii="Wingdings" w:hAnsi="Wingdings" w:hint="default"/>
      </w:rPr>
    </w:lvl>
  </w:abstractNum>
  <w:abstractNum w:abstractNumId="11" w15:restartNumberingAfterBreak="0">
    <w:nsid w:val="41C55449"/>
    <w:multiLevelType w:val="hybridMultilevel"/>
    <w:tmpl w:val="6896C60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2" w15:restartNumberingAfterBreak="0">
    <w:nsid w:val="50826057"/>
    <w:multiLevelType w:val="hybridMultilevel"/>
    <w:tmpl w:val="F244D8F0"/>
    <w:lvl w:ilvl="0" w:tplc="B6BAB2FC">
      <w:start w:val="16"/>
      <w:numFmt w:val="bullet"/>
      <w:lvlText w:val="-"/>
      <w:lvlJc w:val="left"/>
      <w:pPr>
        <w:ind w:left="720" w:hanging="360"/>
      </w:pPr>
      <w:rPr>
        <w:rFonts w:ascii="StobiSerif Regular" w:eastAsia="Times New Roman" w:hAnsi="StobiSerif Regular"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3" w15:restartNumberingAfterBreak="0">
    <w:nsid w:val="509409C6"/>
    <w:multiLevelType w:val="hybridMultilevel"/>
    <w:tmpl w:val="09009870"/>
    <w:lvl w:ilvl="0" w:tplc="1570ECC0">
      <w:numFmt w:val="bullet"/>
      <w:lvlText w:val="-"/>
      <w:lvlJc w:val="left"/>
      <w:pPr>
        <w:ind w:left="720" w:hanging="360"/>
      </w:pPr>
      <w:rPr>
        <w:rFonts w:ascii="StobiSerif Regular" w:eastAsia="Times New Roman" w:hAnsi="StobiSerif Regular"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4" w15:restartNumberingAfterBreak="0">
    <w:nsid w:val="666C2550"/>
    <w:multiLevelType w:val="hybridMultilevel"/>
    <w:tmpl w:val="60B8831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687B7211"/>
    <w:multiLevelType w:val="hybridMultilevel"/>
    <w:tmpl w:val="AA807DD6"/>
    <w:lvl w:ilvl="0" w:tplc="915AAFCC">
      <w:start w:val="9"/>
      <w:numFmt w:val="bullet"/>
      <w:lvlText w:val="-"/>
      <w:lvlJc w:val="left"/>
      <w:pPr>
        <w:ind w:left="720" w:hanging="360"/>
      </w:pPr>
      <w:rPr>
        <w:rFonts w:ascii="StobiSerif Regular" w:eastAsia="Times New Roman" w:hAnsi="StobiSerif Regular"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 w15:restartNumberingAfterBreak="0">
    <w:nsid w:val="6A2859FE"/>
    <w:multiLevelType w:val="hybridMultilevel"/>
    <w:tmpl w:val="F7AAD830"/>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7" w15:restartNumberingAfterBreak="0">
    <w:nsid w:val="7985239E"/>
    <w:multiLevelType w:val="hybridMultilevel"/>
    <w:tmpl w:val="1B96C2D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8" w15:restartNumberingAfterBreak="0">
    <w:nsid w:val="7B0660B8"/>
    <w:multiLevelType w:val="multilevel"/>
    <w:tmpl w:val="6E647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061F6A"/>
    <w:multiLevelType w:val="hybridMultilevel"/>
    <w:tmpl w:val="C5C80DC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15"/>
  </w:num>
  <w:num w:numId="4">
    <w:abstractNumId w:val="11"/>
  </w:num>
  <w:num w:numId="5">
    <w:abstractNumId w:val="6"/>
  </w:num>
  <w:num w:numId="6">
    <w:abstractNumId w:val="18"/>
  </w:num>
  <w:num w:numId="7">
    <w:abstractNumId w:val="17"/>
  </w:num>
  <w:num w:numId="8">
    <w:abstractNumId w:val="12"/>
  </w:num>
  <w:num w:numId="9">
    <w:abstractNumId w:val="9"/>
  </w:num>
  <w:num w:numId="10">
    <w:abstractNumId w:val="2"/>
  </w:num>
  <w:num w:numId="11">
    <w:abstractNumId w:val="1"/>
  </w:num>
  <w:num w:numId="12">
    <w:abstractNumId w:val="3"/>
  </w:num>
  <w:num w:numId="13">
    <w:abstractNumId w:val="14"/>
  </w:num>
  <w:num w:numId="14">
    <w:abstractNumId w:val="0"/>
  </w:num>
  <w:num w:numId="15">
    <w:abstractNumId w:val="5"/>
  </w:num>
  <w:num w:numId="16">
    <w:abstractNumId w:val="13"/>
  </w:num>
  <w:num w:numId="17">
    <w:abstractNumId w:val="10"/>
  </w:num>
  <w:num w:numId="18">
    <w:abstractNumId w:val="7"/>
  </w:num>
  <w:num w:numId="19">
    <w:abstractNumId w:val="19"/>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5D7"/>
    <w:rsid w:val="00012513"/>
    <w:rsid w:val="0002257D"/>
    <w:rsid w:val="00022C2E"/>
    <w:rsid w:val="0003254B"/>
    <w:rsid w:val="00037780"/>
    <w:rsid w:val="00044163"/>
    <w:rsid w:val="00046F0A"/>
    <w:rsid w:val="00050236"/>
    <w:rsid w:val="0006676F"/>
    <w:rsid w:val="000667BF"/>
    <w:rsid w:val="000741B2"/>
    <w:rsid w:val="00075EDC"/>
    <w:rsid w:val="00082735"/>
    <w:rsid w:val="00082D8E"/>
    <w:rsid w:val="00085BF7"/>
    <w:rsid w:val="00087037"/>
    <w:rsid w:val="000872B6"/>
    <w:rsid w:val="000A1200"/>
    <w:rsid w:val="000A4ABC"/>
    <w:rsid w:val="000A663C"/>
    <w:rsid w:val="000B0BF2"/>
    <w:rsid w:val="000D2A16"/>
    <w:rsid w:val="000D52DC"/>
    <w:rsid w:val="000E2718"/>
    <w:rsid w:val="000E3DAC"/>
    <w:rsid w:val="0010231C"/>
    <w:rsid w:val="00106A7B"/>
    <w:rsid w:val="001209F5"/>
    <w:rsid w:val="0012276B"/>
    <w:rsid w:val="0012483F"/>
    <w:rsid w:val="00133AB9"/>
    <w:rsid w:val="001349A8"/>
    <w:rsid w:val="00134F1D"/>
    <w:rsid w:val="00140CEE"/>
    <w:rsid w:val="00145D78"/>
    <w:rsid w:val="0014678A"/>
    <w:rsid w:val="00157981"/>
    <w:rsid w:val="00171A50"/>
    <w:rsid w:val="00176BE7"/>
    <w:rsid w:val="001773B2"/>
    <w:rsid w:val="00181DD0"/>
    <w:rsid w:val="00184398"/>
    <w:rsid w:val="001A3AE7"/>
    <w:rsid w:val="001B33E6"/>
    <w:rsid w:val="001B5D73"/>
    <w:rsid w:val="001C16FB"/>
    <w:rsid w:val="001C3A1D"/>
    <w:rsid w:val="001D5A32"/>
    <w:rsid w:val="001E5728"/>
    <w:rsid w:val="001E5EC4"/>
    <w:rsid w:val="001F6729"/>
    <w:rsid w:val="002028B1"/>
    <w:rsid w:val="00207709"/>
    <w:rsid w:val="00212A18"/>
    <w:rsid w:val="002133B8"/>
    <w:rsid w:val="0023389A"/>
    <w:rsid w:val="00235A3E"/>
    <w:rsid w:val="00244CF5"/>
    <w:rsid w:val="00247B25"/>
    <w:rsid w:val="00253836"/>
    <w:rsid w:val="00266FE2"/>
    <w:rsid w:val="0027416A"/>
    <w:rsid w:val="002916F9"/>
    <w:rsid w:val="0029496D"/>
    <w:rsid w:val="0029561A"/>
    <w:rsid w:val="002B0E8D"/>
    <w:rsid w:val="002B4EA1"/>
    <w:rsid w:val="002C0604"/>
    <w:rsid w:val="002C507A"/>
    <w:rsid w:val="002D3594"/>
    <w:rsid w:val="002D462F"/>
    <w:rsid w:val="002E19ED"/>
    <w:rsid w:val="002E58E9"/>
    <w:rsid w:val="002F0EDC"/>
    <w:rsid w:val="002F2691"/>
    <w:rsid w:val="002F67CB"/>
    <w:rsid w:val="00301932"/>
    <w:rsid w:val="00313061"/>
    <w:rsid w:val="00317066"/>
    <w:rsid w:val="003238A8"/>
    <w:rsid w:val="0032415E"/>
    <w:rsid w:val="00325DAE"/>
    <w:rsid w:val="0033068F"/>
    <w:rsid w:val="00331CD2"/>
    <w:rsid w:val="00333EDE"/>
    <w:rsid w:val="0034110B"/>
    <w:rsid w:val="003437BC"/>
    <w:rsid w:val="00354D9F"/>
    <w:rsid w:val="00361969"/>
    <w:rsid w:val="00370F40"/>
    <w:rsid w:val="00386A85"/>
    <w:rsid w:val="003918C1"/>
    <w:rsid w:val="00393FD5"/>
    <w:rsid w:val="00395D4E"/>
    <w:rsid w:val="003976CE"/>
    <w:rsid w:val="003A0537"/>
    <w:rsid w:val="003A082F"/>
    <w:rsid w:val="003A42BC"/>
    <w:rsid w:val="003A5554"/>
    <w:rsid w:val="003B7F2E"/>
    <w:rsid w:val="003C02F9"/>
    <w:rsid w:val="003E4A5A"/>
    <w:rsid w:val="003F5E7A"/>
    <w:rsid w:val="00400E46"/>
    <w:rsid w:val="004033D0"/>
    <w:rsid w:val="00403A74"/>
    <w:rsid w:val="00405E6C"/>
    <w:rsid w:val="00406D1A"/>
    <w:rsid w:val="0040782E"/>
    <w:rsid w:val="00416BC7"/>
    <w:rsid w:val="004176A2"/>
    <w:rsid w:val="00437F55"/>
    <w:rsid w:val="004416EB"/>
    <w:rsid w:val="0044174B"/>
    <w:rsid w:val="00447161"/>
    <w:rsid w:val="004479DD"/>
    <w:rsid w:val="00450642"/>
    <w:rsid w:val="00456879"/>
    <w:rsid w:val="00462973"/>
    <w:rsid w:val="00466971"/>
    <w:rsid w:val="0047432C"/>
    <w:rsid w:val="004766A9"/>
    <w:rsid w:val="00490510"/>
    <w:rsid w:val="004C0BEE"/>
    <w:rsid w:val="004C3738"/>
    <w:rsid w:val="004C3A80"/>
    <w:rsid w:val="004D1847"/>
    <w:rsid w:val="004D1C8F"/>
    <w:rsid w:val="004D7332"/>
    <w:rsid w:val="004E0C43"/>
    <w:rsid w:val="004E2E6F"/>
    <w:rsid w:val="004E4D08"/>
    <w:rsid w:val="004F0514"/>
    <w:rsid w:val="004F47D4"/>
    <w:rsid w:val="004F4FC9"/>
    <w:rsid w:val="004F5F41"/>
    <w:rsid w:val="00501495"/>
    <w:rsid w:val="00502DFC"/>
    <w:rsid w:val="00506F6D"/>
    <w:rsid w:val="00523694"/>
    <w:rsid w:val="0053615E"/>
    <w:rsid w:val="00536C5E"/>
    <w:rsid w:val="0054097E"/>
    <w:rsid w:val="00541649"/>
    <w:rsid w:val="00541FBE"/>
    <w:rsid w:val="00543B1D"/>
    <w:rsid w:val="00544223"/>
    <w:rsid w:val="00546F66"/>
    <w:rsid w:val="00547088"/>
    <w:rsid w:val="00547516"/>
    <w:rsid w:val="00551484"/>
    <w:rsid w:val="00555E7E"/>
    <w:rsid w:val="00557E61"/>
    <w:rsid w:val="00575906"/>
    <w:rsid w:val="00575D44"/>
    <w:rsid w:val="00576DAB"/>
    <w:rsid w:val="00587B88"/>
    <w:rsid w:val="005938BC"/>
    <w:rsid w:val="005A2703"/>
    <w:rsid w:val="005A6300"/>
    <w:rsid w:val="005B572B"/>
    <w:rsid w:val="005B5AFB"/>
    <w:rsid w:val="005C103B"/>
    <w:rsid w:val="005C1C81"/>
    <w:rsid w:val="005C367B"/>
    <w:rsid w:val="005D14E7"/>
    <w:rsid w:val="005D5006"/>
    <w:rsid w:val="005D50FA"/>
    <w:rsid w:val="005E414B"/>
    <w:rsid w:val="005E428B"/>
    <w:rsid w:val="005F2A6E"/>
    <w:rsid w:val="00602460"/>
    <w:rsid w:val="00606266"/>
    <w:rsid w:val="00614493"/>
    <w:rsid w:val="0061584E"/>
    <w:rsid w:val="006219B2"/>
    <w:rsid w:val="00625810"/>
    <w:rsid w:val="00627F63"/>
    <w:rsid w:val="00633150"/>
    <w:rsid w:val="00636A95"/>
    <w:rsid w:val="006427E9"/>
    <w:rsid w:val="00646F0B"/>
    <w:rsid w:val="0065719E"/>
    <w:rsid w:val="00660166"/>
    <w:rsid w:val="00662689"/>
    <w:rsid w:val="00665888"/>
    <w:rsid w:val="00670C67"/>
    <w:rsid w:val="0067629C"/>
    <w:rsid w:val="00676CF4"/>
    <w:rsid w:val="0068464A"/>
    <w:rsid w:val="00687043"/>
    <w:rsid w:val="006929B3"/>
    <w:rsid w:val="00694307"/>
    <w:rsid w:val="00697C2B"/>
    <w:rsid w:val="006A0F97"/>
    <w:rsid w:val="006A3F90"/>
    <w:rsid w:val="006C6416"/>
    <w:rsid w:val="006D050F"/>
    <w:rsid w:val="006D5274"/>
    <w:rsid w:val="006E1D79"/>
    <w:rsid w:val="006E76F4"/>
    <w:rsid w:val="006F5D5C"/>
    <w:rsid w:val="00703A60"/>
    <w:rsid w:val="007077AB"/>
    <w:rsid w:val="00726454"/>
    <w:rsid w:val="00735B05"/>
    <w:rsid w:val="00735E53"/>
    <w:rsid w:val="00745093"/>
    <w:rsid w:val="007464E8"/>
    <w:rsid w:val="00746728"/>
    <w:rsid w:val="00746A92"/>
    <w:rsid w:val="007527C2"/>
    <w:rsid w:val="007567A4"/>
    <w:rsid w:val="00757446"/>
    <w:rsid w:val="00757B1A"/>
    <w:rsid w:val="007604E7"/>
    <w:rsid w:val="007608A6"/>
    <w:rsid w:val="00767097"/>
    <w:rsid w:val="00767B0C"/>
    <w:rsid w:val="00771BEB"/>
    <w:rsid w:val="0077319A"/>
    <w:rsid w:val="0078056E"/>
    <w:rsid w:val="007864E5"/>
    <w:rsid w:val="00793B96"/>
    <w:rsid w:val="00796126"/>
    <w:rsid w:val="007B4835"/>
    <w:rsid w:val="007C2D8F"/>
    <w:rsid w:val="007C53BB"/>
    <w:rsid w:val="007E3E93"/>
    <w:rsid w:val="007F4283"/>
    <w:rsid w:val="007F4294"/>
    <w:rsid w:val="007F684A"/>
    <w:rsid w:val="00801EF9"/>
    <w:rsid w:val="00804995"/>
    <w:rsid w:val="008177FE"/>
    <w:rsid w:val="008217D7"/>
    <w:rsid w:val="00830F16"/>
    <w:rsid w:val="0083137A"/>
    <w:rsid w:val="008415EA"/>
    <w:rsid w:val="0084494F"/>
    <w:rsid w:val="00845AB4"/>
    <w:rsid w:val="00851CEF"/>
    <w:rsid w:val="00871C51"/>
    <w:rsid w:val="008725E7"/>
    <w:rsid w:val="00875658"/>
    <w:rsid w:val="008803F6"/>
    <w:rsid w:val="008813E2"/>
    <w:rsid w:val="00882C8F"/>
    <w:rsid w:val="008841AA"/>
    <w:rsid w:val="00885A4B"/>
    <w:rsid w:val="00891EB9"/>
    <w:rsid w:val="00892820"/>
    <w:rsid w:val="008A3569"/>
    <w:rsid w:val="008A40AC"/>
    <w:rsid w:val="008A526D"/>
    <w:rsid w:val="008B12E7"/>
    <w:rsid w:val="008B3F88"/>
    <w:rsid w:val="008B402E"/>
    <w:rsid w:val="008C2C3F"/>
    <w:rsid w:val="008E4274"/>
    <w:rsid w:val="008F2F9E"/>
    <w:rsid w:val="008F4B82"/>
    <w:rsid w:val="00905DE1"/>
    <w:rsid w:val="0090692C"/>
    <w:rsid w:val="009105A1"/>
    <w:rsid w:val="00911A0A"/>
    <w:rsid w:val="00924D16"/>
    <w:rsid w:val="00927F35"/>
    <w:rsid w:val="00931AE3"/>
    <w:rsid w:val="00935EB8"/>
    <w:rsid w:val="0094757F"/>
    <w:rsid w:val="00950380"/>
    <w:rsid w:val="00962C11"/>
    <w:rsid w:val="009672A7"/>
    <w:rsid w:val="00977C40"/>
    <w:rsid w:val="00982608"/>
    <w:rsid w:val="00984186"/>
    <w:rsid w:val="00986709"/>
    <w:rsid w:val="0099453F"/>
    <w:rsid w:val="009955D7"/>
    <w:rsid w:val="00997AE4"/>
    <w:rsid w:val="009A54C4"/>
    <w:rsid w:val="009C2A86"/>
    <w:rsid w:val="009C5B14"/>
    <w:rsid w:val="009D10AB"/>
    <w:rsid w:val="009D3A5D"/>
    <w:rsid w:val="009D64EC"/>
    <w:rsid w:val="009E0420"/>
    <w:rsid w:val="009E51F7"/>
    <w:rsid w:val="009F3A48"/>
    <w:rsid w:val="00A027EC"/>
    <w:rsid w:val="00A070BC"/>
    <w:rsid w:val="00A07272"/>
    <w:rsid w:val="00A11FDD"/>
    <w:rsid w:val="00A14522"/>
    <w:rsid w:val="00A15AE1"/>
    <w:rsid w:val="00A24380"/>
    <w:rsid w:val="00A27ED1"/>
    <w:rsid w:val="00A37927"/>
    <w:rsid w:val="00A4090A"/>
    <w:rsid w:val="00A41532"/>
    <w:rsid w:val="00A54BE4"/>
    <w:rsid w:val="00A57029"/>
    <w:rsid w:val="00A6354F"/>
    <w:rsid w:val="00A85110"/>
    <w:rsid w:val="00A96F4D"/>
    <w:rsid w:val="00AA12C4"/>
    <w:rsid w:val="00AA3BDC"/>
    <w:rsid w:val="00AA6224"/>
    <w:rsid w:val="00AC2705"/>
    <w:rsid w:val="00AD17B9"/>
    <w:rsid w:val="00AD50EA"/>
    <w:rsid w:val="00AE13E3"/>
    <w:rsid w:val="00AE54ED"/>
    <w:rsid w:val="00AF48DB"/>
    <w:rsid w:val="00AF5C7F"/>
    <w:rsid w:val="00B02B6C"/>
    <w:rsid w:val="00B1563F"/>
    <w:rsid w:val="00B176B7"/>
    <w:rsid w:val="00B260B6"/>
    <w:rsid w:val="00B32288"/>
    <w:rsid w:val="00B4044D"/>
    <w:rsid w:val="00B46B86"/>
    <w:rsid w:val="00B54AE9"/>
    <w:rsid w:val="00B56DB3"/>
    <w:rsid w:val="00B57DAB"/>
    <w:rsid w:val="00B6441D"/>
    <w:rsid w:val="00B644B7"/>
    <w:rsid w:val="00B650AB"/>
    <w:rsid w:val="00B670AE"/>
    <w:rsid w:val="00B67F15"/>
    <w:rsid w:val="00B714FD"/>
    <w:rsid w:val="00B80F84"/>
    <w:rsid w:val="00B82550"/>
    <w:rsid w:val="00B84E1B"/>
    <w:rsid w:val="00B8686B"/>
    <w:rsid w:val="00B91966"/>
    <w:rsid w:val="00BA4C66"/>
    <w:rsid w:val="00BB2723"/>
    <w:rsid w:val="00BB31D4"/>
    <w:rsid w:val="00BC02ED"/>
    <w:rsid w:val="00BC6032"/>
    <w:rsid w:val="00BD18A1"/>
    <w:rsid w:val="00BD41E2"/>
    <w:rsid w:val="00BD4AF8"/>
    <w:rsid w:val="00BE5687"/>
    <w:rsid w:val="00BF26FA"/>
    <w:rsid w:val="00BF4F19"/>
    <w:rsid w:val="00C237D4"/>
    <w:rsid w:val="00C3388E"/>
    <w:rsid w:val="00C43FFE"/>
    <w:rsid w:val="00C508C7"/>
    <w:rsid w:val="00C520F9"/>
    <w:rsid w:val="00C62A30"/>
    <w:rsid w:val="00C755C2"/>
    <w:rsid w:val="00C81DDA"/>
    <w:rsid w:val="00C82FF9"/>
    <w:rsid w:val="00C95D2F"/>
    <w:rsid w:val="00C96CF5"/>
    <w:rsid w:val="00C975BD"/>
    <w:rsid w:val="00CA208A"/>
    <w:rsid w:val="00CA2703"/>
    <w:rsid w:val="00CB0ADA"/>
    <w:rsid w:val="00CC1559"/>
    <w:rsid w:val="00CD5E34"/>
    <w:rsid w:val="00CE0F10"/>
    <w:rsid w:val="00CE73B0"/>
    <w:rsid w:val="00CF697C"/>
    <w:rsid w:val="00CF7193"/>
    <w:rsid w:val="00D00131"/>
    <w:rsid w:val="00D02955"/>
    <w:rsid w:val="00D04930"/>
    <w:rsid w:val="00D05ECE"/>
    <w:rsid w:val="00D05F48"/>
    <w:rsid w:val="00D21766"/>
    <w:rsid w:val="00D217F8"/>
    <w:rsid w:val="00D35680"/>
    <w:rsid w:val="00D362E1"/>
    <w:rsid w:val="00D41118"/>
    <w:rsid w:val="00D563BC"/>
    <w:rsid w:val="00D71783"/>
    <w:rsid w:val="00D74D38"/>
    <w:rsid w:val="00D838C4"/>
    <w:rsid w:val="00D8601B"/>
    <w:rsid w:val="00D979C5"/>
    <w:rsid w:val="00DA11F6"/>
    <w:rsid w:val="00DA2214"/>
    <w:rsid w:val="00DB0734"/>
    <w:rsid w:val="00DB5537"/>
    <w:rsid w:val="00DB7DB0"/>
    <w:rsid w:val="00DC38EF"/>
    <w:rsid w:val="00DD54A5"/>
    <w:rsid w:val="00DD7245"/>
    <w:rsid w:val="00DF2DA1"/>
    <w:rsid w:val="00E02F27"/>
    <w:rsid w:val="00E10280"/>
    <w:rsid w:val="00E11DB3"/>
    <w:rsid w:val="00E175DD"/>
    <w:rsid w:val="00E201E5"/>
    <w:rsid w:val="00E243B5"/>
    <w:rsid w:val="00E27F3B"/>
    <w:rsid w:val="00E806FB"/>
    <w:rsid w:val="00E82DE2"/>
    <w:rsid w:val="00E87E92"/>
    <w:rsid w:val="00E9059B"/>
    <w:rsid w:val="00E9064F"/>
    <w:rsid w:val="00E93B14"/>
    <w:rsid w:val="00E94D9D"/>
    <w:rsid w:val="00E97BB9"/>
    <w:rsid w:val="00EA02FE"/>
    <w:rsid w:val="00EA0CF5"/>
    <w:rsid w:val="00EA1696"/>
    <w:rsid w:val="00EA2ABE"/>
    <w:rsid w:val="00EA5C1B"/>
    <w:rsid w:val="00EB1B8A"/>
    <w:rsid w:val="00EB5BA1"/>
    <w:rsid w:val="00EC0AEA"/>
    <w:rsid w:val="00EC4354"/>
    <w:rsid w:val="00ED044D"/>
    <w:rsid w:val="00ED0991"/>
    <w:rsid w:val="00ED42C8"/>
    <w:rsid w:val="00EE1F61"/>
    <w:rsid w:val="00EE61A7"/>
    <w:rsid w:val="00EE65DB"/>
    <w:rsid w:val="00EF2E07"/>
    <w:rsid w:val="00F019E1"/>
    <w:rsid w:val="00F02287"/>
    <w:rsid w:val="00F054DC"/>
    <w:rsid w:val="00F06112"/>
    <w:rsid w:val="00F175A7"/>
    <w:rsid w:val="00F3567E"/>
    <w:rsid w:val="00F37394"/>
    <w:rsid w:val="00F50248"/>
    <w:rsid w:val="00F63393"/>
    <w:rsid w:val="00F63C7C"/>
    <w:rsid w:val="00F73DF5"/>
    <w:rsid w:val="00F74FFC"/>
    <w:rsid w:val="00F82804"/>
    <w:rsid w:val="00F86D37"/>
    <w:rsid w:val="00F938A1"/>
    <w:rsid w:val="00F95EF5"/>
    <w:rsid w:val="00FA5271"/>
    <w:rsid w:val="00FA61B2"/>
    <w:rsid w:val="00FB3A45"/>
    <w:rsid w:val="00FB5397"/>
    <w:rsid w:val="00FC7305"/>
    <w:rsid w:val="00FD2D3D"/>
    <w:rsid w:val="00FF5A5E"/>
    <w:rsid w:val="00FF6875"/>
    <w:rsid w:val="00FF79B4"/>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877A15"/>
  <w15:docId w15:val="{7E3CC4E0-0E9A-46F7-AE62-ED0DAB4E8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5D7"/>
    <w:rPr>
      <w:rFonts w:ascii="Arial" w:hAnsi="Arial"/>
      <w:sz w:val="22"/>
      <w:szCs w:val="24"/>
      <w:lang w:val="mk-MK"/>
    </w:rPr>
  </w:style>
  <w:style w:type="paragraph" w:styleId="Heading1">
    <w:name w:val="heading 1"/>
    <w:basedOn w:val="Normal"/>
    <w:next w:val="Normal"/>
    <w:qFormat/>
    <w:rsid w:val="009955D7"/>
    <w:pPr>
      <w:keepNext/>
      <w:jc w:val="center"/>
      <w:outlineLvl w:val="0"/>
    </w:pPr>
    <w:rPr>
      <w:rFonts w:ascii="MAC C Times" w:hAnsi="MAC C Times"/>
      <w:b/>
      <w:bCs/>
      <w:sz w:val="24"/>
    </w:rPr>
  </w:style>
  <w:style w:type="paragraph" w:styleId="Heading2">
    <w:name w:val="heading 2"/>
    <w:basedOn w:val="Normal"/>
    <w:next w:val="Normal"/>
    <w:link w:val="Heading2Char"/>
    <w:semiHidden/>
    <w:unhideWhenUsed/>
    <w:qFormat/>
    <w:rsid w:val="0078056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4F0514"/>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l22">
    <w:name w:val="xl22"/>
    <w:basedOn w:val="Normal"/>
    <w:rsid w:val="009955D7"/>
    <w:pPr>
      <w:spacing w:before="100" w:beforeAutospacing="1" w:after="100" w:afterAutospacing="1"/>
    </w:pPr>
    <w:rPr>
      <w:rFonts w:ascii="MAC C Times" w:hAnsi="MAC C Times"/>
      <w:sz w:val="16"/>
      <w:szCs w:val="16"/>
    </w:rPr>
  </w:style>
  <w:style w:type="paragraph" w:styleId="BodyTextIndent">
    <w:name w:val="Body Text Indent"/>
    <w:basedOn w:val="Normal"/>
    <w:rsid w:val="009955D7"/>
    <w:pPr>
      <w:ind w:left="360"/>
      <w:jc w:val="both"/>
    </w:pPr>
  </w:style>
  <w:style w:type="paragraph" w:styleId="Footer">
    <w:name w:val="footer"/>
    <w:basedOn w:val="Normal"/>
    <w:link w:val="FooterChar"/>
    <w:rsid w:val="009955D7"/>
    <w:pPr>
      <w:tabs>
        <w:tab w:val="center" w:pos="4320"/>
        <w:tab w:val="right" w:pos="8640"/>
      </w:tabs>
    </w:pPr>
  </w:style>
  <w:style w:type="character" w:styleId="PageNumber">
    <w:name w:val="page number"/>
    <w:basedOn w:val="DefaultParagraphFont"/>
    <w:rsid w:val="009955D7"/>
  </w:style>
  <w:style w:type="paragraph" w:customStyle="1" w:styleId="Normal0">
    <w:name w:val="Norm al"/>
    <w:basedOn w:val="Normal"/>
    <w:link w:val="NormalChar"/>
    <w:rsid w:val="00247B25"/>
    <w:pPr>
      <w:overflowPunct w:val="0"/>
      <w:autoSpaceDE w:val="0"/>
      <w:autoSpaceDN w:val="0"/>
      <w:adjustRightInd w:val="0"/>
      <w:textAlignment w:val="baseline"/>
    </w:pPr>
    <w:rPr>
      <w:rFonts w:ascii="Times New Roman" w:hAnsi="Times New Roman"/>
      <w:sz w:val="20"/>
      <w:szCs w:val="20"/>
    </w:rPr>
  </w:style>
  <w:style w:type="character" w:customStyle="1" w:styleId="NormalChar">
    <w:name w:val="Norm al Char"/>
    <w:basedOn w:val="DefaultParagraphFont"/>
    <w:link w:val="Normal0"/>
    <w:rsid w:val="00247B25"/>
  </w:style>
  <w:style w:type="paragraph" w:styleId="ListParagraph">
    <w:name w:val="List Paragraph"/>
    <w:basedOn w:val="Normal"/>
    <w:uiPriority w:val="34"/>
    <w:qFormat/>
    <w:rsid w:val="009E0420"/>
    <w:pPr>
      <w:ind w:left="720"/>
      <w:contextualSpacing/>
    </w:pPr>
  </w:style>
  <w:style w:type="paragraph" w:styleId="NormalWeb">
    <w:name w:val="Normal (Web)"/>
    <w:basedOn w:val="Normal"/>
    <w:uiPriority w:val="99"/>
    <w:semiHidden/>
    <w:unhideWhenUsed/>
    <w:rsid w:val="00044163"/>
    <w:pPr>
      <w:spacing w:before="100" w:beforeAutospacing="1" w:after="100" w:afterAutospacing="1"/>
    </w:pPr>
    <w:rPr>
      <w:rFonts w:ascii="Times New Roman" w:hAnsi="Times New Roman"/>
      <w:sz w:val="24"/>
      <w:lang w:eastAsia="mk-MK"/>
    </w:rPr>
  </w:style>
  <w:style w:type="character" w:styleId="Hyperlink">
    <w:name w:val="Hyperlink"/>
    <w:basedOn w:val="DefaultParagraphFont"/>
    <w:unhideWhenUsed/>
    <w:rsid w:val="00044163"/>
    <w:rPr>
      <w:color w:val="0000FF" w:themeColor="hyperlink"/>
      <w:u w:val="single"/>
    </w:rPr>
  </w:style>
  <w:style w:type="paragraph" w:styleId="FootnoteText">
    <w:name w:val="footnote text"/>
    <w:basedOn w:val="Normal"/>
    <w:link w:val="FootnoteTextChar"/>
    <w:semiHidden/>
    <w:unhideWhenUsed/>
    <w:rsid w:val="00044163"/>
    <w:rPr>
      <w:sz w:val="20"/>
      <w:szCs w:val="20"/>
    </w:rPr>
  </w:style>
  <w:style w:type="character" w:customStyle="1" w:styleId="FootnoteTextChar">
    <w:name w:val="Footnote Text Char"/>
    <w:basedOn w:val="DefaultParagraphFont"/>
    <w:link w:val="FootnoteText"/>
    <w:semiHidden/>
    <w:rsid w:val="00044163"/>
    <w:rPr>
      <w:rFonts w:ascii="Arial" w:hAnsi="Arial"/>
    </w:rPr>
  </w:style>
  <w:style w:type="character" w:styleId="FootnoteReference">
    <w:name w:val="footnote reference"/>
    <w:basedOn w:val="DefaultParagraphFont"/>
    <w:semiHidden/>
    <w:unhideWhenUsed/>
    <w:rsid w:val="00044163"/>
    <w:rPr>
      <w:vertAlign w:val="superscript"/>
    </w:rPr>
  </w:style>
  <w:style w:type="paragraph" w:styleId="BalloonText">
    <w:name w:val="Balloon Text"/>
    <w:basedOn w:val="Normal"/>
    <w:link w:val="BalloonTextChar"/>
    <w:semiHidden/>
    <w:unhideWhenUsed/>
    <w:rsid w:val="00A54BE4"/>
    <w:rPr>
      <w:rFonts w:ascii="Segoe UI" w:hAnsi="Segoe UI" w:cs="Segoe UI"/>
      <w:sz w:val="18"/>
      <w:szCs w:val="18"/>
    </w:rPr>
  </w:style>
  <w:style w:type="character" w:customStyle="1" w:styleId="BalloonTextChar">
    <w:name w:val="Balloon Text Char"/>
    <w:basedOn w:val="DefaultParagraphFont"/>
    <w:link w:val="BalloonText"/>
    <w:semiHidden/>
    <w:rsid w:val="00A54BE4"/>
    <w:rPr>
      <w:rFonts w:ascii="Segoe UI" w:hAnsi="Segoe UI" w:cs="Segoe UI"/>
      <w:sz w:val="18"/>
      <w:szCs w:val="18"/>
    </w:rPr>
  </w:style>
  <w:style w:type="paragraph" w:customStyle="1" w:styleId="Default">
    <w:name w:val="Default"/>
    <w:rsid w:val="0047432C"/>
    <w:pPr>
      <w:autoSpaceDE w:val="0"/>
      <w:autoSpaceDN w:val="0"/>
      <w:adjustRightInd w:val="0"/>
    </w:pPr>
    <w:rPr>
      <w:rFonts w:ascii="Arial" w:hAnsi="Arial" w:cs="Arial"/>
      <w:color w:val="000000"/>
      <w:sz w:val="24"/>
      <w:szCs w:val="24"/>
      <w:lang w:val="mk-MK"/>
    </w:rPr>
  </w:style>
  <w:style w:type="paragraph" w:styleId="Header">
    <w:name w:val="header"/>
    <w:basedOn w:val="Normal"/>
    <w:link w:val="HeaderChar"/>
    <w:unhideWhenUsed/>
    <w:rsid w:val="00C82FF9"/>
    <w:pPr>
      <w:tabs>
        <w:tab w:val="center" w:pos="4513"/>
        <w:tab w:val="right" w:pos="9026"/>
      </w:tabs>
    </w:pPr>
  </w:style>
  <w:style w:type="character" w:customStyle="1" w:styleId="HeaderChar">
    <w:name w:val="Header Char"/>
    <w:basedOn w:val="DefaultParagraphFont"/>
    <w:link w:val="Header"/>
    <w:rsid w:val="00C82FF9"/>
    <w:rPr>
      <w:rFonts w:ascii="Arial" w:hAnsi="Arial"/>
      <w:sz w:val="22"/>
      <w:szCs w:val="24"/>
    </w:rPr>
  </w:style>
  <w:style w:type="character" w:customStyle="1" w:styleId="FooterChar">
    <w:name w:val="Footer Char"/>
    <w:basedOn w:val="DefaultParagraphFont"/>
    <w:link w:val="Footer"/>
    <w:rsid w:val="00C82FF9"/>
    <w:rPr>
      <w:rFonts w:ascii="Arial" w:hAnsi="Arial"/>
      <w:sz w:val="22"/>
      <w:szCs w:val="24"/>
    </w:rPr>
  </w:style>
  <w:style w:type="character" w:customStyle="1" w:styleId="tlid-translation">
    <w:name w:val="tlid-translation"/>
    <w:basedOn w:val="DefaultParagraphFont"/>
    <w:rsid w:val="0068464A"/>
  </w:style>
  <w:style w:type="character" w:customStyle="1" w:styleId="trans-target-highlight">
    <w:name w:val="trans-target-highlight"/>
    <w:basedOn w:val="DefaultParagraphFont"/>
    <w:rsid w:val="0068464A"/>
  </w:style>
  <w:style w:type="character" w:styleId="FollowedHyperlink">
    <w:name w:val="FollowedHyperlink"/>
    <w:basedOn w:val="DefaultParagraphFont"/>
    <w:semiHidden/>
    <w:unhideWhenUsed/>
    <w:rsid w:val="00212A18"/>
    <w:rPr>
      <w:color w:val="800080" w:themeColor="followedHyperlink"/>
      <w:u w:val="single"/>
    </w:rPr>
  </w:style>
  <w:style w:type="character" w:customStyle="1" w:styleId="Heading2Char">
    <w:name w:val="Heading 2 Char"/>
    <w:basedOn w:val="DefaultParagraphFont"/>
    <w:link w:val="Heading2"/>
    <w:semiHidden/>
    <w:rsid w:val="0078056E"/>
    <w:rPr>
      <w:rFonts w:asciiTheme="majorHAnsi" w:eastAsiaTheme="majorEastAsia" w:hAnsiTheme="majorHAnsi" w:cstheme="majorBidi"/>
      <w:color w:val="365F91" w:themeColor="accent1" w:themeShade="BF"/>
      <w:sz w:val="26"/>
      <w:szCs w:val="26"/>
    </w:rPr>
  </w:style>
  <w:style w:type="paragraph" w:customStyle="1" w:styleId="footnotedescription">
    <w:name w:val="footnote description"/>
    <w:next w:val="Normal"/>
    <w:link w:val="footnotedescriptionChar"/>
    <w:hidden/>
    <w:rsid w:val="0078056E"/>
    <w:pPr>
      <w:spacing w:line="258" w:lineRule="auto"/>
      <w:ind w:left="994"/>
    </w:pPr>
    <w:rPr>
      <w:rFonts w:ascii="Arial" w:eastAsia="Arial" w:hAnsi="Arial" w:cs="Arial"/>
      <w:color w:val="0000FF"/>
      <w:sz w:val="16"/>
      <w:szCs w:val="22"/>
      <w:u w:val="single" w:color="0000FF"/>
      <w:lang w:val="mk-MK" w:eastAsia="mk-MK"/>
    </w:rPr>
  </w:style>
  <w:style w:type="character" w:customStyle="1" w:styleId="footnotedescriptionChar">
    <w:name w:val="footnote description Char"/>
    <w:link w:val="footnotedescription"/>
    <w:rsid w:val="0078056E"/>
    <w:rPr>
      <w:rFonts w:ascii="Arial" w:eastAsia="Arial" w:hAnsi="Arial" w:cs="Arial"/>
      <w:color w:val="0000FF"/>
      <w:sz w:val="16"/>
      <w:szCs w:val="22"/>
      <w:u w:val="single" w:color="0000FF"/>
      <w:lang w:val="mk-MK" w:eastAsia="mk-MK"/>
    </w:rPr>
  </w:style>
  <w:style w:type="character" w:customStyle="1" w:styleId="footnotemark">
    <w:name w:val="footnote mark"/>
    <w:hidden/>
    <w:rsid w:val="0078056E"/>
    <w:rPr>
      <w:rFonts w:ascii="Arial" w:eastAsia="Arial" w:hAnsi="Arial" w:cs="Arial"/>
      <w:color w:val="000000"/>
      <w:sz w:val="16"/>
      <w:vertAlign w:val="superscript"/>
    </w:rPr>
  </w:style>
  <w:style w:type="character" w:customStyle="1" w:styleId="st">
    <w:name w:val="st"/>
    <w:basedOn w:val="DefaultParagraphFont"/>
    <w:rsid w:val="00757446"/>
  </w:style>
  <w:style w:type="character" w:styleId="Emphasis">
    <w:name w:val="Emphasis"/>
    <w:basedOn w:val="DefaultParagraphFont"/>
    <w:uiPriority w:val="20"/>
    <w:qFormat/>
    <w:rsid w:val="00670C67"/>
    <w:rPr>
      <w:i/>
      <w:iCs/>
    </w:rPr>
  </w:style>
  <w:style w:type="character" w:customStyle="1" w:styleId="Heading3Char">
    <w:name w:val="Heading 3 Char"/>
    <w:basedOn w:val="DefaultParagraphFont"/>
    <w:link w:val="Heading3"/>
    <w:semiHidden/>
    <w:rsid w:val="004F051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157254">
      <w:bodyDiv w:val="1"/>
      <w:marLeft w:val="0"/>
      <w:marRight w:val="0"/>
      <w:marTop w:val="0"/>
      <w:marBottom w:val="0"/>
      <w:divBdr>
        <w:top w:val="none" w:sz="0" w:space="0" w:color="auto"/>
        <w:left w:val="none" w:sz="0" w:space="0" w:color="auto"/>
        <w:bottom w:val="none" w:sz="0" w:space="0" w:color="auto"/>
        <w:right w:val="none" w:sz="0" w:space="0" w:color="auto"/>
      </w:divBdr>
    </w:div>
    <w:div w:id="547108830">
      <w:bodyDiv w:val="1"/>
      <w:marLeft w:val="0"/>
      <w:marRight w:val="0"/>
      <w:marTop w:val="0"/>
      <w:marBottom w:val="0"/>
      <w:divBdr>
        <w:top w:val="none" w:sz="0" w:space="0" w:color="auto"/>
        <w:left w:val="none" w:sz="0" w:space="0" w:color="auto"/>
        <w:bottom w:val="none" w:sz="0" w:space="0" w:color="auto"/>
        <w:right w:val="none" w:sz="0" w:space="0" w:color="auto"/>
      </w:divBdr>
      <w:divsChild>
        <w:div w:id="1105812387">
          <w:marLeft w:val="0"/>
          <w:marRight w:val="0"/>
          <w:marTop w:val="0"/>
          <w:marBottom w:val="0"/>
          <w:divBdr>
            <w:top w:val="none" w:sz="0" w:space="0" w:color="auto"/>
            <w:left w:val="none" w:sz="0" w:space="0" w:color="auto"/>
            <w:bottom w:val="none" w:sz="0" w:space="0" w:color="auto"/>
            <w:right w:val="none" w:sz="0" w:space="0" w:color="auto"/>
          </w:divBdr>
          <w:divsChild>
            <w:div w:id="45949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364314">
      <w:bodyDiv w:val="1"/>
      <w:marLeft w:val="0"/>
      <w:marRight w:val="0"/>
      <w:marTop w:val="0"/>
      <w:marBottom w:val="0"/>
      <w:divBdr>
        <w:top w:val="none" w:sz="0" w:space="0" w:color="auto"/>
        <w:left w:val="none" w:sz="0" w:space="0" w:color="auto"/>
        <w:bottom w:val="none" w:sz="0" w:space="0" w:color="auto"/>
        <w:right w:val="none" w:sz="0" w:space="0" w:color="auto"/>
      </w:divBdr>
      <w:divsChild>
        <w:div w:id="838737239">
          <w:marLeft w:val="0"/>
          <w:marRight w:val="0"/>
          <w:marTop w:val="0"/>
          <w:marBottom w:val="0"/>
          <w:divBdr>
            <w:top w:val="none" w:sz="0" w:space="0" w:color="auto"/>
            <w:left w:val="none" w:sz="0" w:space="0" w:color="auto"/>
            <w:bottom w:val="none" w:sz="0" w:space="0" w:color="auto"/>
            <w:right w:val="none" w:sz="0" w:space="0" w:color="auto"/>
          </w:divBdr>
        </w:div>
        <w:div w:id="740834522">
          <w:marLeft w:val="0"/>
          <w:marRight w:val="0"/>
          <w:marTop w:val="0"/>
          <w:marBottom w:val="0"/>
          <w:divBdr>
            <w:top w:val="none" w:sz="0" w:space="0" w:color="auto"/>
            <w:left w:val="none" w:sz="0" w:space="0" w:color="auto"/>
            <w:bottom w:val="none" w:sz="0" w:space="0" w:color="auto"/>
            <w:right w:val="none" w:sz="0" w:space="0" w:color="auto"/>
          </w:divBdr>
        </w:div>
        <w:div w:id="66923818">
          <w:marLeft w:val="0"/>
          <w:marRight w:val="0"/>
          <w:marTop w:val="0"/>
          <w:marBottom w:val="0"/>
          <w:divBdr>
            <w:top w:val="none" w:sz="0" w:space="0" w:color="auto"/>
            <w:left w:val="none" w:sz="0" w:space="0" w:color="auto"/>
            <w:bottom w:val="none" w:sz="0" w:space="0" w:color="auto"/>
            <w:right w:val="none" w:sz="0" w:space="0" w:color="auto"/>
          </w:divBdr>
        </w:div>
        <w:div w:id="722214411">
          <w:marLeft w:val="0"/>
          <w:marRight w:val="0"/>
          <w:marTop w:val="0"/>
          <w:marBottom w:val="0"/>
          <w:divBdr>
            <w:top w:val="none" w:sz="0" w:space="0" w:color="auto"/>
            <w:left w:val="none" w:sz="0" w:space="0" w:color="auto"/>
            <w:bottom w:val="none" w:sz="0" w:space="0" w:color="auto"/>
            <w:right w:val="none" w:sz="0" w:space="0" w:color="auto"/>
          </w:divBdr>
        </w:div>
        <w:div w:id="518202747">
          <w:marLeft w:val="0"/>
          <w:marRight w:val="0"/>
          <w:marTop w:val="0"/>
          <w:marBottom w:val="0"/>
          <w:divBdr>
            <w:top w:val="none" w:sz="0" w:space="0" w:color="auto"/>
            <w:left w:val="none" w:sz="0" w:space="0" w:color="auto"/>
            <w:bottom w:val="none" w:sz="0" w:space="0" w:color="auto"/>
            <w:right w:val="none" w:sz="0" w:space="0" w:color="auto"/>
          </w:divBdr>
        </w:div>
        <w:div w:id="2077704252">
          <w:marLeft w:val="0"/>
          <w:marRight w:val="0"/>
          <w:marTop w:val="0"/>
          <w:marBottom w:val="0"/>
          <w:divBdr>
            <w:top w:val="none" w:sz="0" w:space="0" w:color="auto"/>
            <w:left w:val="none" w:sz="0" w:space="0" w:color="auto"/>
            <w:bottom w:val="none" w:sz="0" w:space="0" w:color="auto"/>
            <w:right w:val="none" w:sz="0" w:space="0" w:color="auto"/>
          </w:divBdr>
        </w:div>
        <w:div w:id="1724327249">
          <w:marLeft w:val="0"/>
          <w:marRight w:val="0"/>
          <w:marTop w:val="0"/>
          <w:marBottom w:val="0"/>
          <w:divBdr>
            <w:top w:val="none" w:sz="0" w:space="0" w:color="auto"/>
            <w:left w:val="none" w:sz="0" w:space="0" w:color="auto"/>
            <w:bottom w:val="none" w:sz="0" w:space="0" w:color="auto"/>
            <w:right w:val="none" w:sz="0" w:space="0" w:color="auto"/>
          </w:divBdr>
        </w:div>
        <w:div w:id="362219122">
          <w:marLeft w:val="0"/>
          <w:marRight w:val="0"/>
          <w:marTop w:val="0"/>
          <w:marBottom w:val="0"/>
          <w:divBdr>
            <w:top w:val="none" w:sz="0" w:space="0" w:color="auto"/>
            <w:left w:val="none" w:sz="0" w:space="0" w:color="auto"/>
            <w:bottom w:val="none" w:sz="0" w:space="0" w:color="auto"/>
            <w:right w:val="none" w:sz="0" w:space="0" w:color="auto"/>
          </w:divBdr>
        </w:div>
        <w:div w:id="1047485958">
          <w:marLeft w:val="0"/>
          <w:marRight w:val="0"/>
          <w:marTop w:val="0"/>
          <w:marBottom w:val="0"/>
          <w:divBdr>
            <w:top w:val="none" w:sz="0" w:space="0" w:color="auto"/>
            <w:left w:val="none" w:sz="0" w:space="0" w:color="auto"/>
            <w:bottom w:val="none" w:sz="0" w:space="0" w:color="auto"/>
            <w:right w:val="none" w:sz="0" w:space="0" w:color="auto"/>
          </w:divBdr>
        </w:div>
        <w:div w:id="1028523967">
          <w:marLeft w:val="0"/>
          <w:marRight w:val="0"/>
          <w:marTop w:val="0"/>
          <w:marBottom w:val="0"/>
          <w:divBdr>
            <w:top w:val="none" w:sz="0" w:space="0" w:color="auto"/>
            <w:left w:val="none" w:sz="0" w:space="0" w:color="auto"/>
            <w:bottom w:val="none" w:sz="0" w:space="0" w:color="auto"/>
            <w:right w:val="none" w:sz="0" w:space="0" w:color="auto"/>
          </w:divBdr>
        </w:div>
        <w:div w:id="1095636008">
          <w:marLeft w:val="0"/>
          <w:marRight w:val="0"/>
          <w:marTop w:val="0"/>
          <w:marBottom w:val="0"/>
          <w:divBdr>
            <w:top w:val="none" w:sz="0" w:space="0" w:color="auto"/>
            <w:left w:val="none" w:sz="0" w:space="0" w:color="auto"/>
            <w:bottom w:val="none" w:sz="0" w:space="0" w:color="auto"/>
            <w:right w:val="none" w:sz="0" w:space="0" w:color="auto"/>
          </w:divBdr>
        </w:div>
        <w:div w:id="1085228282">
          <w:marLeft w:val="0"/>
          <w:marRight w:val="0"/>
          <w:marTop w:val="0"/>
          <w:marBottom w:val="0"/>
          <w:divBdr>
            <w:top w:val="none" w:sz="0" w:space="0" w:color="auto"/>
            <w:left w:val="none" w:sz="0" w:space="0" w:color="auto"/>
            <w:bottom w:val="none" w:sz="0" w:space="0" w:color="auto"/>
            <w:right w:val="none" w:sz="0" w:space="0" w:color="auto"/>
          </w:divBdr>
        </w:div>
        <w:div w:id="915359218">
          <w:marLeft w:val="0"/>
          <w:marRight w:val="0"/>
          <w:marTop w:val="0"/>
          <w:marBottom w:val="0"/>
          <w:divBdr>
            <w:top w:val="none" w:sz="0" w:space="0" w:color="auto"/>
            <w:left w:val="none" w:sz="0" w:space="0" w:color="auto"/>
            <w:bottom w:val="none" w:sz="0" w:space="0" w:color="auto"/>
            <w:right w:val="none" w:sz="0" w:space="0" w:color="auto"/>
          </w:divBdr>
        </w:div>
        <w:div w:id="19570606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cid:c8a079be-4d1e-4fac-9c2f-7697ff950364@dzr.gov.m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mailto:dzr@dzr.gov.mk" TargetMode="External"/><Relationship Id="rId1" Type="http://schemas.openxmlformats.org/officeDocument/2006/relationships/hyperlink" Target="http://www.dzr.m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00776A-FF8E-40C5-B0E9-A3F0B8887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1885</Words>
  <Characters>10749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DZR</Company>
  <LinksUpToDate>false</LinksUpToDate>
  <CharactersWithSpaces>12609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AleksandraC</dc:creator>
  <cp:lastModifiedBy>Albane Cupi</cp:lastModifiedBy>
  <cp:revision>3</cp:revision>
  <cp:lastPrinted>2019-11-18T08:11:00Z</cp:lastPrinted>
  <dcterms:created xsi:type="dcterms:W3CDTF">2020-04-27T08:15:00Z</dcterms:created>
  <dcterms:modified xsi:type="dcterms:W3CDTF">2020-04-27T08:27:00Z</dcterms:modified>
</cp:coreProperties>
</file>