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8C8" w:rsidRPr="00446155" w:rsidRDefault="001508C8" w:rsidP="001508C8">
      <w:pPr>
        <w:jc w:val="center"/>
        <w:rPr>
          <w:rFonts w:ascii="StobiSerif Regular" w:hAnsi="StobiSerif Regular" w:cs="Arial"/>
          <w:sz w:val="22"/>
          <w:szCs w:val="22"/>
          <w:lang w:val="mk-MK"/>
        </w:rPr>
      </w:pPr>
      <w:r w:rsidRPr="00446155">
        <w:rPr>
          <w:rFonts w:ascii="StobiSerif Regular" w:hAnsi="StobiSerif Regular" w:cs="Arial"/>
          <w:b/>
          <w:i/>
          <w:noProof/>
          <w:sz w:val="22"/>
          <w:szCs w:val="22"/>
          <w:lang w:val="mk-MK" w:eastAsia="mk-MK"/>
        </w:rPr>
        <w:drawing>
          <wp:inline distT="0" distB="0" distL="0" distR="0">
            <wp:extent cx="2240915" cy="123571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40915" cy="1235710"/>
                    </a:xfrm>
                    <a:prstGeom prst="rect">
                      <a:avLst/>
                    </a:prstGeom>
                    <a:noFill/>
                    <a:ln w="9525">
                      <a:noFill/>
                      <a:miter lim="800000"/>
                      <a:headEnd/>
                      <a:tailEnd/>
                    </a:ln>
                  </pic:spPr>
                </pic:pic>
              </a:graphicData>
            </a:graphic>
          </wp:inline>
        </w:drawing>
      </w:r>
    </w:p>
    <w:p w:rsidR="001508C8" w:rsidRPr="00446155" w:rsidRDefault="001508C8" w:rsidP="001508C8">
      <w:pPr>
        <w:jc w:val="center"/>
        <w:rPr>
          <w:rFonts w:ascii="StobiSerif Regular" w:hAnsi="StobiSerif Regular" w:cs="Arial"/>
          <w:sz w:val="22"/>
          <w:szCs w:val="22"/>
          <w:lang w:val="mk-MK"/>
        </w:rPr>
      </w:pPr>
    </w:p>
    <w:p w:rsidR="001508C8" w:rsidRPr="00446155" w:rsidRDefault="001508C8" w:rsidP="001508C8">
      <w:pPr>
        <w:jc w:val="center"/>
        <w:rPr>
          <w:rFonts w:ascii="StobiSerif Regular" w:hAnsi="StobiSerif Regular" w:cs="Arial"/>
          <w:sz w:val="22"/>
          <w:szCs w:val="22"/>
          <w:lang w:val="mk-MK"/>
        </w:rPr>
      </w:pPr>
    </w:p>
    <w:p w:rsidR="001508C8" w:rsidRPr="00446155" w:rsidRDefault="001508C8" w:rsidP="001508C8">
      <w:pPr>
        <w:jc w:val="center"/>
        <w:rPr>
          <w:rFonts w:ascii="StobiSerif Regular" w:hAnsi="StobiSerif Regular" w:cs="Arial"/>
          <w:sz w:val="22"/>
          <w:szCs w:val="22"/>
          <w:lang w:val="mk-MK"/>
        </w:rPr>
      </w:pPr>
    </w:p>
    <w:p w:rsidR="001508C8" w:rsidRPr="00446155" w:rsidRDefault="001508C8" w:rsidP="00A666C4">
      <w:pPr>
        <w:rPr>
          <w:rFonts w:ascii="StobiSerif Regular" w:hAnsi="StobiSerif Regular" w:cs="Arial"/>
          <w:sz w:val="22"/>
          <w:szCs w:val="22"/>
          <w:lang w:val="mk-MK"/>
        </w:rPr>
      </w:pPr>
    </w:p>
    <w:p w:rsidR="001508C8" w:rsidRPr="00446155" w:rsidRDefault="001508C8" w:rsidP="001508C8">
      <w:pPr>
        <w:jc w:val="center"/>
        <w:rPr>
          <w:rFonts w:ascii="StobiSerif Regular" w:hAnsi="StobiSerif Regular" w:cs="Arial"/>
          <w:sz w:val="22"/>
          <w:szCs w:val="22"/>
          <w:lang w:val="mk-MK"/>
        </w:rPr>
      </w:pPr>
    </w:p>
    <w:p w:rsidR="001508C8" w:rsidRPr="00446155" w:rsidRDefault="001508C8" w:rsidP="001508C8">
      <w:pPr>
        <w:jc w:val="center"/>
        <w:rPr>
          <w:rFonts w:ascii="StobiSerif Regular" w:hAnsi="StobiSerif Regular" w:cs="Arial"/>
          <w:sz w:val="22"/>
          <w:szCs w:val="22"/>
          <w:lang w:val="mk-MK"/>
        </w:rPr>
      </w:pPr>
    </w:p>
    <w:p w:rsidR="001508C8" w:rsidRPr="00446155" w:rsidRDefault="001508C8" w:rsidP="001508C8">
      <w:pPr>
        <w:jc w:val="center"/>
        <w:rPr>
          <w:rFonts w:ascii="StobiSerif Regular" w:hAnsi="StobiSerif Regular" w:cs="Arial"/>
          <w:b/>
          <w:sz w:val="22"/>
          <w:szCs w:val="22"/>
          <w:lang w:val="mk-MK"/>
        </w:rPr>
      </w:pPr>
      <w:r w:rsidRPr="00446155">
        <w:rPr>
          <w:rFonts w:ascii="StobiSerif Regular" w:hAnsi="StobiSerif Regular" w:cs="Arial"/>
          <w:b/>
          <w:sz w:val="22"/>
          <w:szCs w:val="22"/>
          <w:lang w:val="mk-MK"/>
        </w:rPr>
        <w:t>ТЕНДЕРСКА ДОКУМЕНТАЦИЈА</w:t>
      </w:r>
      <w:r w:rsidR="00FA7F51" w:rsidRPr="00446155">
        <w:rPr>
          <w:rFonts w:ascii="StobiSerif Regular" w:hAnsi="StobiSerif Regular" w:cs="Arial"/>
          <w:b/>
          <w:sz w:val="22"/>
          <w:szCs w:val="22"/>
          <w:lang w:val="mk-MK"/>
        </w:rPr>
        <w:t xml:space="preserve"> </w:t>
      </w:r>
    </w:p>
    <w:p w:rsidR="001508C8" w:rsidRPr="00446155" w:rsidRDefault="001508C8" w:rsidP="001508C8">
      <w:pPr>
        <w:rPr>
          <w:rFonts w:ascii="StobiSerif Regular" w:hAnsi="StobiSerif Regular" w:cs="Arial"/>
          <w:sz w:val="22"/>
          <w:szCs w:val="22"/>
          <w:lang w:val="mk-MK"/>
        </w:rPr>
      </w:pPr>
    </w:p>
    <w:p w:rsidR="001508C8" w:rsidRPr="00446155" w:rsidRDefault="001508C8" w:rsidP="001508C8">
      <w:pPr>
        <w:jc w:val="center"/>
        <w:rPr>
          <w:rFonts w:ascii="StobiSerif Regular" w:hAnsi="StobiSerif Regular" w:cs="Arial"/>
          <w:sz w:val="22"/>
          <w:szCs w:val="22"/>
          <w:lang w:val="mk-MK"/>
        </w:rPr>
      </w:pPr>
    </w:p>
    <w:p w:rsidR="001508C8" w:rsidRPr="00446155" w:rsidRDefault="001508C8" w:rsidP="001508C8">
      <w:pPr>
        <w:jc w:val="center"/>
        <w:rPr>
          <w:rFonts w:ascii="StobiSerif Regular" w:hAnsi="StobiSerif Regular" w:cs="Arial"/>
          <w:b/>
          <w:sz w:val="22"/>
          <w:szCs w:val="22"/>
          <w:lang w:val="mk-MK"/>
        </w:rPr>
      </w:pPr>
    </w:p>
    <w:p w:rsidR="001508C8" w:rsidRPr="00446155" w:rsidRDefault="001508C8" w:rsidP="001508C8">
      <w:pPr>
        <w:jc w:val="center"/>
        <w:rPr>
          <w:rFonts w:ascii="StobiSerif Regular" w:hAnsi="StobiSerif Regular" w:cs="Arial"/>
          <w:b/>
          <w:sz w:val="22"/>
          <w:szCs w:val="22"/>
          <w:lang w:val="mk-MK"/>
        </w:rPr>
      </w:pPr>
    </w:p>
    <w:p w:rsidR="001508C8" w:rsidRPr="00446155" w:rsidRDefault="001508C8" w:rsidP="001508C8">
      <w:pPr>
        <w:rPr>
          <w:rFonts w:ascii="StobiSerif Regular" w:hAnsi="StobiSerif Regular" w:cs="Arial"/>
          <w:sz w:val="22"/>
          <w:szCs w:val="22"/>
          <w:lang w:val="mk-MK"/>
        </w:rPr>
      </w:pPr>
    </w:p>
    <w:p w:rsidR="007F357B" w:rsidRPr="00446155" w:rsidRDefault="007F357B" w:rsidP="007F357B">
      <w:pPr>
        <w:jc w:val="center"/>
        <w:rPr>
          <w:rFonts w:ascii="StobiSerif Regular" w:hAnsi="StobiSerif Regular"/>
          <w:b/>
          <w:sz w:val="22"/>
          <w:szCs w:val="22"/>
          <w:lang w:val="mk-MK"/>
        </w:rPr>
      </w:pPr>
      <w:r w:rsidRPr="00446155">
        <w:rPr>
          <w:rFonts w:ascii="StobiSerif Regular" w:hAnsi="StobiSerif Regular"/>
          <w:b/>
          <w:sz w:val="22"/>
          <w:szCs w:val="22"/>
          <w:lang w:val="mk-MK"/>
        </w:rPr>
        <w:t>ПОСТАПКА СО БАРАЊЕ ЗА ПРИБИРАЊЕ НА ПОНУДИ</w:t>
      </w:r>
    </w:p>
    <w:p w:rsidR="007F357B" w:rsidRPr="00446155" w:rsidRDefault="007F357B" w:rsidP="007F357B">
      <w:pPr>
        <w:jc w:val="center"/>
        <w:rPr>
          <w:rFonts w:ascii="StobiSerif Regular" w:hAnsi="StobiSerif Regular"/>
          <w:i/>
          <w:sz w:val="28"/>
          <w:szCs w:val="28"/>
          <w:lang w:val="mk-MK"/>
        </w:rPr>
      </w:pPr>
      <w:r w:rsidRPr="00446155">
        <w:rPr>
          <w:rFonts w:ascii="StobiSerif Regular" w:hAnsi="StobiSerif Regular"/>
          <w:i/>
          <w:sz w:val="28"/>
          <w:szCs w:val="28"/>
          <w:lang w:val="mk-MK"/>
        </w:rPr>
        <w:t>[преку ЕСЈН со е-аукција]</w:t>
      </w:r>
    </w:p>
    <w:p w:rsidR="007F357B" w:rsidRPr="00446155" w:rsidRDefault="007F357B" w:rsidP="007F357B">
      <w:pPr>
        <w:rPr>
          <w:rFonts w:ascii="StobiSerif Regular" w:hAnsi="StobiSerif Regular" w:cs="Arial"/>
          <w:b/>
          <w:sz w:val="22"/>
          <w:szCs w:val="22"/>
          <w:lang w:val="mk-MK"/>
        </w:rPr>
      </w:pPr>
    </w:p>
    <w:p w:rsidR="001508C8" w:rsidRPr="00446155" w:rsidRDefault="001508C8" w:rsidP="001508C8">
      <w:pPr>
        <w:jc w:val="center"/>
        <w:rPr>
          <w:rFonts w:ascii="StobiSerif Regular" w:hAnsi="StobiSerif Regular" w:cs="Arial"/>
          <w:sz w:val="22"/>
          <w:szCs w:val="22"/>
          <w:lang w:val="mk-MK"/>
        </w:rPr>
      </w:pPr>
    </w:p>
    <w:p w:rsidR="001508C8" w:rsidRPr="00446155" w:rsidRDefault="001508C8" w:rsidP="001508C8">
      <w:pPr>
        <w:jc w:val="center"/>
        <w:rPr>
          <w:rFonts w:ascii="StobiSerif Regular" w:hAnsi="StobiSerif Regular" w:cs="Arial"/>
          <w:bCs/>
          <w:sz w:val="22"/>
          <w:szCs w:val="22"/>
          <w:lang w:val="mk-MK"/>
        </w:rPr>
      </w:pPr>
    </w:p>
    <w:p w:rsidR="001508C8" w:rsidRPr="00446155" w:rsidRDefault="001508C8" w:rsidP="001508C8">
      <w:pPr>
        <w:jc w:val="center"/>
        <w:rPr>
          <w:rFonts w:ascii="StobiSerif Regular" w:hAnsi="StobiSerif Regular" w:cs="Arial"/>
          <w:sz w:val="22"/>
          <w:szCs w:val="22"/>
          <w:lang w:val="mk-MK"/>
        </w:rPr>
      </w:pPr>
    </w:p>
    <w:p w:rsidR="001508C8" w:rsidRPr="00446155" w:rsidRDefault="001508C8" w:rsidP="001508C8">
      <w:pPr>
        <w:rPr>
          <w:rFonts w:ascii="StobiSerif Regular" w:hAnsi="StobiSerif Regular" w:cs="Arial"/>
          <w:sz w:val="22"/>
          <w:szCs w:val="22"/>
          <w:lang w:val="mk-MK"/>
        </w:rPr>
      </w:pPr>
    </w:p>
    <w:p w:rsidR="001508C8" w:rsidRPr="00446155" w:rsidRDefault="008D5991" w:rsidP="001508C8">
      <w:pPr>
        <w:jc w:val="center"/>
        <w:rPr>
          <w:rFonts w:ascii="StobiSerif Regular" w:hAnsi="StobiSerif Regular" w:cs="Arial"/>
          <w:b/>
          <w:sz w:val="22"/>
          <w:szCs w:val="22"/>
          <w:lang w:val="mk-MK"/>
        </w:rPr>
      </w:pPr>
      <w:r w:rsidRPr="00446155">
        <w:rPr>
          <w:rFonts w:ascii="StobiSerif Regular" w:hAnsi="StobiSerif Regular"/>
          <w:b/>
          <w:sz w:val="22"/>
          <w:szCs w:val="22"/>
          <w:lang w:val="mk-MK"/>
        </w:rPr>
        <w:t>ЗА НАБАВКА НА УСЛУГИ ЗА</w:t>
      </w:r>
      <w:r w:rsidR="001508C8" w:rsidRPr="00446155">
        <w:rPr>
          <w:rFonts w:ascii="StobiSerif Regular" w:hAnsi="StobiSerif Regular" w:cs="Arial"/>
          <w:b/>
          <w:sz w:val="22"/>
          <w:szCs w:val="22"/>
          <w:lang w:val="mk-MK"/>
        </w:rPr>
        <w:t xml:space="preserve"> ОСИГУРУВАЊЕ </w:t>
      </w:r>
    </w:p>
    <w:p w:rsidR="008D5991" w:rsidRPr="00446155" w:rsidRDefault="008D5991" w:rsidP="001508C8">
      <w:pPr>
        <w:tabs>
          <w:tab w:val="left" w:pos="1890"/>
        </w:tabs>
        <w:jc w:val="center"/>
        <w:rPr>
          <w:rFonts w:ascii="StobiSerif Regular" w:hAnsi="StobiSerif Regular" w:cs="Arial"/>
          <w:b/>
          <w:sz w:val="22"/>
          <w:szCs w:val="22"/>
          <w:lang w:val="mk-MK"/>
        </w:rPr>
      </w:pPr>
    </w:p>
    <w:p w:rsidR="008D5991" w:rsidRPr="00446155" w:rsidRDefault="008D5991" w:rsidP="001508C8">
      <w:pPr>
        <w:tabs>
          <w:tab w:val="left" w:pos="1890"/>
        </w:tabs>
        <w:jc w:val="center"/>
        <w:rPr>
          <w:rFonts w:ascii="StobiSerif Regular" w:hAnsi="StobiSerif Regular" w:cs="Arial"/>
          <w:b/>
          <w:sz w:val="22"/>
          <w:szCs w:val="22"/>
          <w:lang w:val="mk-MK"/>
        </w:rPr>
      </w:pPr>
    </w:p>
    <w:p w:rsidR="008D5991" w:rsidRPr="00446155" w:rsidRDefault="008D5991" w:rsidP="001508C8">
      <w:pPr>
        <w:tabs>
          <w:tab w:val="left" w:pos="1890"/>
        </w:tabs>
        <w:jc w:val="center"/>
        <w:rPr>
          <w:rFonts w:ascii="StobiSerif Regular" w:hAnsi="StobiSerif Regular" w:cs="Arial"/>
          <w:b/>
          <w:sz w:val="22"/>
          <w:szCs w:val="22"/>
          <w:lang w:val="mk-MK"/>
        </w:rPr>
      </w:pPr>
    </w:p>
    <w:p w:rsidR="001508C8" w:rsidRPr="00446155" w:rsidRDefault="00C763F2" w:rsidP="001508C8">
      <w:pPr>
        <w:tabs>
          <w:tab w:val="left" w:pos="1890"/>
        </w:tabs>
        <w:jc w:val="center"/>
        <w:rPr>
          <w:rFonts w:ascii="StobiSerif Regular" w:hAnsi="StobiSerif Regular" w:cs="Arial"/>
          <w:b/>
          <w:sz w:val="22"/>
          <w:szCs w:val="22"/>
          <w:lang w:val="mk-MK"/>
        </w:rPr>
      </w:pPr>
      <w:r w:rsidRPr="00446155">
        <w:rPr>
          <w:rFonts w:ascii="StobiSerif Regular" w:hAnsi="StobiSerif Regular" w:cs="Arial"/>
          <w:b/>
          <w:sz w:val="22"/>
          <w:szCs w:val="22"/>
          <w:lang w:val="mk-MK"/>
        </w:rPr>
        <w:t xml:space="preserve">ОГЛАС БРОЈ </w:t>
      </w:r>
      <w:r w:rsidR="0095123B" w:rsidRPr="00446155">
        <w:rPr>
          <w:rFonts w:ascii="StobiSerif Regular" w:hAnsi="StobiSerif Regular" w:cs="Arial"/>
          <w:b/>
          <w:sz w:val="22"/>
          <w:szCs w:val="22"/>
          <w:lang w:val="mk-MK"/>
        </w:rPr>
        <w:t>06</w:t>
      </w:r>
      <w:r w:rsidR="00B600EE" w:rsidRPr="00446155">
        <w:rPr>
          <w:rFonts w:ascii="StobiSerif Regular" w:hAnsi="StobiSerif Regular" w:cs="Arial"/>
          <w:b/>
          <w:sz w:val="22"/>
          <w:szCs w:val="22"/>
          <w:lang w:val="mk-MK"/>
        </w:rPr>
        <w:t>/201</w:t>
      </w:r>
      <w:r w:rsidR="008667B2" w:rsidRPr="00446155">
        <w:rPr>
          <w:rFonts w:ascii="StobiSerif Regular" w:hAnsi="StobiSerif Regular" w:cs="Arial"/>
          <w:b/>
          <w:sz w:val="22"/>
          <w:szCs w:val="22"/>
          <w:lang w:val="mk-MK"/>
        </w:rPr>
        <w:t>8</w:t>
      </w:r>
    </w:p>
    <w:p w:rsidR="001508C8" w:rsidRPr="00446155" w:rsidRDefault="001508C8" w:rsidP="00A666C4">
      <w:pPr>
        <w:rPr>
          <w:rFonts w:ascii="StobiSerif Regular" w:hAnsi="StobiSerif Regular" w:cs="Arial"/>
          <w:sz w:val="22"/>
          <w:szCs w:val="22"/>
          <w:lang w:val="mk-MK"/>
        </w:rPr>
      </w:pPr>
    </w:p>
    <w:p w:rsidR="00B21157" w:rsidRPr="00446155" w:rsidRDefault="00B21157" w:rsidP="00A666C4">
      <w:pPr>
        <w:rPr>
          <w:rFonts w:ascii="StobiSerif Regular" w:hAnsi="StobiSerif Regular" w:cs="Arial"/>
          <w:sz w:val="22"/>
          <w:szCs w:val="22"/>
          <w:lang w:val="mk-MK"/>
        </w:rPr>
      </w:pPr>
    </w:p>
    <w:p w:rsidR="00B21157" w:rsidRPr="00446155" w:rsidRDefault="00B21157" w:rsidP="00A666C4">
      <w:pPr>
        <w:rPr>
          <w:rFonts w:ascii="StobiSerif Regular" w:hAnsi="StobiSerif Regular" w:cs="Arial"/>
          <w:sz w:val="22"/>
          <w:szCs w:val="22"/>
          <w:lang w:val="mk-MK"/>
        </w:rPr>
      </w:pPr>
    </w:p>
    <w:p w:rsidR="00CE513A" w:rsidRDefault="00CE513A" w:rsidP="00A666C4">
      <w:pPr>
        <w:rPr>
          <w:rFonts w:ascii="StobiSerif Regular" w:hAnsi="StobiSerif Regular" w:cs="Arial"/>
          <w:sz w:val="20"/>
          <w:szCs w:val="20"/>
          <w:lang w:val="mk-MK"/>
        </w:rPr>
      </w:pPr>
    </w:p>
    <w:p w:rsidR="0053414A" w:rsidRDefault="0053414A" w:rsidP="00A666C4">
      <w:pPr>
        <w:rPr>
          <w:rFonts w:ascii="StobiSerif Regular" w:hAnsi="StobiSerif Regular" w:cs="Arial"/>
          <w:sz w:val="20"/>
          <w:szCs w:val="20"/>
          <w:lang w:val="mk-MK"/>
        </w:rPr>
      </w:pPr>
    </w:p>
    <w:p w:rsidR="0053414A" w:rsidRDefault="0053414A" w:rsidP="00A666C4">
      <w:pPr>
        <w:rPr>
          <w:rFonts w:ascii="StobiSerif Regular" w:hAnsi="StobiSerif Regular" w:cs="Arial"/>
          <w:sz w:val="20"/>
          <w:szCs w:val="20"/>
          <w:lang w:val="mk-MK"/>
        </w:rPr>
      </w:pPr>
    </w:p>
    <w:p w:rsidR="0053414A" w:rsidRDefault="0053414A" w:rsidP="00A666C4">
      <w:pPr>
        <w:rPr>
          <w:rFonts w:ascii="StobiSerif Regular" w:hAnsi="StobiSerif Regular" w:cs="Arial"/>
          <w:sz w:val="20"/>
          <w:szCs w:val="20"/>
          <w:lang w:val="mk-MK"/>
        </w:rPr>
      </w:pPr>
    </w:p>
    <w:p w:rsidR="0053414A" w:rsidRDefault="0053414A" w:rsidP="00A666C4">
      <w:pPr>
        <w:rPr>
          <w:rFonts w:ascii="StobiSerif Regular" w:hAnsi="StobiSerif Regular" w:cs="Arial"/>
          <w:sz w:val="20"/>
          <w:szCs w:val="20"/>
          <w:lang w:val="mk-MK"/>
        </w:rPr>
      </w:pPr>
    </w:p>
    <w:p w:rsidR="0053414A" w:rsidRDefault="0053414A" w:rsidP="00A666C4">
      <w:pPr>
        <w:rPr>
          <w:rFonts w:ascii="StobiSerif Regular" w:hAnsi="StobiSerif Regular" w:cs="Arial"/>
          <w:sz w:val="20"/>
          <w:szCs w:val="20"/>
          <w:lang w:val="mk-MK"/>
        </w:rPr>
      </w:pPr>
    </w:p>
    <w:p w:rsidR="0053414A" w:rsidRPr="00446155" w:rsidRDefault="0053414A" w:rsidP="00A666C4">
      <w:pPr>
        <w:rPr>
          <w:rFonts w:ascii="StobiSerif Regular" w:hAnsi="StobiSerif Regular" w:cs="Arial"/>
          <w:sz w:val="20"/>
          <w:szCs w:val="20"/>
          <w:lang w:val="mk-MK"/>
        </w:rPr>
      </w:pPr>
    </w:p>
    <w:p w:rsidR="00810E57" w:rsidRPr="00446155" w:rsidRDefault="00810E57" w:rsidP="00A666C4">
      <w:pPr>
        <w:rPr>
          <w:rFonts w:ascii="StobiSerif Regular" w:hAnsi="StobiSerif Regular" w:cs="Arial"/>
          <w:sz w:val="20"/>
          <w:szCs w:val="20"/>
          <w:lang w:val="mk-MK"/>
        </w:rPr>
      </w:pPr>
    </w:p>
    <w:p w:rsidR="005A57D4" w:rsidRPr="00446155" w:rsidRDefault="005A57D4" w:rsidP="00A666C4">
      <w:pPr>
        <w:rPr>
          <w:rFonts w:ascii="StobiSerif Regular" w:hAnsi="StobiSerif Regular" w:cs="Arial"/>
          <w:sz w:val="20"/>
          <w:szCs w:val="20"/>
          <w:lang w:val="mk-MK"/>
        </w:rPr>
      </w:pPr>
    </w:p>
    <w:p w:rsidR="00877EBC" w:rsidRPr="00446155" w:rsidRDefault="00877EBC" w:rsidP="00B21157">
      <w:pPr>
        <w:rPr>
          <w:rFonts w:ascii="StobiSerif Regular" w:hAnsi="StobiSerif Regular" w:cs="Arial"/>
          <w:sz w:val="22"/>
          <w:szCs w:val="22"/>
          <w:lang w:val="mk-MK"/>
        </w:rPr>
      </w:pPr>
    </w:p>
    <w:p w:rsidR="00C85040" w:rsidRPr="00446155" w:rsidRDefault="00E74117" w:rsidP="00B21157">
      <w:pPr>
        <w:jc w:val="center"/>
        <w:rPr>
          <w:rFonts w:ascii="StobiSerif Regular" w:hAnsi="StobiSerif Regular" w:cs="Arial"/>
          <w:sz w:val="22"/>
          <w:szCs w:val="22"/>
          <w:lang w:val="mk-MK"/>
        </w:rPr>
      </w:pPr>
      <w:r w:rsidRPr="00446155">
        <w:rPr>
          <w:rFonts w:ascii="StobiSerif Regular" w:hAnsi="StobiSerif Regular" w:cs="Arial"/>
          <w:sz w:val="22"/>
          <w:szCs w:val="22"/>
          <w:lang w:val="mk-MK"/>
        </w:rPr>
        <w:t xml:space="preserve">Скопје, </w:t>
      </w:r>
      <w:r w:rsidR="00C94FC0" w:rsidRPr="00446155">
        <w:rPr>
          <w:rFonts w:ascii="StobiSerif Regular" w:hAnsi="StobiSerif Regular" w:cs="Arial"/>
          <w:sz w:val="22"/>
          <w:szCs w:val="22"/>
          <w:lang w:val="mk-MK"/>
        </w:rPr>
        <w:t>март</w:t>
      </w:r>
      <w:r w:rsidR="00B600EE" w:rsidRPr="00446155">
        <w:rPr>
          <w:rFonts w:ascii="StobiSerif Regular" w:hAnsi="StobiSerif Regular" w:cs="Arial"/>
          <w:sz w:val="22"/>
          <w:szCs w:val="22"/>
          <w:lang w:val="mk-MK"/>
        </w:rPr>
        <w:t xml:space="preserve"> </w:t>
      </w:r>
      <w:r w:rsidR="001508C8" w:rsidRPr="00446155">
        <w:rPr>
          <w:rFonts w:ascii="StobiSerif Regular" w:hAnsi="StobiSerif Regular" w:cs="Arial"/>
          <w:sz w:val="22"/>
          <w:szCs w:val="22"/>
          <w:lang w:val="mk-MK"/>
        </w:rPr>
        <w:t>201</w:t>
      </w:r>
      <w:r w:rsidR="00F11671" w:rsidRPr="00446155">
        <w:rPr>
          <w:rFonts w:ascii="StobiSerif Regular" w:hAnsi="StobiSerif Regular" w:cs="Arial"/>
          <w:sz w:val="22"/>
          <w:szCs w:val="22"/>
          <w:lang w:val="mk-MK"/>
        </w:rPr>
        <w:t>8</w:t>
      </w:r>
      <w:r w:rsidR="001508C8" w:rsidRPr="00446155">
        <w:rPr>
          <w:rFonts w:ascii="StobiSerif Regular" w:hAnsi="StobiSerif Regular" w:cs="Arial"/>
          <w:sz w:val="22"/>
          <w:szCs w:val="22"/>
          <w:lang w:val="mk-MK"/>
        </w:rPr>
        <w:t xml:space="preserve"> година</w:t>
      </w:r>
    </w:p>
    <w:p w:rsidR="00810E57" w:rsidRPr="00446155" w:rsidRDefault="00810E57" w:rsidP="00B21157">
      <w:pPr>
        <w:jc w:val="center"/>
        <w:rPr>
          <w:rFonts w:ascii="StobiSerif Regular" w:hAnsi="StobiSerif Regular" w:cs="Arial"/>
          <w:sz w:val="22"/>
          <w:szCs w:val="22"/>
          <w:lang w:val="mk-MK"/>
        </w:rPr>
      </w:pPr>
    </w:p>
    <w:p w:rsidR="00C85040" w:rsidRPr="00446155" w:rsidRDefault="001508C8" w:rsidP="004B5880">
      <w:pPr>
        <w:jc w:val="center"/>
        <w:rPr>
          <w:rFonts w:ascii="StobiSerif Regular" w:hAnsi="StobiSerif Regular" w:cs="Arial"/>
          <w:b/>
          <w:sz w:val="22"/>
          <w:szCs w:val="22"/>
          <w:lang w:val="mk-MK"/>
        </w:rPr>
      </w:pPr>
      <w:r w:rsidRPr="00446155">
        <w:rPr>
          <w:rFonts w:ascii="StobiSerif Regular" w:hAnsi="StobiSerif Regular" w:cs="Arial"/>
          <w:b/>
          <w:sz w:val="22"/>
          <w:szCs w:val="22"/>
          <w:lang w:val="mk-MK"/>
        </w:rPr>
        <w:lastRenderedPageBreak/>
        <w:t>Инструкции за понудувачите</w:t>
      </w:r>
    </w:p>
    <w:p w:rsidR="004A1F57" w:rsidRPr="00446155" w:rsidRDefault="004A1F57" w:rsidP="004B5880">
      <w:pPr>
        <w:jc w:val="center"/>
        <w:rPr>
          <w:rFonts w:ascii="StobiSerif Regular" w:hAnsi="StobiSerif Regular" w:cs="Arial"/>
          <w:sz w:val="22"/>
          <w:szCs w:val="22"/>
          <w:lang w:val="mk-MK"/>
        </w:rPr>
      </w:pPr>
    </w:p>
    <w:p w:rsidR="00C85040" w:rsidRPr="00446155" w:rsidRDefault="00C85040" w:rsidP="001508C8">
      <w:pPr>
        <w:jc w:val="both"/>
        <w:rPr>
          <w:rFonts w:ascii="StobiSerif Regular" w:hAnsi="StobiSerif Regular" w:cs="Arial"/>
          <w:b/>
          <w:sz w:val="22"/>
          <w:szCs w:val="22"/>
          <w:u w:val="single"/>
          <w:lang w:val="mk-MK"/>
        </w:rPr>
      </w:pPr>
    </w:p>
    <w:p w:rsidR="001508C8" w:rsidRPr="00446155" w:rsidRDefault="001508C8" w:rsidP="001508C8">
      <w:pPr>
        <w:jc w:val="both"/>
        <w:rPr>
          <w:rFonts w:ascii="StobiSerif Regular" w:hAnsi="StobiSerif Regular" w:cs="Arial"/>
          <w:b/>
          <w:sz w:val="22"/>
          <w:szCs w:val="22"/>
          <w:u w:val="single"/>
          <w:lang w:val="mk-MK"/>
        </w:rPr>
      </w:pPr>
      <w:r w:rsidRPr="00446155">
        <w:rPr>
          <w:rFonts w:ascii="StobiSerif Regular" w:hAnsi="StobiSerif Regular" w:cs="Arial"/>
          <w:b/>
          <w:sz w:val="22"/>
          <w:szCs w:val="22"/>
          <w:u w:val="single"/>
          <w:lang w:val="mk-MK"/>
        </w:rPr>
        <w:t>1. Договорен орган</w:t>
      </w:r>
    </w:p>
    <w:p w:rsidR="00CF68C2" w:rsidRPr="00446155" w:rsidRDefault="00CF68C2" w:rsidP="00CF68C2">
      <w:pPr>
        <w:jc w:val="both"/>
        <w:rPr>
          <w:rFonts w:ascii="StobiSerif Regular" w:hAnsi="StobiSerif Regular" w:cs="Arial"/>
          <w:sz w:val="22"/>
          <w:szCs w:val="22"/>
          <w:lang w:val="mk-MK"/>
        </w:rPr>
      </w:pPr>
      <w:r w:rsidRPr="00446155">
        <w:rPr>
          <w:rFonts w:ascii="StobiSerif Regular" w:hAnsi="StobiSerif Regular" w:cs="Arial"/>
          <w:b/>
          <w:sz w:val="22"/>
          <w:szCs w:val="22"/>
          <w:u w:val="single"/>
          <w:lang w:val="mk-MK"/>
        </w:rPr>
        <w:t>1.1</w:t>
      </w:r>
      <w:r w:rsidRPr="00446155">
        <w:rPr>
          <w:rFonts w:ascii="StobiSerif Regular" w:hAnsi="StobiSerif Regular" w:cs="Arial"/>
          <w:sz w:val="22"/>
          <w:szCs w:val="22"/>
          <w:lang w:val="mk-MK"/>
        </w:rPr>
        <w:t xml:space="preserve"> Договорен орган е Државниот завод за ревизија, со седиште во деловниот објект,</w:t>
      </w:r>
      <w:r w:rsidRPr="00446155">
        <w:rPr>
          <w:rFonts w:ascii="StobiSerif Regular" w:hAnsi="StobiSerif Regular"/>
          <w:sz w:val="22"/>
          <w:szCs w:val="22"/>
          <w:lang w:val="mk-MK"/>
        </w:rPr>
        <w:t xml:space="preserve"> Палата </w:t>
      </w:r>
      <w:r w:rsidRPr="00446155">
        <w:rPr>
          <w:rFonts w:ascii="StobiSerif Regular" w:hAnsi="StobiSerif Regular" w:cs="Arial"/>
          <w:sz w:val="22"/>
          <w:szCs w:val="22"/>
          <w:lang w:val="mk-MK"/>
        </w:rPr>
        <w:t>,,</w:t>
      </w:r>
      <w:r w:rsidRPr="00446155">
        <w:rPr>
          <w:rFonts w:ascii="StobiSerif Regular" w:hAnsi="StobiSerif Regular"/>
          <w:sz w:val="22"/>
          <w:szCs w:val="22"/>
          <w:lang w:val="mk-MK"/>
        </w:rPr>
        <w:t xml:space="preserve">Емануел </w:t>
      </w:r>
      <w:proofErr w:type="spellStart"/>
      <w:r w:rsidRPr="00446155">
        <w:rPr>
          <w:rFonts w:ascii="StobiSerif Regular" w:hAnsi="StobiSerif Regular"/>
          <w:sz w:val="22"/>
          <w:szCs w:val="22"/>
          <w:lang w:val="mk-MK"/>
        </w:rPr>
        <w:t>Чучков</w:t>
      </w:r>
      <w:proofErr w:type="spellEnd"/>
      <w:r w:rsidRPr="00446155">
        <w:rPr>
          <w:rFonts w:ascii="StobiSerif Regular" w:hAnsi="StobiSerif Regular" w:cs="Arial"/>
          <w:sz w:val="22"/>
          <w:szCs w:val="22"/>
          <w:lang w:val="mk-MK"/>
        </w:rPr>
        <w:t xml:space="preserve">”, на ул. „Јордан Мијалков“ </w:t>
      </w:r>
      <w:proofErr w:type="spellStart"/>
      <w:r w:rsidRPr="00446155">
        <w:rPr>
          <w:rFonts w:ascii="StobiSerif Regular" w:hAnsi="StobiSerif Regular" w:cs="Arial"/>
          <w:sz w:val="22"/>
          <w:szCs w:val="22"/>
          <w:lang w:val="mk-MK"/>
        </w:rPr>
        <w:t>П.Фах</w:t>
      </w:r>
      <w:proofErr w:type="spellEnd"/>
      <w:r w:rsidRPr="00446155">
        <w:rPr>
          <w:rFonts w:ascii="StobiSerif Regular" w:hAnsi="StobiSerif Regular" w:cs="Arial"/>
          <w:sz w:val="22"/>
          <w:szCs w:val="22"/>
          <w:lang w:val="mk-MK"/>
        </w:rPr>
        <w:t xml:space="preserve"> 249, Скопје, телефон 02/3 211 262, факс 02/3 126 311, електронска пошта: dzr@dzr.gov.mk, интернет адреса: </w:t>
      </w:r>
      <w:hyperlink r:id="rId9" w:history="1">
        <w:r w:rsidRPr="00446155">
          <w:rPr>
            <w:rFonts w:ascii="StobiSerif Regular" w:hAnsi="StobiSerif Regular" w:cs="Arial"/>
            <w:color w:val="0000FF"/>
            <w:sz w:val="22"/>
            <w:szCs w:val="22"/>
            <w:u w:val="single"/>
            <w:lang w:val="mk-MK"/>
          </w:rPr>
          <w:t>www.dzr.gov.mk</w:t>
        </w:r>
      </w:hyperlink>
      <w:r w:rsidRPr="00446155">
        <w:rPr>
          <w:rFonts w:ascii="StobiSerif Regular" w:hAnsi="StobiSerif Regular" w:cs="Arial"/>
          <w:sz w:val="22"/>
          <w:szCs w:val="22"/>
          <w:lang w:val="mk-MK"/>
        </w:rPr>
        <w:t>.</w:t>
      </w:r>
    </w:p>
    <w:p w:rsidR="00407A8A" w:rsidRPr="00446155" w:rsidRDefault="00407A8A" w:rsidP="00407A8A">
      <w:pPr>
        <w:jc w:val="both"/>
        <w:rPr>
          <w:rFonts w:ascii="StobiSerif Regular" w:hAnsi="StobiSerif Regular" w:cs="Arial"/>
          <w:sz w:val="22"/>
          <w:szCs w:val="22"/>
          <w:lang w:val="mk-MK"/>
        </w:rPr>
      </w:pPr>
    </w:p>
    <w:p w:rsidR="009F5F1F" w:rsidRPr="00446155" w:rsidRDefault="00407A8A" w:rsidP="00CA69DB">
      <w:pPr>
        <w:jc w:val="both"/>
        <w:rPr>
          <w:rFonts w:ascii="StobiSerif Regular" w:hAnsi="StobiSerif Regular" w:cs="Arial"/>
          <w:sz w:val="22"/>
          <w:szCs w:val="22"/>
          <w:lang w:val="mk-MK"/>
        </w:rPr>
      </w:pPr>
      <w:r w:rsidRPr="00446155">
        <w:rPr>
          <w:rFonts w:ascii="StobiSerif Regular" w:hAnsi="StobiSerif Regular" w:cs="Arial"/>
          <w:b/>
          <w:sz w:val="22"/>
          <w:szCs w:val="22"/>
          <w:u w:val="single"/>
          <w:lang w:val="mk-MK"/>
        </w:rPr>
        <w:t>1.2</w:t>
      </w:r>
      <w:r w:rsidRPr="00446155">
        <w:rPr>
          <w:rFonts w:ascii="StobiSerif Regular" w:hAnsi="StobiSerif Regular" w:cs="Arial"/>
          <w:sz w:val="22"/>
          <w:szCs w:val="22"/>
          <w:lang w:val="mk-MK"/>
        </w:rPr>
        <w:t>. Лице за контакт кај договорниот орган е:</w:t>
      </w:r>
      <w:r w:rsidR="00446155">
        <w:rPr>
          <w:rFonts w:ascii="StobiSerif Regular" w:hAnsi="StobiSerif Regular" w:cs="Arial"/>
          <w:sz w:val="22"/>
          <w:szCs w:val="22"/>
          <w:lang w:val="mk-MK"/>
        </w:rPr>
        <w:t xml:space="preserve"> Катица Николовска</w:t>
      </w:r>
      <w:r w:rsidR="008E12A7" w:rsidRPr="00446155">
        <w:rPr>
          <w:rFonts w:ascii="StobiSerif Regular" w:hAnsi="StobiSerif Regular" w:cs="Arial"/>
          <w:sz w:val="22"/>
          <w:szCs w:val="22"/>
          <w:lang w:val="mk-MK"/>
        </w:rPr>
        <w:t xml:space="preserve">, </w:t>
      </w:r>
      <w:r w:rsidRPr="00446155">
        <w:rPr>
          <w:rFonts w:ascii="StobiSerif Regular" w:hAnsi="StobiSerif Regular" w:cs="Arial"/>
          <w:sz w:val="22"/>
          <w:szCs w:val="22"/>
          <w:lang w:val="mk-MK"/>
        </w:rPr>
        <w:t>тел</w:t>
      </w:r>
      <w:r w:rsidR="00CA69DB" w:rsidRPr="00446155">
        <w:rPr>
          <w:rFonts w:ascii="StobiSerif Regular" w:hAnsi="StobiSerif Regular" w:cs="Arial"/>
          <w:sz w:val="22"/>
          <w:szCs w:val="22"/>
          <w:lang w:val="mk-MK"/>
        </w:rPr>
        <w:t>.</w:t>
      </w:r>
      <w:r w:rsidR="009F5F1F" w:rsidRPr="00446155">
        <w:rPr>
          <w:rFonts w:ascii="StobiSerif Regular" w:hAnsi="StobiSerif Regular" w:cs="Arial"/>
          <w:sz w:val="22"/>
          <w:szCs w:val="22"/>
          <w:lang w:val="mk-MK"/>
        </w:rPr>
        <w:t xml:space="preserve"> </w:t>
      </w:r>
      <w:r w:rsidR="00446155">
        <w:rPr>
          <w:rFonts w:ascii="StobiSerif Regular" w:hAnsi="StobiSerif Regular" w:cs="Arial"/>
          <w:sz w:val="22"/>
          <w:szCs w:val="22"/>
          <w:lang w:val="mk-MK"/>
        </w:rPr>
        <w:t>072-228-206</w:t>
      </w:r>
      <w:r w:rsidR="009F5F1F" w:rsidRPr="00446155">
        <w:rPr>
          <w:rFonts w:ascii="StobiSerif Regular" w:hAnsi="StobiSerif Regular" w:cs="Arial"/>
          <w:sz w:val="22"/>
          <w:szCs w:val="22"/>
          <w:lang w:val="mk-MK"/>
        </w:rPr>
        <w:t xml:space="preserve">, </w:t>
      </w:r>
      <w:r w:rsidRPr="00446155">
        <w:rPr>
          <w:rFonts w:ascii="StobiSerif Regular" w:hAnsi="StobiSerif Regular" w:cs="Arial"/>
          <w:sz w:val="22"/>
          <w:szCs w:val="22"/>
          <w:lang w:val="mk-MK"/>
        </w:rPr>
        <w:t xml:space="preserve">електронска пошта: </w:t>
      </w:r>
      <w:hyperlink r:id="rId10" w:history="1">
        <w:r w:rsidR="00446155" w:rsidRPr="001F07E2">
          <w:rPr>
            <w:rStyle w:val="Hyperlink"/>
            <w:rFonts w:ascii="StobiSerif Regular" w:hAnsi="StobiSerif Regular" w:cs="Arial"/>
            <w:sz w:val="22"/>
            <w:szCs w:val="22"/>
            <w:lang w:val="en-US"/>
          </w:rPr>
          <w:t>katica.nikolovska</w:t>
        </w:r>
        <w:r w:rsidR="00446155" w:rsidRPr="001F07E2">
          <w:rPr>
            <w:rStyle w:val="Hyperlink"/>
            <w:rFonts w:ascii="StobiSerif Regular" w:eastAsia="ArialMT" w:hAnsi="StobiSerif Regular" w:cs="Arial"/>
            <w:sz w:val="22"/>
            <w:szCs w:val="22"/>
            <w:lang w:val="mk-MK"/>
          </w:rPr>
          <w:t>@dzr.gov.mk</w:t>
        </w:r>
      </w:hyperlink>
      <w:r w:rsidR="00446155">
        <w:rPr>
          <w:rFonts w:ascii="StobiSerif Regular" w:hAnsi="StobiSerif Regular" w:cs="Arial"/>
          <w:sz w:val="22"/>
          <w:szCs w:val="22"/>
          <w:lang w:val="en-US"/>
        </w:rPr>
        <w:t xml:space="preserve"> </w:t>
      </w:r>
      <w:r w:rsidR="009F5F1F" w:rsidRPr="00446155">
        <w:rPr>
          <w:rFonts w:ascii="StobiSerif Regular" w:hAnsi="StobiSerif Regular" w:cs="Arial"/>
          <w:sz w:val="22"/>
          <w:szCs w:val="22"/>
          <w:lang w:val="mk-MK"/>
        </w:rPr>
        <w:t xml:space="preserve"> </w:t>
      </w:r>
      <w:r w:rsidR="00522B6B" w:rsidRPr="00446155">
        <w:rPr>
          <w:rFonts w:ascii="StobiSerif Regular" w:hAnsi="StobiSerif Regular" w:cs="Arial"/>
          <w:sz w:val="22"/>
          <w:szCs w:val="22"/>
          <w:lang w:val="mk-MK"/>
        </w:rPr>
        <w:t>и факс 02/3 126 311.</w:t>
      </w:r>
    </w:p>
    <w:p w:rsidR="001508C8" w:rsidRPr="00446155" w:rsidRDefault="001508C8" w:rsidP="00877EBC">
      <w:pPr>
        <w:jc w:val="both"/>
        <w:rPr>
          <w:rFonts w:ascii="StobiSerif Regular" w:hAnsi="StobiSerif Regular" w:cs="Arial"/>
          <w:sz w:val="22"/>
          <w:szCs w:val="22"/>
          <w:lang w:val="mk-MK"/>
        </w:rPr>
      </w:pPr>
    </w:p>
    <w:p w:rsidR="001508C8" w:rsidRPr="00446155" w:rsidRDefault="001508C8" w:rsidP="001508C8">
      <w:pPr>
        <w:jc w:val="both"/>
        <w:rPr>
          <w:rFonts w:ascii="StobiSerif Regular" w:hAnsi="StobiSerif Regular" w:cs="Arial"/>
          <w:b/>
          <w:sz w:val="22"/>
          <w:szCs w:val="22"/>
          <w:u w:val="single"/>
          <w:lang w:val="mk-MK"/>
        </w:rPr>
      </w:pPr>
      <w:r w:rsidRPr="00446155">
        <w:rPr>
          <w:rFonts w:ascii="StobiSerif Regular" w:hAnsi="StobiSerif Regular" w:cs="Arial"/>
          <w:b/>
          <w:sz w:val="22"/>
          <w:szCs w:val="22"/>
          <w:u w:val="single"/>
          <w:lang w:val="mk-MK"/>
        </w:rPr>
        <w:t>2. Предмет на договорот за јавна набавка</w:t>
      </w:r>
    </w:p>
    <w:p w:rsidR="00B57DCF" w:rsidRPr="00446155" w:rsidRDefault="001508C8" w:rsidP="00B57DCF">
      <w:pPr>
        <w:jc w:val="both"/>
        <w:rPr>
          <w:rFonts w:ascii="StobiSerif Regular" w:hAnsi="StobiSerif Regular" w:cs="Arial"/>
          <w:sz w:val="22"/>
          <w:szCs w:val="22"/>
          <w:lang w:val="mk-MK"/>
        </w:rPr>
      </w:pPr>
      <w:r w:rsidRPr="00446155">
        <w:rPr>
          <w:rFonts w:ascii="StobiSerif Regular" w:hAnsi="StobiSerif Regular" w:cs="Arial"/>
          <w:b/>
          <w:sz w:val="22"/>
          <w:szCs w:val="22"/>
          <w:lang w:val="mk-MK"/>
        </w:rPr>
        <w:t>2.1.</w:t>
      </w:r>
      <w:r w:rsidRPr="00446155">
        <w:rPr>
          <w:rFonts w:ascii="StobiSerif Regular" w:hAnsi="StobiSerif Regular" w:cs="Arial"/>
          <w:sz w:val="22"/>
          <w:szCs w:val="22"/>
          <w:lang w:val="mk-MK"/>
        </w:rPr>
        <w:t xml:space="preserve"> Предмет на договорот за ја</w:t>
      </w:r>
      <w:r w:rsidR="00933F53" w:rsidRPr="00446155">
        <w:rPr>
          <w:rFonts w:ascii="StobiSerif Regular" w:hAnsi="StobiSerif Regular" w:cs="Arial"/>
          <w:sz w:val="22"/>
          <w:szCs w:val="22"/>
          <w:lang w:val="mk-MK"/>
        </w:rPr>
        <w:t xml:space="preserve">вна набавка е </w:t>
      </w:r>
      <w:r w:rsidR="00423144" w:rsidRPr="00446155">
        <w:rPr>
          <w:rFonts w:ascii="StobiSerif Regular" w:hAnsi="StobiSerif Regular" w:cs="Arial"/>
          <w:sz w:val="22"/>
          <w:szCs w:val="22"/>
          <w:lang w:val="mk-MK"/>
        </w:rPr>
        <w:t>набавка на услуги за осигурување</w:t>
      </w:r>
      <w:r w:rsidR="00B57DCF" w:rsidRPr="00446155">
        <w:rPr>
          <w:rFonts w:ascii="StobiSerif Regular" w:hAnsi="StobiSerif Regular" w:cs="Arial"/>
          <w:sz w:val="22"/>
          <w:szCs w:val="22"/>
          <w:lang w:val="mk-MK"/>
        </w:rPr>
        <w:t>.</w:t>
      </w:r>
      <w:r w:rsidR="00423144" w:rsidRPr="00446155">
        <w:rPr>
          <w:rFonts w:ascii="StobiSerif Regular" w:hAnsi="StobiSerif Regular" w:cs="Arial"/>
          <w:sz w:val="22"/>
          <w:szCs w:val="22"/>
          <w:lang w:val="mk-MK"/>
        </w:rPr>
        <w:t xml:space="preserve"> </w:t>
      </w:r>
      <w:r w:rsidR="00B57DCF" w:rsidRPr="00446155">
        <w:rPr>
          <w:rFonts w:ascii="StobiSerif Regular" w:hAnsi="StobiSerif Regular"/>
          <w:sz w:val="22"/>
          <w:szCs w:val="22"/>
          <w:lang w:val="mk-MK"/>
        </w:rPr>
        <w:t>Детален опис на предметот на договорот е даден во техничките спецификации во прилог на оваа тендерска документација</w:t>
      </w:r>
      <w:r w:rsidR="008550CD" w:rsidRPr="00446155">
        <w:rPr>
          <w:rFonts w:ascii="StobiSerif Regular" w:hAnsi="StobiSerif Regular"/>
          <w:sz w:val="22"/>
          <w:szCs w:val="22"/>
          <w:lang w:val="mk-MK"/>
        </w:rPr>
        <w:t>.</w:t>
      </w:r>
    </w:p>
    <w:p w:rsidR="009C09ED" w:rsidRPr="00446155" w:rsidRDefault="009C09ED" w:rsidP="002304AE">
      <w:pPr>
        <w:spacing w:before="240"/>
        <w:jc w:val="both"/>
        <w:rPr>
          <w:rFonts w:ascii="StobiSerif Regular" w:hAnsi="StobiSerif Regular" w:cs="MAC C Times"/>
          <w:b/>
          <w:i/>
          <w:sz w:val="22"/>
          <w:szCs w:val="22"/>
          <w:lang w:val="mk-MK"/>
        </w:rPr>
      </w:pPr>
      <w:r w:rsidRPr="00446155">
        <w:rPr>
          <w:rFonts w:ascii="StobiSerif Regular" w:hAnsi="StobiSerif Regular"/>
          <w:b/>
          <w:sz w:val="22"/>
          <w:szCs w:val="22"/>
          <w:lang w:val="mk-MK"/>
        </w:rPr>
        <w:t>2.2.</w:t>
      </w:r>
      <w:r w:rsidRPr="00446155">
        <w:rPr>
          <w:rFonts w:ascii="StobiSerif Regular" w:hAnsi="StobiSerif Regular"/>
          <w:sz w:val="22"/>
          <w:szCs w:val="22"/>
          <w:lang w:val="mk-MK"/>
        </w:rPr>
        <w:t xml:space="preserve"> Предметот на договорот е </w:t>
      </w:r>
      <w:r w:rsidRPr="00446155">
        <w:rPr>
          <w:rFonts w:ascii="StobiSerif Regular" w:hAnsi="StobiSerif Regular"/>
          <w:b/>
          <w:sz w:val="22"/>
          <w:szCs w:val="22"/>
          <w:lang w:val="mk-MK"/>
        </w:rPr>
        <w:t>неделив</w:t>
      </w:r>
      <w:r w:rsidRPr="00446155">
        <w:rPr>
          <w:rFonts w:ascii="StobiSerif Regular" w:hAnsi="StobiSerif Regular"/>
          <w:sz w:val="22"/>
          <w:szCs w:val="22"/>
          <w:lang w:val="mk-MK"/>
        </w:rPr>
        <w:t xml:space="preserve">. Економскиот оператор во својата понуда треба да ги вклучи сите составни делови. Во спротивно понудата ќе се смета за неприфатлива. Предмет на електронската аукција ќе биде вкупната цена вклучувајќи ги сите трошоци и попусти, без ДДВ. </w:t>
      </w:r>
    </w:p>
    <w:p w:rsidR="009C09ED" w:rsidRPr="00446155" w:rsidRDefault="009C09ED" w:rsidP="001508C8">
      <w:pPr>
        <w:jc w:val="both"/>
        <w:rPr>
          <w:rFonts w:ascii="StobiSerif Regular" w:hAnsi="StobiSerif Regular" w:cs="Arial"/>
          <w:sz w:val="22"/>
          <w:szCs w:val="22"/>
          <w:lang w:val="mk-MK"/>
        </w:rPr>
      </w:pPr>
    </w:p>
    <w:p w:rsidR="001508C8" w:rsidRPr="00446155" w:rsidRDefault="001508C8" w:rsidP="001508C8">
      <w:pPr>
        <w:jc w:val="both"/>
        <w:rPr>
          <w:rFonts w:ascii="StobiSerif Regular" w:hAnsi="StobiSerif Regular" w:cs="Arial"/>
          <w:b/>
          <w:sz w:val="22"/>
          <w:szCs w:val="22"/>
          <w:u w:val="single"/>
          <w:lang w:val="mk-MK"/>
        </w:rPr>
      </w:pPr>
      <w:r w:rsidRPr="00446155">
        <w:rPr>
          <w:rFonts w:ascii="StobiSerif Regular" w:hAnsi="StobiSerif Regular" w:cs="Arial"/>
          <w:b/>
          <w:sz w:val="22"/>
          <w:szCs w:val="22"/>
          <w:u w:val="single"/>
          <w:lang w:val="mk-MK"/>
        </w:rPr>
        <w:t>3. Начин и рок на извршување на услугата (осигурувањето)</w:t>
      </w:r>
    </w:p>
    <w:p w:rsidR="001508C8" w:rsidRPr="00446155" w:rsidRDefault="001508C8" w:rsidP="001508C8">
      <w:pPr>
        <w:jc w:val="both"/>
        <w:rPr>
          <w:rFonts w:ascii="StobiSerif Regular" w:hAnsi="StobiSerif Regular" w:cs="Arial"/>
          <w:sz w:val="22"/>
          <w:szCs w:val="22"/>
          <w:lang w:val="mk-MK"/>
        </w:rPr>
      </w:pPr>
      <w:r w:rsidRPr="00446155">
        <w:rPr>
          <w:rFonts w:ascii="StobiSerif Regular" w:hAnsi="StobiSerif Regular" w:cs="Arial"/>
          <w:b/>
          <w:sz w:val="22"/>
          <w:szCs w:val="22"/>
          <w:lang w:val="mk-MK"/>
        </w:rPr>
        <w:t>3.1.</w:t>
      </w:r>
      <w:r w:rsidRPr="00446155">
        <w:rPr>
          <w:rFonts w:ascii="StobiSerif Regular" w:hAnsi="StobiSerif Regular" w:cs="Arial"/>
          <w:sz w:val="22"/>
          <w:szCs w:val="22"/>
          <w:lang w:val="mk-MK"/>
        </w:rPr>
        <w:t xml:space="preserve"> Носителот на набавката е должен да го изврши предметот на договорот </w:t>
      </w:r>
      <w:r w:rsidR="008E12A7" w:rsidRPr="00446155">
        <w:rPr>
          <w:rFonts w:ascii="StobiSerif Regular" w:hAnsi="StobiSerif Regular" w:cs="Arial"/>
          <w:sz w:val="22"/>
          <w:szCs w:val="22"/>
          <w:lang w:val="mk-MK"/>
        </w:rPr>
        <w:t>во</w:t>
      </w:r>
      <w:r w:rsidRPr="00446155">
        <w:rPr>
          <w:rFonts w:ascii="StobiSerif Regular" w:hAnsi="StobiSerif Regular" w:cs="Arial"/>
          <w:sz w:val="22"/>
          <w:szCs w:val="22"/>
          <w:lang w:val="mk-MK"/>
        </w:rPr>
        <w:t xml:space="preserve"> период од </w:t>
      </w:r>
      <w:r w:rsidR="00FE7945" w:rsidRPr="00446155">
        <w:rPr>
          <w:rFonts w:ascii="StobiSerif Regular" w:hAnsi="StobiSerif Regular" w:cs="Arial"/>
          <w:sz w:val="22"/>
          <w:szCs w:val="22"/>
          <w:lang w:val="mk-MK"/>
        </w:rPr>
        <w:t>1 (</w:t>
      </w:r>
      <w:r w:rsidR="0086579B" w:rsidRPr="00446155">
        <w:rPr>
          <w:rFonts w:ascii="StobiSerif Regular" w:hAnsi="StobiSerif Regular" w:cs="Arial"/>
          <w:sz w:val="22"/>
          <w:szCs w:val="22"/>
          <w:lang w:val="mk-MK"/>
        </w:rPr>
        <w:t>една</w:t>
      </w:r>
      <w:r w:rsidR="00FE7945" w:rsidRPr="00446155">
        <w:rPr>
          <w:rFonts w:ascii="StobiSerif Regular" w:hAnsi="StobiSerif Regular" w:cs="Arial"/>
          <w:sz w:val="22"/>
          <w:szCs w:val="22"/>
          <w:lang w:val="mk-MK"/>
        </w:rPr>
        <w:t>)</w:t>
      </w:r>
      <w:r w:rsidRPr="00446155">
        <w:rPr>
          <w:rFonts w:ascii="StobiSerif Regular" w:hAnsi="StobiSerif Regular" w:cs="Arial"/>
          <w:sz w:val="22"/>
          <w:szCs w:val="22"/>
          <w:lang w:val="mk-MK"/>
        </w:rPr>
        <w:t xml:space="preserve"> годин</w:t>
      </w:r>
      <w:r w:rsidR="0086579B" w:rsidRPr="00446155">
        <w:rPr>
          <w:rFonts w:ascii="StobiSerif Regular" w:hAnsi="StobiSerif Regular" w:cs="Arial"/>
          <w:sz w:val="22"/>
          <w:szCs w:val="22"/>
          <w:lang w:val="mk-MK"/>
        </w:rPr>
        <w:t>а</w:t>
      </w:r>
      <w:r w:rsidRPr="00446155">
        <w:rPr>
          <w:rFonts w:ascii="StobiSerif Regular" w:hAnsi="StobiSerif Regular" w:cs="Arial"/>
          <w:sz w:val="22"/>
          <w:szCs w:val="22"/>
          <w:lang w:val="mk-MK"/>
        </w:rPr>
        <w:t xml:space="preserve"> од денот на потпишување на договорот, согласно условите од договорот склучен со најповолниот понудувач.</w:t>
      </w:r>
    </w:p>
    <w:p w:rsidR="001508C8" w:rsidRPr="00446155" w:rsidRDefault="001508C8" w:rsidP="001508C8">
      <w:pPr>
        <w:jc w:val="both"/>
        <w:rPr>
          <w:rFonts w:ascii="StobiSerif Regular" w:hAnsi="StobiSerif Regular" w:cs="Arial"/>
          <w:color w:val="7030A0"/>
          <w:sz w:val="22"/>
          <w:szCs w:val="22"/>
          <w:lang w:val="mk-MK"/>
        </w:rPr>
      </w:pPr>
    </w:p>
    <w:p w:rsidR="001508C8" w:rsidRPr="00446155" w:rsidRDefault="001508C8" w:rsidP="001508C8">
      <w:pPr>
        <w:jc w:val="both"/>
        <w:rPr>
          <w:rFonts w:ascii="StobiSerif Regular" w:hAnsi="StobiSerif Regular" w:cs="Arial"/>
          <w:sz w:val="22"/>
          <w:szCs w:val="22"/>
          <w:lang w:val="mk-MK"/>
        </w:rPr>
      </w:pPr>
      <w:r w:rsidRPr="00446155">
        <w:rPr>
          <w:rFonts w:ascii="StobiSerif Regular" w:hAnsi="StobiSerif Regular" w:cs="Arial"/>
          <w:b/>
          <w:sz w:val="22"/>
          <w:szCs w:val="22"/>
          <w:lang w:val="mk-MK"/>
        </w:rPr>
        <w:t>3.2.</w:t>
      </w:r>
      <w:r w:rsidRPr="00446155">
        <w:rPr>
          <w:rFonts w:ascii="StobiSerif Regular" w:hAnsi="StobiSerif Regular" w:cs="Arial"/>
          <w:sz w:val="22"/>
          <w:szCs w:val="22"/>
          <w:lang w:val="mk-MK"/>
        </w:rPr>
        <w:t xml:space="preserve"> Носителот на набавката е должен предметот на договорот да го извршува на следниот начин: По доставување на пријава за штета од страна на овластено лице од Договорниот орган, </w:t>
      </w:r>
      <w:r w:rsidR="00130167" w:rsidRPr="00446155">
        <w:rPr>
          <w:rFonts w:ascii="StobiSerif Regular" w:hAnsi="StobiSerif Regular" w:cs="Arial"/>
          <w:sz w:val="22"/>
          <w:szCs w:val="22"/>
          <w:lang w:val="mk-MK"/>
        </w:rPr>
        <w:t>Носителот на набавка</w:t>
      </w:r>
      <w:r w:rsidRPr="00446155">
        <w:rPr>
          <w:rFonts w:ascii="StobiSerif Regular" w:hAnsi="StobiSerif Regular" w:cs="Arial"/>
          <w:sz w:val="22"/>
          <w:szCs w:val="22"/>
          <w:lang w:val="mk-MK"/>
        </w:rPr>
        <w:t xml:space="preserve"> е должен во рок од 3 дена да пристапи кон утврдување и проценка на штетата, а во рок од 14 дена по доставување на пријавата да изврши исплата на сумата за утврдената штета, согласно договорот и прифатената понуда.</w:t>
      </w:r>
    </w:p>
    <w:p w:rsidR="00EB2C9D" w:rsidRPr="00446155" w:rsidRDefault="00EB2C9D" w:rsidP="001508C8">
      <w:pPr>
        <w:jc w:val="both"/>
        <w:rPr>
          <w:rFonts w:ascii="StobiSerif Regular" w:hAnsi="StobiSerif Regular" w:cs="Arial"/>
          <w:sz w:val="22"/>
          <w:szCs w:val="22"/>
          <w:lang w:val="mk-MK"/>
        </w:rPr>
      </w:pPr>
    </w:p>
    <w:p w:rsidR="00EB2C9D" w:rsidRPr="00446155" w:rsidRDefault="00EB2C9D" w:rsidP="00EB2C9D">
      <w:pPr>
        <w:pStyle w:val="ListParagraph"/>
        <w:tabs>
          <w:tab w:val="left" w:pos="1760"/>
        </w:tabs>
        <w:ind w:left="0"/>
        <w:jc w:val="both"/>
        <w:rPr>
          <w:rFonts w:ascii="StobiSerif Regular" w:hAnsi="StobiSerif Regular" w:cs="Arial"/>
          <w:bCs/>
          <w:color w:val="FF0000"/>
          <w:sz w:val="22"/>
          <w:szCs w:val="22"/>
          <w:lang w:val="mk-MK"/>
        </w:rPr>
      </w:pPr>
      <w:r w:rsidRPr="00446155">
        <w:rPr>
          <w:rFonts w:ascii="StobiSerif Regular" w:hAnsi="StobiSerif Regular" w:cs="Arial"/>
          <w:b/>
          <w:bCs/>
          <w:sz w:val="22"/>
          <w:szCs w:val="22"/>
          <w:lang w:val="mk-MK"/>
        </w:rPr>
        <w:t>3.3.</w:t>
      </w:r>
      <w:r w:rsidRPr="00446155">
        <w:rPr>
          <w:rFonts w:ascii="StobiSerif Regular" w:hAnsi="StobiSerif Regular" w:cs="Arial"/>
          <w:bCs/>
          <w:sz w:val="22"/>
          <w:szCs w:val="22"/>
          <w:lang w:val="mk-MK"/>
        </w:rPr>
        <w:t xml:space="preserve"> Обемот на покритие на осигурувањето ќе биде </w:t>
      </w:r>
      <w:proofErr w:type="spellStart"/>
      <w:r w:rsidRPr="00446155">
        <w:rPr>
          <w:rFonts w:ascii="StobiSerif Regular" w:hAnsi="StobiSerif Regular" w:cs="Arial"/>
          <w:bCs/>
          <w:sz w:val="22"/>
          <w:szCs w:val="22"/>
          <w:lang w:val="mk-MK"/>
        </w:rPr>
        <w:t>ревалоризационата</w:t>
      </w:r>
      <w:proofErr w:type="spellEnd"/>
      <w:r w:rsidRPr="00446155">
        <w:rPr>
          <w:rFonts w:ascii="StobiSerif Regular" w:hAnsi="StobiSerif Regular" w:cs="Arial"/>
          <w:bCs/>
          <w:sz w:val="22"/>
          <w:szCs w:val="22"/>
          <w:lang w:val="mk-MK"/>
        </w:rPr>
        <w:t xml:space="preserve"> набавна вр</w:t>
      </w:r>
      <w:r w:rsidR="001A193A" w:rsidRPr="00446155">
        <w:rPr>
          <w:rFonts w:ascii="StobiSerif Regular" w:hAnsi="StobiSerif Regular" w:cs="Arial"/>
          <w:bCs/>
          <w:sz w:val="22"/>
          <w:szCs w:val="22"/>
          <w:lang w:val="mk-MK"/>
        </w:rPr>
        <w:t>едност со состојба на 31.12.201</w:t>
      </w:r>
      <w:r w:rsidR="00CF68C2" w:rsidRPr="00446155">
        <w:rPr>
          <w:rFonts w:ascii="StobiSerif Regular" w:hAnsi="StobiSerif Regular" w:cs="Arial"/>
          <w:bCs/>
          <w:sz w:val="22"/>
          <w:szCs w:val="22"/>
          <w:lang w:val="mk-MK"/>
        </w:rPr>
        <w:t>7</w:t>
      </w:r>
      <w:r w:rsidRPr="00446155">
        <w:rPr>
          <w:rFonts w:ascii="StobiSerif Regular" w:hAnsi="StobiSerif Regular" w:cs="Arial"/>
          <w:bCs/>
          <w:sz w:val="22"/>
          <w:szCs w:val="22"/>
          <w:lang w:val="mk-MK"/>
        </w:rPr>
        <w:t xml:space="preserve"> година</w:t>
      </w:r>
      <w:r w:rsidR="00750724" w:rsidRPr="00446155">
        <w:rPr>
          <w:rFonts w:ascii="StobiSerif Regular" w:hAnsi="StobiSerif Regular" w:cs="Arial"/>
          <w:bCs/>
          <w:sz w:val="22"/>
          <w:szCs w:val="22"/>
          <w:lang w:val="mk-MK"/>
        </w:rPr>
        <w:t xml:space="preserve"> на средствата согласно техничката спецификација</w:t>
      </w:r>
      <w:r w:rsidR="00C875EA" w:rsidRPr="00446155">
        <w:rPr>
          <w:rFonts w:ascii="StobiSerif Regular" w:hAnsi="StobiSerif Regular" w:cs="Arial"/>
          <w:bCs/>
          <w:sz w:val="22"/>
          <w:szCs w:val="22"/>
          <w:lang w:val="mk-MK"/>
        </w:rPr>
        <w:t xml:space="preserve"> од прилог 1.</w:t>
      </w:r>
    </w:p>
    <w:p w:rsidR="00EB2C9D" w:rsidRPr="00446155" w:rsidRDefault="00EB2C9D" w:rsidP="001508C8">
      <w:pPr>
        <w:jc w:val="both"/>
        <w:rPr>
          <w:rFonts w:ascii="StobiSerif Regular" w:hAnsi="StobiSerif Regular" w:cs="Arial"/>
          <w:sz w:val="22"/>
          <w:szCs w:val="22"/>
          <w:lang w:val="mk-MK"/>
        </w:rPr>
      </w:pPr>
    </w:p>
    <w:p w:rsidR="001508C8" w:rsidRPr="00446155" w:rsidRDefault="001508C8" w:rsidP="001508C8">
      <w:pPr>
        <w:jc w:val="both"/>
        <w:rPr>
          <w:rFonts w:ascii="StobiSerif Regular" w:hAnsi="StobiSerif Regular" w:cs="Arial"/>
          <w:b/>
          <w:sz w:val="22"/>
          <w:szCs w:val="22"/>
          <w:u w:val="single"/>
          <w:lang w:val="mk-MK"/>
        </w:rPr>
      </w:pPr>
      <w:r w:rsidRPr="00446155">
        <w:rPr>
          <w:rFonts w:ascii="StobiSerif Regular" w:hAnsi="StobiSerif Regular" w:cs="Arial"/>
          <w:b/>
          <w:sz w:val="22"/>
          <w:szCs w:val="22"/>
          <w:u w:val="single"/>
          <w:lang w:val="mk-MK"/>
        </w:rPr>
        <w:t>4. Разлики во цена (корекција на цени)</w:t>
      </w:r>
    </w:p>
    <w:p w:rsidR="001508C8" w:rsidRPr="00446155" w:rsidRDefault="001508C8" w:rsidP="001508C8">
      <w:pPr>
        <w:autoSpaceDE w:val="0"/>
        <w:autoSpaceDN w:val="0"/>
        <w:adjustRightInd w:val="0"/>
        <w:jc w:val="both"/>
        <w:rPr>
          <w:rFonts w:ascii="StobiSerif Regular" w:hAnsi="StobiSerif Regular" w:cs="Arial"/>
          <w:sz w:val="22"/>
          <w:szCs w:val="22"/>
          <w:lang w:val="mk-MK"/>
        </w:rPr>
      </w:pPr>
      <w:r w:rsidRPr="00446155">
        <w:rPr>
          <w:rFonts w:ascii="StobiSerif Regular" w:hAnsi="StobiSerif Regular" w:cs="Arial"/>
          <w:sz w:val="22"/>
          <w:szCs w:val="22"/>
          <w:lang w:val="mk-MK"/>
        </w:rPr>
        <w:t xml:space="preserve">4.1. 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 </w:t>
      </w:r>
      <w:proofErr w:type="spellStart"/>
      <w:r w:rsidRPr="00446155">
        <w:rPr>
          <w:rFonts w:ascii="StobiSerif Regular" w:hAnsi="StobiSerif Regular" w:cs="Arial"/>
          <w:sz w:val="22"/>
          <w:szCs w:val="22"/>
          <w:lang w:val="mk-MK"/>
        </w:rPr>
        <w:t>Премиските</w:t>
      </w:r>
      <w:proofErr w:type="spellEnd"/>
      <w:r w:rsidRPr="00446155">
        <w:rPr>
          <w:rFonts w:ascii="StobiSerif Regular" w:hAnsi="StobiSerif Regular" w:cs="Arial"/>
          <w:sz w:val="22"/>
          <w:szCs w:val="22"/>
          <w:lang w:val="mk-MK"/>
        </w:rPr>
        <w:t xml:space="preserve"> ставки не можат да се менуваат до истекот на рокот на важноста на договорот за јавна набавка.</w:t>
      </w:r>
    </w:p>
    <w:p w:rsidR="00E62B8C" w:rsidRPr="00446155" w:rsidRDefault="00E62B8C" w:rsidP="001508C8">
      <w:pPr>
        <w:autoSpaceDE w:val="0"/>
        <w:autoSpaceDN w:val="0"/>
        <w:adjustRightInd w:val="0"/>
        <w:jc w:val="both"/>
        <w:rPr>
          <w:rFonts w:ascii="StobiSerif Regular" w:hAnsi="StobiSerif Regular" w:cs="Arial"/>
          <w:sz w:val="22"/>
          <w:szCs w:val="22"/>
          <w:lang w:val="mk-MK"/>
        </w:rPr>
      </w:pPr>
    </w:p>
    <w:p w:rsidR="00E62B8C" w:rsidRPr="00446155" w:rsidRDefault="00E62B8C" w:rsidP="001508C8">
      <w:pPr>
        <w:autoSpaceDE w:val="0"/>
        <w:autoSpaceDN w:val="0"/>
        <w:adjustRightInd w:val="0"/>
        <w:jc w:val="both"/>
        <w:rPr>
          <w:rFonts w:ascii="StobiSerif Regular" w:hAnsi="StobiSerif Regular" w:cs="Arial"/>
          <w:sz w:val="22"/>
          <w:szCs w:val="22"/>
          <w:lang w:val="mk-MK"/>
        </w:rPr>
      </w:pPr>
    </w:p>
    <w:p w:rsidR="001508C8" w:rsidRPr="00446155" w:rsidRDefault="001508C8" w:rsidP="001508C8">
      <w:pPr>
        <w:autoSpaceDE w:val="0"/>
        <w:autoSpaceDN w:val="0"/>
        <w:adjustRightInd w:val="0"/>
        <w:jc w:val="both"/>
        <w:rPr>
          <w:rFonts w:ascii="StobiSerif Regular" w:hAnsi="StobiSerif Regular" w:cs="Arial"/>
          <w:sz w:val="22"/>
          <w:szCs w:val="22"/>
          <w:lang w:val="mk-MK"/>
        </w:rPr>
      </w:pPr>
      <w:r w:rsidRPr="00446155">
        <w:rPr>
          <w:rFonts w:ascii="StobiSerif Regular" w:hAnsi="StobiSerif Regular" w:cs="Arial"/>
          <w:b/>
          <w:sz w:val="22"/>
          <w:szCs w:val="22"/>
          <w:u w:val="single"/>
          <w:lang w:val="mk-MK"/>
        </w:rPr>
        <w:t>5. Начин на плаќање</w:t>
      </w:r>
    </w:p>
    <w:p w:rsidR="001508C8" w:rsidRPr="00446155" w:rsidRDefault="001508C8" w:rsidP="001508C8">
      <w:pPr>
        <w:jc w:val="both"/>
        <w:rPr>
          <w:rFonts w:ascii="StobiSerif Regular" w:hAnsi="StobiSerif Regular" w:cs="Arial"/>
          <w:sz w:val="22"/>
          <w:szCs w:val="22"/>
          <w:lang w:val="mk-MK"/>
        </w:rPr>
      </w:pPr>
      <w:r w:rsidRPr="00446155">
        <w:rPr>
          <w:rFonts w:ascii="StobiSerif Regular" w:hAnsi="StobiSerif Regular" w:cs="Arial"/>
          <w:b/>
          <w:sz w:val="22"/>
          <w:szCs w:val="22"/>
          <w:lang w:val="mk-MK"/>
        </w:rPr>
        <w:t>5.1</w:t>
      </w:r>
      <w:r w:rsidRPr="00446155">
        <w:rPr>
          <w:rFonts w:ascii="StobiSerif Regular" w:hAnsi="StobiSerif Regular" w:cs="Arial"/>
          <w:b/>
          <w:sz w:val="22"/>
          <w:szCs w:val="22"/>
          <w:u w:val="single"/>
          <w:lang w:val="mk-MK"/>
        </w:rPr>
        <w:t>.</w:t>
      </w:r>
      <w:r w:rsidRPr="00446155">
        <w:rPr>
          <w:rFonts w:ascii="StobiSerif Regular" w:hAnsi="StobiSerif Regular" w:cs="Arial"/>
          <w:sz w:val="22"/>
          <w:szCs w:val="22"/>
          <w:lang w:val="mk-MK"/>
        </w:rPr>
        <w:t xml:space="preserve"> Начин на плаќање е вирмански со доставување на фактура по</w:t>
      </w:r>
      <w:r w:rsidR="00587CB4" w:rsidRPr="00446155">
        <w:rPr>
          <w:rFonts w:ascii="StobiSerif Regular" w:hAnsi="StobiSerif Regular" w:cs="Arial"/>
          <w:sz w:val="22"/>
          <w:szCs w:val="22"/>
          <w:lang w:val="mk-MK"/>
        </w:rPr>
        <w:t xml:space="preserve"> извршената услуга во рок од  60</w:t>
      </w:r>
      <w:r w:rsidRPr="00446155">
        <w:rPr>
          <w:rFonts w:ascii="StobiSerif Regular" w:hAnsi="StobiSerif Regular" w:cs="Arial"/>
          <w:sz w:val="22"/>
          <w:szCs w:val="22"/>
          <w:lang w:val="mk-MK"/>
        </w:rPr>
        <w:t xml:space="preserve"> дена од денот на приемот на фактурата.</w:t>
      </w:r>
    </w:p>
    <w:p w:rsidR="00FB7932" w:rsidRPr="00446155" w:rsidRDefault="009743F4" w:rsidP="00FB7932">
      <w:pPr>
        <w:pStyle w:val="StyleHeading3Right005cm"/>
        <w:keepNext w:val="0"/>
        <w:jc w:val="both"/>
        <w:rPr>
          <w:rFonts w:ascii="StobiSerif Regular" w:hAnsi="StobiSerif Regular" w:cs="Calibri"/>
          <w:sz w:val="22"/>
          <w:szCs w:val="22"/>
          <w:u w:val="single"/>
          <w:lang w:val="mk-MK"/>
        </w:rPr>
      </w:pPr>
      <w:r w:rsidRPr="00446155">
        <w:rPr>
          <w:rFonts w:ascii="StobiSerif Regular" w:hAnsi="StobiSerif Regular" w:cs="Calibri"/>
          <w:sz w:val="22"/>
          <w:szCs w:val="22"/>
          <w:u w:val="single"/>
          <w:lang w:val="mk-MK"/>
        </w:rPr>
        <w:t>6</w:t>
      </w:r>
      <w:r w:rsidR="00FB7932" w:rsidRPr="00446155">
        <w:rPr>
          <w:rFonts w:ascii="StobiSerif Regular" w:hAnsi="StobiSerif Regular" w:cs="Calibri"/>
          <w:sz w:val="22"/>
          <w:szCs w:val="22"/>
          <w:u w:val="single"/>
          <w:lang w:val="mk-MK"/>
        </w:rPr>
        <w:t>. Применливи прописи</w:t>
      </w:r>
    </w:p>
    <w:p w:rsidR="00A06347" w:rsidRPr="00446155" w:rsidRDefault="009743F4" w:rsidP="00A06347">
      <w:pPr>
        <w:autoSpaceDE w:val="0"/>
        <w:autoSpaceDN w:val="0"/>
        <w:adjustRightInd w:val="0"/>
        <w:jc w:val="both"/>
        <w:rPr>
          <w:rFonts w:ascii="StobiSerif Regular" w:eastAsia="ArialMT" w:hAnsi="StobiSerif Regular" w:cs="Arial"/>
          <w:sz w:val="22"/>
          <w:szCs w:val="22"/>
          <w:lang w:val="mk-MK" w:eastAsia="en-US"/>
        </w:rPr>
      </w:pPr>
      <w:r w:rsidRPr="00446155">
        <w:rPr>
          <w:rFonts w:ascii="StobiSerif Regular" w:eastAsia="ArialMT" w:hAnsi="StobiSerif Regular" w:cs="Arial"/>
          <w:b/>
          <w:sz w:val="22"/>
          <w:szCs w:val="22"/>
          <w:u w:val="single"/>
          <w:lang w:val="mk-MK" w:eastAsia="en-US"/>
        </w:rPr>
        <w:t>6</w:t>
      </w:r>
      <w:r w:rsidR="00A06347" w:rsidRPr="00446155">
        <w:rPr>
          <w:rFonts w:ascii="StobiSerif Regular" w:eastAsia="ArialMT" w:hAnsi="StobiSerif Regular" w:cs="Arial"/>
          <w:b/>
          <w:sz w:val="22"/>
          <w:szCs w:val="22"/>
          <w:u w:val="single"/>
          <w:lang w:val="mk-MK" w:eastAsia="en-US"/>
        </w:rPr>
        <w:t>.1.</w:t>
      </w:r>
      <w:r w:rsidR="00A06347" w:rsidRPr="00446155">
        <w:rPr>
          <w:rFonts w:ascii="StobiSerif Regular" w:eastAsia="ArialMT" w:hAnsi="StobiSerif Regular" w:cs="Arial"/>
          <w:b/>
          <w:sz w:val="22"/>
          <w:szCs w:val="22"/>
          <w:lang w:val="mk-MK" w:eastAsia="en-US"/>
        </w:rPr>
        <w:t xml:space="preserve"> </w:t>
      </w:r>
      <w:r w:rsidR="00A06347" w:rsidRPr="00446155">
        <w:rPr>
          <w:rFonts w:ascii="StobiSerif Regular" w:eastAsia="ArialMT" w:hAnsi="StobiSerif Regular" w:cs="Arial"/>
          <w:sz w:val="22"/>
          <w:szCs w:val="22"/>
          <w:lang w:val="mk-MK" w:eastAsia="en-US"/>
        </w:rPr>
        <w:t xml:space="preserve">Оваа постапка се спроведува согласно со Законот за јавните набавки, објавен во „Службен весник на Република Македонија“ број 136/07; 130/08; 97/10; 53/2011, 185/2011, </w:t>
      </w:r>
      <w:r w:rsidR="00A06347" w:rsidRPr="00446155">
        <w:rPr>
          <w:rFonts w:ascii="StobiSerif Regular" w:hAnsi="StobiSerif Regular" w:cs="Arial"/>
          <w:sz w:val="22"/>
          <w:szCs w:val="22"/>
          <w:lang w:val="mk-MK"/>
        </w:rPr>
        <w:t xml:space="preserve">15/2013, 148/2013, 160/13, 28/14, 43/14, 130/14, 180/14, </w:t>
      </w:r>
      <w:r w:rsidR="00A06347" w:rsidRPr="00446155">
        <w:rPr>
          <w:rFonts w:ascii="StobiSerif Regular" w:hAnsi="StobiSerif Regular"/>
          <w:sz w:val="22"/>
          <w:szCs w:val="22"/>
          <w:lang w:val="mk-MK"/>
        </w:rPr>
        <w:t>78/15, 192/15, 27/16</w:t>
      </w:r>
      <w:r w:rsidR="00D475DB" w:rsidRPr="00446155">
        <w:rPr>
          <w:rFonts w:ascii="StobiSerif Regular" w:hAnsi="StobiSerif Regular"/>
          <w:sz w:val="22"/>
          <w:szCs w:val="22"/>
          <w:lang w:val="mk-MK"/>
        </w:rPr>
        <w:t>,</w:t>
      </w:r>
      <w:r w:rsidR="00A06347" w:rsidRPr="00446155">
        <w:rPr>
          <w:rFonts w:ascii="StobiSerif Regular" w:hAnsi="StobiSerif Regular"/>
          <w:sz w:val="22"/>
          <w:szCs w:val="22"/>
          <w:lang w:val="mk-MK"/>
        </w:rPr>
        <w:t xml:space="preserve"> 120/16</w:t>
      </w:r>
      <w:r w:rsidR="00D475DB" w:rsidRPr="00446155">
        <w:rPr>
          <w:rFonts w:ascii="StobiSerif Regular" w:hAnsi="StobiSerif Regular"/>
          <w:sz w:val="22"/>
          <w:szCs w:val="22"/>
          <w:lang w:val="mk-MK"/>
        </w:rPr>
        <w:t xml:space="preserve"> и 165/17</w:t>
      </w:r>
      <w:r w:rsidR="00A06347" w:rsidRPr="00446155">
        <w:rPr>
          <w:rFonts w:ascii="StobiSerif Regular" w:hAnsi="StobiSerif Regular"/>
          <w:sz w:val="22"/>
          <w:szCs w:val="22"/>
          <w:lang w:val="mk-MK"/>
        </w:rPr>
        <w:t xml:space="preserve">) </w:t>
      </w:r>
      <w:r w:rsidR="00A06347" w:rsidRPr="00446155">
        <w:rPr>
          <w:rFonts w:ascii="StobiSerif Regular" w:eastAsia="ArialMT" w:hAnsi="StobiSerif Regular" w:cs="Arial"/>
          <w:sz w:val="22"/>
          <w:szCs w:val="22"/>
          <w:lang w:val="mk-MK" w:eastAsia="en-US"/>
        </w:rPr>
        <w:t>и донесените подзаконски акти.</w:t>
      </w:r>
    </w:p>
    <w:p w:rsidR="00FB7932" w:rsidRPr="00446155" w:rsidRDefault="009743F4" w:rsidP="00FB7932">
      <w:pPr>
        <w:pStyle w:val="StyleHeading3Right005cm"/>
        <w:keepNext w:val="0"/>
        <w:jc w:val="both"/>
        <w:rPr>
          <w:rFonts w:ascii="StobiSerif Regular" w:hAnsi="StobiSerif Regular" w:cs="Calibri"/>
          <w:b w:val="0"/>
          <w:sz w:val="22"/>
          <w:szCs w:val="22"/>
          <w:lang w:val="mk-MK"/>
        </w:rPr>
      </w:pPr>
      <w:r w:rsidRPr="00446155">
        <w:rPr>
          <w:rFonts w:ascii="StobiSerif Regular" w:hAnsi="StobiSerif Regular" w:cs="Calibri"/>
          <w:sz w:val="22"/>
          <w:szCs w:val="22"/>
          <w:lang w:val="mk-MK"/>
        </w:rPr>
        <w:t>6</w:t>
      </w:r>
      <w:r w:rsidR="00FB7932" w:rsidRPr="00446155">
        <w:rPr>
          <w:rFonts w:ascii="StobiSerif Regular" w:hAnsi="StobiSerif Regular" w:cs="Calibri"/>
          <w:sz w:val="22"/>
          <w:szCs w:val="22"/>
          <w:lang w:val="mk-MK"/>
        </w:rPr>
        <w:t>.2.</w:t>
      </w:r>
      <w:r w:rsidR="00FB7932" w:rsidRPr="00446155">
        <w:rPr>
          <w:rFonts w:ascii="StobiSerif Regular" w:hAnsi="StobiSerif Regular" w:cs="Calibri"/>
          <w:b w:val="0"/>
          <w:sz w:val="22"/>
          <w:szCs w:val="22"/>
          <w:lang w:val="mk-MK"/>
        </w:rPr>
        <w:t xml:space="preserve"> При подготовка на својата понуда, понудувачот треба да ги има предвид важечките прописи од областа на осигурувањето. Сите прописи може да се најдат во соодветните изданија на Службен весник на РМ. Дополнителни податоци во однос на важечките прописи од областа на осигурувањето може да се добијат од Агенцијата за супервизија на осигурување. </w:t>
      </w:r>
      <w:hyperlink r:id="rId11" w:history="1">
        <w:r w:rsidR="00FB7932" w:rsidRPr="00446155">
          <w:rPr>
            <w:rStyle w:val="Hyperlink"/>
            <w:rFonts w:ascii="StobiSerif Regular" w:hAnsi="StobiSerif Regular" w:cs="Calibri"/>
            <w:b w:val="0"/>
            <w:color w:val="auto"/>
            <w:sz w:val="22"/>
            <w:szCs w:val="22"/>
            <w:lang w:val="mk-MK"/>
          </w:rPr>
          <w:t>www.aso.mk</w:t>
        </w:r>
      </w:hyperlink>
      <w:r w:rsidR="00FB7932" w:rsidRPr="00446155">
        <w:rPr>
          <w:rFonts w:ascii="StobiSerif Regular" w:hAnsi="StobiSerif Regular" w:cs="Calibri"/>
          <w:b w:val="0"/>
          <w:sz w:val="22"/>
          <w:szCs w:val="22"/>
          <w:lang w:val="mk-MK"/>
        </w:rPr>
        <w:t xml:space="preserve">. </w:t>
      </w:r>
    </w:p>
    <w:p w:rsidR="00FB7932" w:rsidRPr="00446155" w:rsidRDefault="00FB7932" w:rsidP="006E4EAB">
      <w:pPr>
        <w:jc w:val="both"/>
        <w:rPr>
          <w:rFonts w:ascii="StobiSerif Regular" w:hAnsi="StobiSerif Regular" w:cs="Arial"/>
          <w:b/>
          <w:sz w:val="22"/>
          <w:szCs w:val="22"/>
          <w:u w:val="single"/>
          <w:lang w:val="mk-MK"/>
        </w:rPr>
      </w:pPr>
    </w:p>
    <w:p w:rsidR="00FB7932" w:rsidRPr="00446155" w:rsidRDefault="00743FFB" w:rsidP="006E4EAB">
      <w:pPr>
        <w:jc w:val="both"/>
        <w:rPr>
          <w:rFonts w:ascii="StobiSerif Regular" w:hAnsi="StobiSerif Regular" w:cs="Arial"/>
          <w:b/>
          <w:sz w:val="22"/>
          <w:szCs w:val="22"/>
          <w:u w:val="single"/>
          <w:lang w:val="mk-MK"/>
        </w:rPr>
      </w:pPr>
      <w:r w:rsidRPr="00446155">
        <w:rPr>
          <w:rFonts w:ascii="StobiSerif Regular" w:hAnsi="StobiSerif Regular" w:cs="Arial"/>
          <w:b/>
          <w:sz w:val="22"/>
          <w:szCs w:val="22"/>
          <w:u w:val="single"/>
          <w:lang w:val="mk-MK"/>
        </w:rPr>
        <w:t>7</w:t>
      </w:r>
      <w:r w:rsidR="006E4EAB" w:rsidRPr="00446155">
        <w:rPr>
          <w:rFonts w:ascii="StobiSerif Regular" w:hAnsi="StobiSerif Regular" w:cs="Arial"/>
          <w:b/>
          <w:sz w:val="22"/>
          <w:szCs w:val="22"/>
          <w:u w:val="single"/>
          <w:lang w:val="mk-MK"/>
        </w:rPr>
        <w:t xml:space="preserve">. Право на учество </w:t>
      </w:r>
    </w:p>
    <w:p w:rsidR="006E4EAB" w:rsidRPr="00446155" w:rsidRDefault="00743FFB" w:rsidP="006E4EAB">
      <w:pPr>
        <w:suppressAutoHyphens/>
        <w:jc w:val="both"/>
        <w:outlineLvl w:val="2"/>
        <w:rPr>
          <w:rFonts w:ascii="StobiSerif Regular" w:hAnsi="StobiSerif Regular" w:cs="Arial"/>
          <w:bCs/>
          <w:sz w:val="22"/>
          <w:szCs w:val="22"/>
          <w:lang w:val="mk-MK" w:eastAsia="ar-SA"/>
        </w:rPr>
      </w:pPr>
      <w:r w:rsidRPr="00446155">
        <w:rPr>
          <w:rFonts w:ascii="StobiSerif Regular" w:hAnsi="StobiSerif Regular" w:cs="Arial"/>
          <w:bCs/>
          <w:sz w:val="22"/>
          <w:szCs w:val="22"/>
          <w:u w:val="single"/>
          <w:lang w:val="mk-MK" w:eastAsia="ar-SA"/>
        </w:rPr>
        <w:t>7</w:t>
      </w:r>
      <w:r w:rsidR="006E4EAB" w:rsidRPr="00446155">
        <w:rPr>
          <w:rFonts w:ascii="StobiSerif Regular" w:hAnsi="StobiSerif Regular" w:cs="Arial"/>
          <w:bCs/>
          <w:sz w:val="22"/>
          <w:szCs w:val="22"/>
          <w:u w:val="single"/>
          <w:lang w:val="mk-MK" w:eastAsia="ar-SA"/>
        </w:rPr>
        <w:t>.1.</w:t>
      </w:r>
      <w:r w:rsidR="006E4EAB" w:rsidRPr="00446155">
        <w:rPr>
          <w:rFonts w:ascii="StobiSerif Regular" w:hAnsi="StobiSerif Regular" w:cs="Arial"/>
          <w:bCs/>
          <w:sz w:val="22"/>
          <w:szCs w:val="22"/>
          <w:lang w:val="mk-MK" w:eastAsia="ar-SA"/>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6E4EAB" w:rsidRPr="00446155" w:rsidRDefault="006E4EAB" w:rsidP="006E4EAB">
      <w:pPr>
        <w:jc w:val="both"/>
        <w:rPr>
          <w:rFonts w:ascii="StobiSerif Regular" w:hAnsi="StobiSerif Regular" w:cs="Arial"/>
          <w:bCs/>
          <w:sz w:val="22"/>
          <w:szCs w:val="22"/>
          <w:lang w:val="mk-MK" w:eastAsia="ar-SA"/>
        </w:rPr>
      </w:pPr>
    </w:p>
    <w:p w:rsidR="006E4EAB" w:rsidRPr="00446155" w:rsidRDefault="00743FFB" w:rsidP="006E4EAB">
      <w:pPr>
        <w:jc w:val="both"/>
        <w:rPr>
          <w:rFonts w:ascii="StobiSerif Regular" w:hAnsi="StobiSerif Regular"/>
          <w:sz w:val="22"/>
          <w:szCs w:val="22"/>
          <w:lang w:val="mk-MK"/>
        </w:rPr>
      </w:pPr>
      <w:r w:rsidRPr="00446155">
        <w:rPr>
          <w:rFonts w:ascii="StobiSerif Regular" w:hAnsi="StobiSerif Regular"/>
          <w:bCs/>
          <w:sz w:val="22"/>
          <w:szCs w:val="22"/>
          <w:u w:val="single"/>
          <w:lang w:val="mk-MK"/>
        </w:rPr>
        <w:t>7</w:t>
      </w:r>
      <w:r w:rsidR="006E4EAB" w:rsidRPr="00446155">
        <w:rPr>
          <w:rFonts w:ascii="StobiSerif Regular" w:hAnsi="StobiSerif Regular"/>
          <w:bCs/>
          <w:sz w:val="22"/>
          <w:szCs w:val="22"/>
          <w:u w:val="single"/>
          <w:lang w:val="mk-MK"/>
        </w:rPr>
        <w:t>.2.</w:t>
      </w:r>
      <w:r w:rsidR="006E4EAB" w:rsidRPr="00446155">
        <w:rPr>
          <w:rFonts w:ascii="StobiSerif Regular" w:hAnsi="StobiSerif Regular"/>
          <w:bCs/>
          <w:sz w:val="22"/>
          <w:szCs w:val="22"/>
          <w:lang w:val="mk-MK"/>
        </w:rPr>
        <w:t xml:space="preserve"> П</w:t>
      </w:r>
      <w:r w:rsidR="006E4EAB" w:rsidRPr="00446155">
        <w:rPr>
          <w:rFonts w:ascii="StobiSerif Regular" w:hAnsi="StobiSerif Regular"/>
          <w:sz w:val="22"/>
          <w:szCs w:val="22"/>
          <w:lang w:val="mk-MK"/>
        </w:rPr>
        <w:t xml:space="preserve">раво да достави понуда </w:t>
      </w:r>
      <w:r w:rsidR="006E4EAB" w:rsidRPr="00446155">
        <w:rPr>
          <w:rFonts w:ascii="StobiSerif Regular" w:hAnsi="StobiSerif Regular"/>
          <w:bCs/>
          <w:sz w:val="22"/>
          <w:szCs w:val="22"/>
          <w:lang w:val="mk-MK"/>
        </w:rPr>
        <w:t>има</w:t>
      </w:r>
      <w:r w:rsidR="006E4EAB" w:rsidRPr="00446155">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6E4EAB" w:rsidRPr="00446155" w:rsidRDefault="006E4EAB" w:rsidP="006E4EAB">
      <w:pPr>
        <w:jc w:val="both"/>
        <w:rPr>
          <w:rFonts w:ascii="StobiSerif Regular" w:hAnsi="StobiSerif Regular"/>
          <w:sz w:val="22"/>
          <w:szCs w:val="22"/>
          <w:lang w:val="mk-MK"/>
        </w:rPr>
      </w:pPr>
    </w:p>
    <w:p w:rsidR="006E4EAB" w:rsidRPr="00446155" w:rsidRDefault="006E4EAB" w:rsidP="006E4EAB">
      <w:pPr>
        <w:spacing w:after="240"/>
        <w:ind w:right="38"/>
        <w:jc w:val="both"/>
        <w:rPr>
          <w:rFonts w:ascii="StobiSerif Regular" w:hAnsi="StobiSerif Regular"/>
          <w:bCs/>
          <w:sz w:val="22"/>
          <w:szCs w:val="22"/>
          <w:lang w:val="mk-MK"/>
        </w:rPr>
      </w:pPr>
      <w:r w:rsidRPr="00446155">
        <w:rPr>
          <w:rFonts w:ascii="StobiSerif Regular" w:hAnsi="StobiSerif Regular"/>
          <w:sz w:val="22"/>
          <w:szCs w:val="22"/>
          <w:lang w:val="mk-MK"/>
        </w:rPr>
        <w:t xml:space="preserve"> </w:t>
      </w:r>
      <w:r w:rsidR="00743FFB" w:rsidRPr="00446155">
        <w:rPr>
          <w:rFonts w:ascii="StobiSerif Regular" w:hAnsi="StobiSerif Regular"/>
          <w:bCs/>
          <w:sz w:val="22"/>
          <w:szCs w:val="22"/>
          <w:u w:val="single"/>
          <w:lang w:val="mk-MK"/>
        </w:rPr>
        <w:t>7</w:t>
      </w:r>
      <w:r w:rsidRPr="00446155">
        <w:rPr>
          <w:rFonts w:ascii="StobiSerif Regular" w:hAnsi="StobiSerif Regular"/>
          <w:bCs/>
          <w:sz w:val="22"/>
          <w:szCs w:val="22"/>
          <w:u w:val="single"/>
          <w:lang w:val="mk-MK"/>
        </w:rPr>
        <w:t>.3.</w:t>
      </w:r>
      <w:r w:rsidRPr="00446155">
        <w:rPr>
          <w:rFonts w:ascii="StobiSerif Regular" w:hAnsi="StobiSerif Regular"/>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6E4EAB" w:rsidRPr="00446155" w:rsidRDefault="00743FFB" w:rsidP="006E4EAB">
      <w:pPr>
        <w:spacing w:after="240"/>
        <w:jc w:val="both"/>
        <w:rPr>
          <w:rFonts w:ascii="StobiSerif Regular" w:hAnsi="StobiSerif Regular"/>
          <w:i/>
          <w:sz w:val="22"/>
          <w:szCs w:val="22"/>
          <w:lang w:val="mk-MK"/>
        </w:rPr>
      </w:pPr>
      <w:r w:rsidRPr="00446155">
        <w:rPr>
          <w:rFonts w:ascii="StobiSerif Regular" w:hAnsi="StobiSerif Regular"/>
          <w:bCs/>
          <w:sz w:val="22"/>
          <w:szCs w:val="22"/>
          <w:u w:val="single"/>
          <w:lang w:val="mk-MK"/>
        </w:rPr>
        <w:t>7</w:t>
      </w:r>
      <w:r w:rsidR="006E4EAB" w:rsidRPr="00446155">
        <w:rPr>
          <w:rFonts w:ascii="StobiSerif Regular" w:hAnsi="StobiSerif Regular"/>
          <w:bCs/>
          <w:sz w:val="22"/>
          <w:szCs w:val="22"/>
          <w:u w:val="single"/>
          <w:lang w:val="mk-MK"/>
        </w:rPr>
        <w:t>.4.</w:t>
      </w:r>
      <w:r w:rsidR="006E4EAB" w:rsidRPr="00446155">
        <w:rPr>
          <w:rFonts w:ascii="StobiSerif Regular" w:hAnsi="StobiSerif Regular"/>
          <w:bCs/>
          <w:sz w:val="22"/>
          <w:szCs w:val="22"/>
          <w:lang w:val="mk-MK"/>
        </w:rPr>
        <w:t xml:space="preserve"> </w:t>
      </w:r>
      <w:r w:rsidR="006E4EAB" w:rsidRPr="00446155">
        <w:rPr>
          <w:rFonts w:ascii="StobiSerif Regular" w:hAnsi="StobiSerif Regular"/>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сметка на која ќе се вршат плаќањата, краток опис на обврските на секој од членовите на групата економски оператори за извршување на договорот. </w:t>
      </w:r>
    </w:p>
    <w:p w:rsidR="006E4EAB" w:rsidRPr="00446155" w:rsidRDefault="00743FFB" w:rsidP="006E4EAB">
      <w:pPr>
        <w:spacing w:after="240"/>
        <w:ind w:right="38"/>
        <w:jc w:val="both"/>
        <w:rPr>
          <w:rFonts w:ascii="StobiSerif Regular" w:hAnsi="StobiSerif Regular"/>
          <w:bCs/>
          <w:sz w:val="22"/>
          <w:szCs w:val="22"/>
          <w:lang w:val="mk-MK"/>
        </w:rPr>
      </w:pPr>
      <w:r w:rsidRPr="00446155">
        <w:rPr>
          <w:rFonts w:ascii="StobiSerif Regular" w:hAnsi="StobiSerif Regular"/>
          <w:bCs/>
          <w:sz w:val="22"/>
          <w:szCs w:val="22"/>
          <w:u w:val="single"/>
          <w:lang w:val="mk-MK"/>
        </w:rPr>
        <w:t>7</w:t>
      </w:r>
      <w:r w:rsidR="006E4EAB" w:rsidRPr="00446155">
        <w:rPr>
          <w:rFonts w:ascii="StobiSerif Regular" w:hAnsi="StobiSerif Regular"/>
          <w:bCs/>
          <w:sz w:val="22"/>
          <w:szCs w:val="22"/>
          <w:u w:val="single"/>
          <w:lang w:val="mk-MK"/>
        </w:rPr>
        <w:t>.5.</w:t>
      </w:r>
      <w:r w:rsidR="006E4EAB" w:rsidRPr="00446155">
        <w:rPr>
          <w:rFonts w:ascii="StobiSerif Regular" w:hAnsi="StobiSerif Regular"/>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 </w:t>
      </w:r>
    </w:p>
    <w:p w:rsidR="006E4EAB" w:rsidRPr="00446155" w:rsidRDefault="006E4EAB" w:rsidP="006E4EAB">
      <w:pPr>
        <w:keepNext/>
        <w:spacing w:before="240" w:after="240"/>
        <w:ind w:right="38"/>
        <w:jc w:val="both"/>
        <w:rPr>
          <w:rFonts w:ascii="StobiSerif Regular" w:hAnsi="StobiSerif Regular"/>
          <w:bCs/>
          <w:sz w:val="22"/>
          <w:szCs w:val="22"/>
          <w:lang w:val="mk-MK"/>
        </w:rPr>
      </w:pPr>
      <w:r w:rsidRPr="00446155">
        <w:rPr>
          <w:rFonts w:ascii="StobiSerif Regular" w:hAnsi="StobiSerif Regular"/>
          <w:b/>
          <w:bCs/>
          <w:sz w:val="22"/>
          <w:szCs w:val="22"/>
          <w:lang w:val="mk-MK"/>
        </w:rPr>
        <w:t>Напомена:</w:t>
      </w:r>
      <w:r w:rsidRPr="00446155">
        <w:rPr>
          <w:rFonts w:ascii="StobiSerif Regular" w:hAnsi="StobiSerif Regular"/>
          <w:bCs/>
          <w:sz w:val="22"/>
          <w:szCs w:val="22"/>
          <w:lang w:val="mk-MK"/>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446155">
        <w:rPr>
          <w:rFonts w:ascii="StobiSerif Regular" w:hAnsi="StobiSerif Regular"/>
          <w:bCs/>
          <w:sz w:val="22"/>
          <w:szCs w:val="22"/>
          <w:vertAlign w:val="superscript"/>
          <w:lang w:val="mk-MK"/>
        </w:rPr>
        <w:footnoteReference w:id="1"/>
      </w:r>
    </w:p>
    <w:p w:rsidR="006E4EAB" w:rsidRPr="00446155" w:rsidRDefault="006E4EAB" w:rsidP="006E4EAB">
      <w:pPr>
        <w:jc w:val="both"/>
        <w:rPr>
          <w:rFonts w:ascii="StobiSerif Regular" w:hAnsi="StobiSerif Regular"/>
          <w:sz w:val="22"/>
          <w:szCs w:val="22"/>
          <w:lang w:val="mk-MK"/>
        </w:rPr>
      </w:pPr>
      <w:r w:rsidRPr="00446155">
        <w:rPr>
          <w:rFonts w:ascii="StobiSerif Regular" w:hAnsi="StobiSerif Regular"/>
          <w:sz w:val="22"/>
          <w:szCs w:val="22"/>
          <w:lang w:val="mk-MK"/>
        </w:rPr>
        <w:t xml:space="preserve">Носителот на групата задолжително ги потпишува со дигитален сертификат: понудата, потребните 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446155">
        <w:rPr>
          <w:rFonts w:ascii="StobiSerif Regular" w:hAnsi="StobiSerif Regular" w:cs="MAC C Times"/>
          <w:sz w:val="22"/>
          <w:szCs w:val="22"/>
          <w:lang w:val="mk-MK"/>
        </w:rPr>
        <w:t xml:space="preserve">може да биде своерачно потпишана и доставена во скенирана електронска форма. </w:t>
      </w:r>
    </w:p>
    <w:p w:rsidR="006E4EAB" w:rsidRPr="00446155" w:rsidRDefault="006E4EAB" w:rsidP="006E4EAB">
      <w:pPr>
        <w:jc w:val="both"/>
        <w:rPr>
          <w:rFonts w:ascii="StobiSerif Regular" w:hAnsi="StobiSerif Regular"/>
          <w:bCs/>
          <w:sz w:val="22"/>
          <w:szCs w:val="22"/>
          <w:lang w:val="mk-MK"/>
        </w:rPr>
      </w:pPr>
    </w:p>
    <w:p w:rsidR="006E4EAB" w:rsidRPr="00446155" w:rsidRDefault="00743FFB" w:rsidP="006E4EAB">
      <w:pPr>
        <w:jc w:val="both"/>
        <w:rPr>
          <w:rFonts w:ascii="StobiSerif Regular" w:hAnsi="StobiSerif Regular"/>
          <w:sz w:val="22"/>
          <w:szCs w:val="22"/>
          <w:lang w:val="mk-MK"/>
        </w:rPr>
      </w:pPr>
      <w:r w:rsidRPr="00446155">
        <w:rPr>
          <w:rFonts w:ascii="StobiSerif Regular" w:hAnsi="StobiSerif Regular"/>
          <w:sz w:val="22"/>
          <w:szCs w:val="22"/>
          <w:u w:val="single"/>
          <w:lang w:val="mk-MK"/>
        </w:rPr>
        <w:t>7</w:t>
      </w:r>
      <w:r w:rsidR="006E4EAB" w:rsidRPr="00446155">
        <w:rPr>
          <w:rFonts w:ascii="StobiSerif Regular" w:hAnsi="StobiSerif Regular"/>
          <w:sz w:val="22"/>
          <w:szCs w:val="22"/>
          <w:u w:val="single"/>
          <w:lang w:val="mk-MK"/>
        </w:rPr>
        <w:t>.6.</w:t>
      </w:r>
      <w:r w:rsidR="006E4EAB" w:rsidRPr="00446155">
        <w:rPr>
          <w:rFonts w:ascii="StobiSerif Regular" w:hAnsi="StobiSerif Regular"/>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6E4EAB" w:rsidRPr="00446155" w:rsidRDefault="006E4EAB" w:rsidP="006E4EAB">
      <w:pPr>
        <w:numPr>
          <w:ilvl w:val="0"/>
          <w:numId w:val="22"/>
        </w:numPr>
        <w:tabs>
          <w:tab w:val="left" w:pos="1080"/>
        </w:tabs>
        <w:suppressAutoHyphens/>
        <w:jc w:val="both"/>
        <w:rPr>
          <w:rFonts w:ascii="StobiSerif Regular" w:hAnsi="StobiSerif Regular"/>
          <w:sz w:val="22"/>
          <w:szCs w:val="22"/>
          <w:lang w:val="mk-MK"/>
        </w:rPr>
      </w:pPr>
      <w:r w:rsidRPr="00446155">
        <w:rPr>
          <w:rFonts w:ascii="StobiSerif Regular" w:hAnsi="StobiSerif Regular"/>
          <w:sz w:val="22"/>
          <w:szCs w:val="22"/>
          <w:lang w:val="mk-MK"/>
        </w:rPr>
        <w:t>учествува во повеќе од една самостојна и/или како член во групна понуда или</w:t>
      </w:r>
    </w:p>
    <w:p w:rsidR="006E4EAB" w:rsidRPr="00446155" w:rsidRDefault="006E4EAB" w:rsidP="006E4EAB">
      <w:pPr>
        <w:numPr>
          <w:ilvl w:val="0"/>
          <w:numId w:val="22"/>
        </w:numPr>
        <w:tabs>
          <w:tab w:val="left" w:pos="1080"/>
        </w:tabs>
        <w:suppressAutoHyphens/>
        <w:spacing w:after="240"/>
        <w:jc w:val="both"/>
        <w:rPr>
          <w:rFonts w:ascii="StobiSerif Regular" w:hAnsi="StobiSerif Regular"/>
          <w:sz w:val="22"/>
          <w:szCs w:val="22"/>
          <w:lang w:val="mk-MK"/>
        </w:rPr>
      </w:pPr>
      <w:r w:rsidRPr="00446155">
        <w:rPr>
          <w:rFonts w:ascii="StobiSerif Regular" w:hAnsi="StobiSerif Regular"/>
          <w:sz w:val="22"/>
          <w:szCs w:val="22"/>
          <w:lang w:val="mk-MK"/>
        </w:rPr>
        <w:t>учествува како подизведувач во друга самостојна и/или како член во групна понуда.</w:t>
      </w:r>
    </w:p>
    <w:p w:rsidR="006E4EAB" w:rsidRPr="00446155" w:rsidRDefault="00743FFB" w:rsidP="006E4EAB">
      <w:pPr>
        <w:spacing w:after="240"/>
        <w:jc w:val="both"/>
        <w:rPr>
          <w:rFonts w:ascii="StobiSerif Regular" w:hAnsi="StobiSerif Regular"/>
          <w:sz w:val="22"/>
          <w:szCs w:val="22"/>
          <w:lang w:val="mk-MK"/>
        </w:rPr>
      </w:pPr>
      <w:r w:rsidRPr="00446155">
        <w:rPr>
          <w:rFonts w:ascii="StobiSerif Regular" w:hAnsi="StobiSerif Regular"/>
          <w:sz w:val="22"/>
          <w:szCs w:val="22"/>
          <w:u w:val="single"/>
          <w:lang w:val="mk-MK"/>
        </w:rPr>
        <w:t>7</w:t>
      </w:r>
      <w:r w:rsidR="006E4EAB" w:rsidRPr="00446155">
        <w:rPr>
          <w:rFonts w:ascii="StobiSerif Regular" w:hAnsi="StobiSerif Regular"/>
          <w:sz w:val="22"/>
          <w:szCs w:val="22"/>
          <w:u w:val="single"/>
          <w:lang w:val="mk-MK"/>
        </w:rPr>
        <w:t>.7.</w:t>
      </w:r>
      <w:r w:rsidR="006E4EAB" w:rsidRPr="00446155">
        <w:rPr>
          <w:rFonts w:ascii="StobiSerif Regular" w:hAnsi="StobiSerif Regular"/>
          <w:sz w:val="22"/>
          <w:szCs w:val="22"/>
          <w:lang w:val="mk-MK"/>
        </w:rPr>
        <w:t xml:space="preserve"> Економскиот оператор може да учествува како подизведувач во повеќе од една понуда.</w:t>
      </w:r>
    </w:p>
    <w:p w:rsidR="006E4EAB" w:rsidRPr="00446155" w:rsidRDefault="00743FFB" w:rsidP="006E4EAB">
      <w:pPr>
        <w:spacing w:after="240"/>
        <w:jc w:val="both"/>
        <w:rPr>
          <w:rFonts w:ascii="StobiSerif Regular" w:hAnsi="StobiSerif Regular" w:cs="Arial"/>
          <w:sz w:val="22"/>
          <w:szCs w:val="22"/>
          <w:lang w:val="mk-MK"/>
        </w:rPr>
      </w:pPr>
      <w:r w:rsidRPr="00446155">
        <w:rPr>
          <w:rFonts w:ascii="StobiSerif Regular" w:hAnsi="StobiSerif Regular"/>
          <w:sz w:val="22"/>
          <w:szCs w:val="22"/>
          <w:u w:val="single"/>
          <w:lang w:val="mk-MK"/>
        </w:rPr>
        <w:t>7</w:t>
      </w:r>
      <w:r w:rsidR="006E4EAB" w:rsidRPr="00446155">
        <w:rPr>
          <w:rFonts w:ascii="StobiSerif Regular" w:hAnsi="StobiSerif Regular"/>
          <w:sz w:val="22"/>
          <w:szCs w:val="22"/>
          <w:u w:val="single"/>
          <w:lang w:val="mk-MK"/>
        </w:rPr>
        <w:t>.8.</w:t>
      </w:r>
      <w:r w:rsidR="006E4EAB" w:rsidRPr="00446155">
        <w:rPr>
          <w:rFonts w:ascii="StobiSerif Regular" w:hAnsi="StobiSerif Regular" w:cs="Calibri"/>
          <w:sz w:val="22"/>
          <w:szCs w:val="22"/>
          <w:lang w:val="mk-MK"/>
        </w:rPr>
        <w:t xml:space="preserve"> Понудувачот може да ангажира подизведувачи. </w:t>
      </w:r>
      <w:r w:rsidR="006E4EAB" w:rsidRPr="00446155">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6E4EAB" w:rsidRPr="00446155" w:rsidRDefault="00743FFB" w:rsidP="006E4EAB">
      <w:pPr>
        <w:jc w:val="both"/>
        <w:rPr>
          <w:rFonts w:ascii="StobiSerif Regular" w:hAnsi="StobiSerif Regular" w:cs="Arial"/>
          <w:sz w:val="22"/>
          <w:szCs w:val="22"/>
          <w:lang w:val="mk-MK"/>
        </w:rPr>
      </w:pPr>
      <w:r w:rsidRPr="00446155">
        <w:rPr>
          <w:rFonts w:ascii="StobiSerif Regular" w:hAnsi="StobiSerif Regular" w:cs="Arial"/>
          <w:sz w:val="22"/>
          <w:szCs w:val="22"/>
          <w:u w:val="single"/>
          <w:lang w:val="mk-MK"/>
        </w:rPr>
        <w:t>7</w:t>
      </w:r>
      <w:r w:rsidR="006E4EAB" w:rsidRPr="00446155">
        <w:rPr>
          <w:rFonts w:ascii="StobiSerif Regular" w:hAnsi="StobiSerif Regular" w:cs="Arial"/>
          <w:sz w:val="22"/>
          <w:szCs w:val="22"/>
          <w:u w:val="single"/>
          <w:lang w:val="mk-MK"/>
        </w:rPr>
        <w:t>.9.</w:t>
      </w:r>
      <w:r w:rsidR="006E4EAB" w:rsidRPr="00446155">
        <w:rPr>
          <w:rFonts w:ascii="StobiSerif Regular" w:hAnsi="StobiSerif Regular" w:cs="Arial"/>
          <w:sz w:val="22"/>
          <w:szCs w:val="22"/>
          <w:lang w:val="mk-MK"/>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rsidR="006E4EAB" w:rsidRPr="00446155" w:rsidRDefault="006E4EAB" w:rsidP="001C6A57">
      <w:pPr>
        <w:jc w:val="both"/>
        <w:rPr>
          <w:rFonts w:ascii="StobiSerif Regular" w:hAnsi="StobiSerif Regular"/>
          <w:b/>
          <w:sz w:val="22"/>
          <w:szCs w:val="22"/>
          <w:u w:val="single"/>
          <w:lang w:val="mk-MK"/>
        </w:rPr>
      </w:pPr>
    </w:p>
    <w:p w:rsidR="001C6A57" w:rsidRPr="00446155" w:rsidRDefault="003541A6" w:rsidP="001C6A57">
      <w:pPr>
        <w:jc w:val="both"/>
        <w:rPr>
          <w:rFonts w:ascii="StobiSerif Regular" w:hAnsi="StobiSerif Regular"/>
          <w:b/>
          <w:sz w:val="22"/>
          <w:szCs w:val="22"/>
          <w:u w:val="single"/>
          <w:lang w:val="mk-MK"/>
        </w:rPr>
      </w:pPr>
      <w:r w:rsidRPr="00446155">
        <w:rPr>
          <w:rFonts w:ascii="StobiSerif Regular" w:hAnsi="StobiSerif Regular"/>
          <w:b/>
          <w:sz w:val="22"/>
          <w:szCs w:val="22"/>
          <w:u w:val="single"/>
          <w:lang w:val="mk-MK"/>
        </w:rPr>
        <w:t>8</w:t>
      </w:r>
      <w:r w:rsidR="001C6A57" w:rsidRPr="00446155">
        <w:rPr>
          <w:rFonts w:ascii="StobiSerif Regular" w:hAnsi="StobiSerif Regular"/>
          <w:b/>
          <w:sz w:val="22"/>
          <w:szCs w:val="22"/>
          <w:u w:val="single"/>
          <w:lang w:val="mk-MK"/>
        </w:rPr>
        <w:t>. Критериуми за утврдување на способност на понудувачите</w:t>
      </w:r>
    </w:p>
    <w:p w:rsidR="001C6A57" w:rsidRPr="00446155" w:rsidRDefault="001C6A57" w:rsidP="001C6A57">
      <w:pPr>
        <w:ind w:left="360"/>
        <w:contextualSpacing/>
        <w:jc w:val="both"/>
        <w:rPr>
          <w:rFonts w:ascii="StobiSerif Regular" w:hAnsi="StobiSerif Regular" w:cs="Arial"/>
          <w:sz w:val="22"/>
          <w:szCs w:val="22"/>
          <w:lang w:val="mk-MK" w:eastAsia="en-US"/>
        </w:rPr>
      </w:pPr>
    </w:p>
    <w:p w:rsidR="001C6A57" w:rsidRPr="00446155" w:rsidRDefault="001C6A57" w:rsidP="001C6A57">
      <w:pPr>
        <w:jc w:val="both"/>
        <w:rPr>
          <w:rFonts w:ascii="StobiSerif Regular" w:hAnsi="StobiSerif Regular"/>
          <w:sz w:val="22"/>
          <w:szCs w:val="22"/>
          <w:lang w:val="mk-MK"/>
        </w:rPr>
      </w:pPr>
      <w:r w:rsidRPr="00446155">
        <w:rPr>
          <w:rFonts w:ascii="StobiSerif Regular" w:hAnsi="StobiSerif Regular"/>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1C6A57" w:rsidRPr="00446155" w:rsidRDefault="001C6A57" w:rsidP="001C6A57">
      <w:pPr>
        <w:jc w:val="both"/>
        <w:rPr>
          <w:rFonts w:ascii="StobiSerif Regular" w:hAnsi="StobiSerif Regular"/>
          <w:b/>
          <w:sz w:val="22"/>
          <w:szCs w:val="22"/>
          <w:u w:val="single"/>
          <w:lang w:val="mk-MK"/>
        </w:rPr>
      </w:pPr>
    </w:p>
    <w:p w:rsidR="00FB7932" w:rsidRPr="00446155" w:rsidRDefault="00FB7932" w:rsidP="001C6A57">
      <w:pPr>
        <w:jc w:val="both"/>
        <w:rPr>
          <w:rFonts w:ascii="StobiSerif Regular" w:hAnsi="StobiSerif Regular"/>
          <w:b/>
          <w:sz w:val="22"/>
          <w:szCs w:val="22"/>
          <w:u w:val="single"/>
          <w:lang w:val="mk-MK"/>
        </w:rPr>
      </w:pPr>
    </w:p>
    <w:p w:rsidR="00FB7932" w:rsidRPr="00446155" w:rsidRDefault="00FB7932" w:rsidP="001C6A57">
      <w:pPr>
        <w:jc w:val="both"/>
        <w:rPr>
          <w:rFonts w:ascii="StobiSerif Regular" w:hAnsi="StobiSerif Regular"/>
          <w:b/>
          <w:sz w:val="22"/>
          <w:szCs w:val="22"/>
          <w:u w:val="single"/>
          <w:lang w:val="mk-MK"/>
        </w:rPr>
      </w:pPr>
    </w:p>
    <w:p w:rsidR="00FB7932" w:rsidRPr="00446155" w:rsidRDefault="00FB7932" w:rsidP="001C6A57">
      <w:pPr>
        <w:jc w:val="both"/>
        <w:rPr>
          <w:rFonts w:ascii="StobiSerif Regular" w:hAnsi="StobiSerif Regular"/>
          <w:b/>
          <w:sz w:val="22"/>
          <w:szCs w:val="22"/>
          <w:u w:val="single"/>
          <w:lang w:val="mk-MK"/>
        </w:rPr>
      </w:pPr>
    </w:p>
    <w:p w:rsidR="001C6A57" w:rsidRPr="00446155" w:rsidRDefault="003541A6" w:rsidP="001C6A57">
      <w:pPr>
        <w:jc w:val="both"/>
        <w:rPr>
          <w:rFonts w:ascii="StobiSerif Regular" w:hAnsi="StobiSerif Regular"/>
          <w:b/>
          <w:sz w:val="22"/>
          <w:szCs w:val="22"/>
          <w:u w:val="single"/>
          <w:lang w:val="mk-MK"/>
        </w:rPr>
      </w:pPr>
      <w:r w:rsidRPr="00446155">
        <w:rPr>
          <w:rFonts w:ascii="StobiSerif Regular" w:hAnsi="StobiSerif Regular"/>
          <w:b/>
          <w:sz w:val="22"/>
          <w:szCs w:val="22"/>
          <w:u w:val="single"/>
          <w:lang w:val="mk-MK"/>
        </w:rPr>
        <w:t>8</w:t>
      </w:r>
      <w:r w:rsidR="001C6A57" w:rsidRPr="00446155">
        <w:rPr>
          <w:rFonts w:ascii="StobiSerif Regular" w:hAnsi="StobiSerif Regular"/>
          <w:b/>
          <w:sz w:val="22"/>
          <w:szCs w:val="22"/>
          <w:u w:val="single"/>
          <w:lang w:val="mk-MK"/>
        </w:rPr>
        <w:t>.1. Лична состојба</w:t>
      </w:r>
    </w:p>
    <w:p w:rsidR="008D2263" w:rsidRPr="00446155" w:rsidRDefault="008D2263" w:rsidP="008D2263">
      <w:pPr>
        <w:keepNext/>
        <w:numPr>
          <w:ilvl w:val="0"/>
          <w:numId w:val="8"/>
        </w:numPr>
        <w:jc w:val="both"/>
        <w:rPr>
          <w:rFonts w:ascii="StobiSerif Regular" w:hAnsi="StobiSerif Regular" w:cs="Arial"/>
          <w:sz w:val="22"/>
          <w:szCs w:val="22"/>
          <w:lang w:val="mk-MK"/>
        </w:rPr>
      </w:pPr>
      <w:r w:rsidRPr="00446155">
        <w:rPr>
          <w:rFonts w:ascii="StobiSerif Regular" w:hAnsi="StobiSerif Regular"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8D2263" w:rsidRPr="00446155" w:rsidRDefault="008D2263" w:rsidP="008D2263">
      <w:pPr>
        <w:keepNext/>
        <w:numPr>
          <w:ilvl w:val="0"/>
          <w:numId w:val="8"/>
        </w:numPr>
        <w:jc w:val="both"/>
        <w:rPr>
          <w:rFonts w:ascii="StobiSerif Regular" w:hAnsi="StobiSerif Regular" w:cs="Arial"/>
          <w:sz w:val="22"/>
          <w:szCs w:val="22"/>
          <w:lang w:val="mk-MK"/>
        </w:rPr>
      </w:pPr>
      <w:r w:rsidRPr="00446155">
        <w:rPr>
          <w:rFonts w:ascii="StobiSerif Regular" w:hAnsi="StobiSerif Regular" w:cs="Arial"/>
          <w:sz w:val="22"/>
          <w:szCs w:val="22"/>
          <w:lang w:val="mk-MK"/>
        </w:rPr>
        <w:t>понудувачот да не е во постапка за стечај или во постапка за ликвидација;</w:t>
      </w:r>
    </w:p>
    <w:p w:rsidR="008D2263" w:rsidRPr="00446155" w:rsidRDefault="008D2263" w:rsidP="008D2263">
      <w:pPr>
        <w:keepNext/>
        <w:numPr>
          <w:ilvl w:val="0"/>
          <w:numId w:val="8"/>
        </w:numPr>
        <w:jc w:val="both"/>
        <w:rPr>
          <w:rFonts w:ascii="StobiSerif Regular" w:hAnsi="StobiSerif Regular" w:cs="Arial"/>
          <w:sz w:val="22"/>
          <w:szCs w:val="22"/>
          <w:lang w:val="mk-MK"/>
        </w:rPr>
      </w:pPr>
      <w:r w:rsidRPr="00446155">
        <w:rPr>
          <w:rFonts w:ascii="StobiSerif Regular" w:hAnsi="StobiSerif Regular" w:cs="Arial"/>
          <w:sz w:val="22"/>
          <w:szCs w:val="22"/>
          <w:lang w:val="mk-MK"/>
        </w:rPr>
        <w:t xml:space="preserve">понудувачот да нема неплатени даноци, придонеси или други јавни давачки, освен ако на економскиот оператор му е одобрено одложено плаќање на даноците, придонесите или другите јавни давачки во согласност со посебните прописи и истите редовно ги </w:t>
      </w:r>
      <w:proofErr w:type="spellStart"/>
      <w:r w:rsidRPr="00446155">
        <w:rPr>
          <w:rFonts w:ascii="StobiSerif Regular" w:hAnsi="StobiSerif Regular" w:cs="Arial"/>
          <w:sz w:val="22"/>
          <w:szCs w:val="22"/>
          <w:lang w:val="mk-MK"/>
        </w:rPr>
        <w:t>плаќa</w:t>
      </w:r>
      <w:proofErr w:type="spellEnd"/>
    </w:p>
    <w:p w:rsidR="008D2263" w:rsidRPr="00446155" w:rsidRDefault="008D2263" w:rsidP="008D2263">
      <w:pPr>
        <w:keepNext/>
        <w:numPr>
          <w:ilvl w:val="0"/>
          <w:numId w:val="8"/>
        </w:numPr>
        <w:jc w:val="both"/>
        <w:rPr>
          <w:rFonts w:ascii="StobiSerif Regular" w:hAnsi="StobiSerif Regular"/>
          <w:sz w:val="22"/>
          <w:szCs w:val="22"/>
          <w:lang w:val="mk-MK"/>
        </w:rPr>
      </w:pPr>
      <w:r w:rsidRPr="00446155">
        <w:rPr>
          <w:rFonts w:ascii="StobiSerif Regular" w:hAnsi="StobiSerif Regular"/>
          <w:sz w:val="22"/>
          <w:szCs w:val="22"/>
          <w:lang w:val="mk-MK"/>
        </w:rPr>
        <w:t>на понудувачот да не 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p>
    <w:p w:rsidR="008D2263" w:rsidRPr="00446155" w:rsidRDefault="008D2263" w:rsidP="008D2263">
      <w:pPr>
        <w:keepNext/>
        <w:numPr>
          <w:ilvl w:val="0"/>
          <w:numId w:val="8"/>
        </w:numPr>
        <w:jc w:val="both"/>
        <w:rPr>
          <w:rFonts w:ascii="StobiSerif Regular" w:hAnsi="StobiSerif Regular"/>
          <w:sz w:val="22"/>
          <w:szCs w:val="22"/>
          <w:lang w:val="mk-MK"/>
        </w:rPr>
      </w:pPr>
      <w:r w:rsidRPr="00446155">
        <w:rPr>
          <w:rFonts w:ascii="StobiSerif Regular" w:hAnsi="StobiSerif Regular"/>
          <w:sz w:val="22"/>
          <w:szCs w:val="22"/>
          <w:lang w:val="mk-MK"/>
        </w:rPr>
        <w:t>на понудувачот да не му е изречена споредна казна привремена или трајна забрана за вршење на одделна дејност;</w:t>
      </w:r>
    </w:p>
    <w:p w:rsidR="008D2263" w:rsidRPr="00446155" w:rsidRDefault="008D2263" w:rsidP="008D2263">
      <w:pPr>
        <w:keepNext/>
        <w:numPr>
          <w:ilvl w:val="0"/>
          <w:numId w:val="8"/>
        </w:numPr>
        <w:jc w:val="both"/>
        <w:rPr>
          <w:rFonts w:ascii="StobiSerif Regular" w:hAnsi="StobiSerif Regular" w:cs="Arial"/>
          <w:sz w:val="22"/>
          <w:szCs w:val="22"/>
          <w:lang w:val="mk-MK"/>
        </w:rPr>
      </w:pPr>
      <w:r w:rsidRPr="00446155">
        <w:rPr>
          <w:rFonts w:ascii="StobiSerif Regular" w:hAnsi="StobiSerif Regular"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8D2263" w:rsidRPr="00446155" w:rsidRDefault="008D2263" w:rsidP="008D2263">
      <w:pPr>
        <w:keepNext/>
        <w:numPr>
          <w:ilvl w:val="0"/>
          <w:numId w:val="8"/>
        </w:numPr>
        <w:jc w:val="both"/>
        <w:rPr>
          <w:rFonts w:ascii="StobiSerif Regular" w:hAnsi="StobiSerif Regular" w:cs="Arial"/>
          <w:sz w:val="22"/>
          <w:szCs w:val="22"/>
          <w:lang w:val="mk-MK"/>
        </w:rPr>
      </w:pPr>
      <w:r w:rsidRPr="00446155">
        <w:rPr>
          <w:rFonts w:ascii="StobiSerif Regular" w:hAnsi="StobiSerif Regular" w:cs="Arial"/>
          <w:sz w:val="22"/>
          <w:szCs w:val="22"/>
          <w:lang w:val="mk-MK"/>
        </w:rPr>
        <w:t>понудувачот е должен да дава точни податоци и да ги доставува податоците што ги бара договорниот орган.</w:t>
      </w:r>
    </w:p>
    <w:p w:rsidR="001C6A57" w:rsidRPr="00446155" w:rsidRDefault="001C6A57" w:rsidP="001C6A57">
      <w:pPr>
        <w:jc w:val="both"/>
        <w:rPr>
          <w:rFonts w:ascii="StobiSerif Regular" w:hAnsi="StobiSerif Regular"/>
          <w:sz w:val="22"/>
          <w:szCs w:val="22"/>
          <w:u w:val="single"/>
          <w:lang w:val="mk-MK"/>
        </w:rPr>
      </w:pPr>
    </w:p>
    <w:p w:rsidR="001C6A57" w:rsidRPr="00446155" w:rsidRDefault="003541A6" w:rsidP="001C6A57">
      <w:pPr>
        <w:keepNext/>
        <w:jc w:val="both"/>
        <w:rPr>
          <w:rFonts w:ascii="StobiSerif Regular" w:hAnsi="StobiSerif Regular" w:cs="Arial"/>
          <w:b/>
          <w:sz w:val="22"/>
          <w:szCs w:val="22"/>
          <w:u w:val="single"/>
          <w:lang w:val="mk-MK"/>
        </w:rPr>
      </w:pPr>
      <w:r w:rsidRPr="00446155">
        <w:rPr>
          <w:rFonts w:ascii="StobiSerif Regular" w:hAnsi="StobiSerif Regular" w:cs="Arial"/>
          <w:b/>
          <w:sz w:val="22"/>
          <w:szCs w:val="22"/>
          <w:u w:val="single"/>
          <w:lang w:val="mk-MK"/>
        </w:rPr>
        <w:t>8</w:t>
      </w:r>
      <w:r w:rsidR="001C6A57" w:rsidRPr="00446155">
        <w:rPr>
          <w:rFonts w:ascii="StobiSerif Regular" w:hAnsi="StobiSerif Regular" w:cs="Arial"/>
          <w:b/>
          <w:sz w:val="22"/>
          <w:szCs w:val="22"/>
          <w:u w:val="single"/>
          <w:lang w:val="mk-MK"/>
        </w:rPr>
        <w:t>.2. Способност за вршење на професионална дејност</w:t>
      </w:r>
    </w:p>
    <w:p w:rsidR="001C6A57" w:rsidRPr="00446155" w:rsidRDefault="001C6A57" w:rsidP="001C6A57">
      <w:pPr>
        <w:keepNext/>
        <w:jc w:val="both"/>
        <w:rPr>
          <w:rFonts w:ascii="StobiSerif Regular" w:hAnsi="StobiSerif Regular" w:cs="Arial"/>
          <w:sz w:val="22"/>
          <w:szCs w:val="22"/>
          <w:lang w:val="mk-MK"/>
        </w:rPr>
      </w:pPr>
    </w:p>
    <w:p w:rsidR="001C6A57" w:rsidRPr="00446155" w:rsidRDefault="001C6A57" w:rsidP="001C6A57">
      <w:pPr>
        <w:numPr>
          <w:ilvl w:val="0"/>
          <w:numId w:val="8"/>
        </w:numPr>
        <w:jc w:val="both"/>
        <w:rPr>
          <w:rFonts w:ascii="StobiSerif Regular" w:hAnsi="StobiSerif Regular" w:cs="Arial"/>
          <w:sz w:val="22"/>
          <w:szCs w:val="22"/>
          <w:lang w:val="mk-MK"/>
        </w:rPr>
      </w:pPr>
      <w:r w:rsidRPr="00446155">
        <w:rPr>
          <w:rFonts w:ascii="StobiSerif Regular" w:hAnsi="StobiSerif Regular" w:cs="Arial"/>
          <w:sz w:val="22"/>
          <w:szCs w:val="22"/>
          <w:lang w:val="mk-MK"/>
        </w:rPr>
        <w:t xml:space="preserve">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 </w:t>
      </w:r>
    </w:p>
    <w:p w:rsidR="003541A6" w:rsidRPr="00446155" w:rsidRDefault="003541A6" w:rsidP="003541A6">
      <w:pPr>
        <w:ind w:left="720"/>
        <w:jc w:val="both"/>
        <w:rPr>
          <w:rFonts w:ascii="StobiSerif Regular" w:hAnsi="StobiSerif Regular" w:cs="Arial"/>
          <w:sz w:val="22"/>
          <w:szCs w:val="22"/>
          <w:lang w:val="mk-MK"/>
        </w:rPr>
      </w:pPr>
    </w:p>
    <w:p w:rsidR="001C6A57" w:rsidRPr="00446155" w:rsidRDefault="001C6A57" w:rsidP="001C6A57">
      <w:pPr>
        <w:numPr>
          <w:ilvl w:val="0"/>
          <w:numId w:val="8"/>
        </w:numPr>
        <w:jc w:val="both"/>
        <w:rPr>
          <w:rFonts w:ascii="StobiSerif Regular" w:hAnsi="StobiSerif Regular" w:cs="Arial"/>
          <w:sz w:val="22"/>
          <w:szCs w:val="22"/>
          <w:lang w:val="mk-MK"/>
        </w:rPr>
      </w:pPr>
      <w:r w:rsidRPr="00446155">
        <w:rPr>
          <w:rFonts w:ascii="StobiSerif Regular" w:hAnsi="StobiSerif Regular" w:cs="Arial"/>
          <w:sz w:val="22"/>
          <w:szCs w:val="22"/>
          <w:lang w:val="mk-MK"/>
        </w:rPr>
        <w:t>Да располага со соодветни дозволи со предметните класи на осигурување издадено од Агенција за супервизија на осигурување.</w:t>
      </w:r>
    </w:p>
    <w:p w:rsidR="001C6A57" w:rsidRPr="00446155" w:rsidRDefault="001C6A57" w:rsidP="001C6A57">
      <w:pPr>
        <w:jc w:val="both"/>
        <w:rPr>
          <w:rFonts w:ascii="StobiSerif Regular" w:hAnsi="StobiSerif Regular" w:cs="Arial"/>
          <w:sz w:val="22"/>
          <w:szCs w:val="22"/>
          <w:lang w:val="mk-MK"/>
        </w:rPr>
      </w:pPr>
    </w:p>
    <w:p w:rsidR="001C6A57" w:rsidRPr="00446155" w:rsidRDefault="006A6F0F" w:rsidP="001C6A57">
      <w:pPr>
        <w:jc w:val="both"/>
        <w:rPr>
          <w:rFonts w:ascii="StobiSerif Regular" w:hAnsi="StobiSerif Regular"/>
          <w:sz w:val="22"/>
          <w:szCs w:val="22"/>
          <w:lang w:val="mk-MK"/>
        </w:rPr>
      </w:pPr>
      <w:r w:rsidRPr="00446155">
        <w:rPr>
          <w:rFonts w:ascii="StobiSerif Regular" w:hAnsi="StobiSerif Regular" w:cs="Arial"/>
          <w:sz w:val="22"/>
          <w:szCs w:val="22"/>
          <w:u w:val="single"/>
          <w:lang w:val="mk-MK"/>
        </w:rPr>
        <w:t>8</w:t>
      </w:r>
      <w:r w:rsidR="001C6A57" w:rsidRPr="00446155">
        <w:rPr>
          <w:rFonts w:ascii="StobiSerif Regular" w:hAnsi="StobiSerif Regular" w:cs="Arial"/>
          <w:sz w:val="22"/>
          <w:szCs w:val="22"/>
          <w:u w:val="single"/>
          <w:lang w:val="mk-MK"/>
        </w:rPr>
        <w:t>.3.</w:t>
      </w:r>
      <w:r w:rsidR="001C6A57" w:rsidRPr="00446155">
        <w:rPr>
          <w:rFonts w:ascii="StobiSerif Regular" w:hAnsi="StobiSerif Regular"/>
          <w:sz w:val="22"/>
          <w:szCs w:val="22"/>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задолжително 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 </w:t>
      </w:r>
    </w:p>
    <w:p w:rsidR="001C6A57" w:rsidRPr="00446155" w:rsidRDefault="001C6A57" w:rsidP="001C6A57">
      <w:pPr>
        <w:jc w:val="both"/>
        <w:rPr>
          <w:rFonts w:ascii="StobiSerif Regular" w:hAnsi="StobiSerif Regular"/>
          <w:sz w:val="22"/>
          <w:szCs w:val="22"/>
          <w:lang w:val="mk-MK"/>
        </w:rPr>
      </w:pPr>
    </w:p>
    <w:p w:rsidR="001C6A57" w:rsidRPr="00446155" w:rsidRDefault="001C6A57" w:rsidP="001C6A57">
      <w:pPr>
        <w:jc w:val="both"/>
        <w:rPr>
          <w:rFonts w:ascii="StobiSerif Regular" w:hAnsi="StobiSerif Regular"/>
          <w:sz w:val="22"/>
          <w:szCs w:val="22"/>
          <w:lang w:val="mk-MK"/>
        </w:rPr>
      </w:pPr>
      <w:r w:rsidRPr="00446155">
        <w:rPr>
          <w:rFonts w:ascii="StobiSerif Regular" w:hAnsi="StobiSerif Regular"/>
          <w:sz w:val="22"/>
          <w:szCs w:val="22"/>
          <w:lang w:val="mk-MK"/>
        </w:rPr>
        <w:t>Економскиот оператор преку ЕСЈН, го прикачува документот со појаснување или дополнување во делот "Појаснување/Дополнување на поднесени документи", во рокот кој го определил договорниот орган а кој не смее да е покус од 3 (три) работни дена, од денот на приемот на барањето од страна на понудувачот.</w:t>
      </w:r>
    </w:p>
    <w:p w:rsidR="006A6F0F" w:rsidRPr="00446155" w:rsidRDefault="006A6F0F" w:rsidP="001C6A57">
      <w:pPr>
        <w:jc w:val="both"/>
        <w:rPr>
          <w:rFonts w:ascii="StobiSerif Regular" w:hAnsi="StobiSerif Regular"/>
          <w:sz w:val="22"/>
          <w:szCs w:val="22"/>
          <w:lang w:val="mk-MK"/>
        </w:rPr>
      </w:pPr>
    </w:p>
    <w:p w:rsidR="001C6A57" w:rsidRPr="00446155" w:rsidRDefault="006A6F0F" w:rsidP="0094020E">
      <w:pPr>
        <w:tabs>
          <w:tab w:val="left" w:pos="7527"/>
        </w:tabs>
        <w:jc w:val="both"/>
        <w:rPr>
          <w:rFonts w:ascii="StobiSerif Regular" w:hAnsi="StobiSerif Regular"/>
          <w:sz w:val="22"/>
          <w:szCs w:val="22"/>
          <w:lang w:val="mk-MK"/>
        </w:rPr>
      </w:pPr>
      <w:r w:rsidRPr="00446155">
        <w:rPr>
          <w:rFonts w:ascii="StobiSerif Regular" w:hAnsi="StobiSerif Regular" w:cs="Arial"/>
          <w:sz w:val="22"/>
          <w:szCs w:val="22"/>
          <w:u w:val="single"/>
          <w:lang w:val="mk-MK"/>
        </w:rPr>
        <w:t>8</w:t>
      </w:r>
      <w:r w:rsidR="001C6A57" w:rsidRPr="00446155">
        <w:rPr>
          <w:rFonts w:ascii="StobiSerif Regular" w:hAnsi="StobiSerif Regular" w:cs="Arial"/>
          <w:sz w:val="22"/>
          <w:szCs w:val="22"/>
          <w:u w:val="single"/>
          <w:lang w:val="mk-MK"/>
        </w:rPr>
        <w:t>.4</w:t>
      </w:r>
      <w:r w:rsidR="001C6A57" w:rsidRPr="00446155">
        <w:rPr>
          <w:rFonts w:ascii="StobiSerif Regular" w:hAnsi="StobiSerif Regular" w:cs="Arial"/>
          <w:sz w:val="22"/>
          <w:szCs w:val="22"/>
          <w:lang w:val="mk-MK"/>
        </w:rPr>
        <w:t xml:space="preserve"> 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94020E" w:rsidRPr="00446155" w:rsidRDefault="0094020E" w:rsidP="0094020E">
      <w:pPr>
        <w:tabs>
          <w:tab w:val="left" w:pos="7527"/>
        </w:tabs>
        <w:jc w:val="both"/>
        <w:rPr>
          <w:rFonts w:ascii="StobiSerif Regular" w:hAnsi="StobiSerif Regular"/>
          <w:sz w:val="22"/>
          <w:szCs w:val="22"/>
          <w:lang w:val="mk-MK"/>
        </w:rPr>
      </w:pPr>
    </w:p>
    <w:p w:rsidR="001C6A57" w:rsidRPr="00446155" w:rsidRDefault="00B17A7B" w:rsidP="001C6A57">
      <w:pPr>
        <w:jc w:val="both"/>
        <w:rPr>
          <w:rFonts w:ascii="StobiSerif Regular" w:hAnsi="StobiSerif Regular"/>
          <w:sz w:val="22"/>
          <w:szCs w:val="22"/>
          <w:lang w:val="mk-MK"/>
        </w:rPr>
      </w:pPr>
      <w:r w:rsidRPr="00446155">
        <w:rPr>
          <w:rFonts w:ascii="StobiSerif Regular" w:hAnsi="StobiSerif Regular" w:cs="Arial"/>
          <w:b/>
          <w:sz w:val="22"/>
          <w:szCs w:val="22"/>
          <w:u w:val="single"/>
          <w:lang w:val="mk-MK"/>
        </w:rPr>
        <w:t>9</w:t>
      </w:r>
      <w:r w:rsidR="001C6A57" w:rsidRPr="00446155">
        <w:rPr>
          <w:rFonts w:ascii="StobiSerif Regular" w:hAnsi="StobiSerif Regular" w:cs="Arial"/>
          <w:b/>
          <w:sz w:val="22"/>
          <w:szCs w:val="22"/>
          <w:u w:val="single"/>
          <w:lang w:val="mk-MK"/>
        </w:rPr>
        <w:t>. Начин на докажување на способноста на понудувачот</w:t>
      </w:r>
    </w:p>
    <w:p w:rsidR="001C6A57" w:rsidRPr="00446155" w:rsidRDefault="001C6A57" w:rsidP="001C6A57">
      <w:pPr>
        <w:jc w:val="both"/>
        <w:rPr>
          <w:rFonts w:ascii="StobiSerif Regular" w:hAnsi="StobiSerif Regular"/>
          <w:sz w:val="22"/>
          <w:szCs w:val="22"/>
          <w:lang w:val="mk-MK"/>
        </w:rPr>
      </w:pPr>
      <w:r w:rsidRPr="00446155">
        <w:rPr>
          <w:rFonts w:ascii="StobiSerif Regular" w:hAnsi="StobiSerif Regular"/>
          <w:sz w:val="22"/>
          <w:szCs w:val="22"/>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1C6A57" w:rsidRPr="00446155" w:rsidRDefault="001C6A57" w:rsidP="001C6A57">
      <w:pPr>
        <w:jc w:val="both"/>
        <w:rPr>
          <w:rFonts w:ascii="StobiSerif Regular" w:hAnsi="StobiSerif Regular"/>
          <w:sz w:val="22"/>
          <w:szCs w:val="22"/>
          <w:lang w:val="mk-MK"/>
        </w:rPr>
      </w:pPr>
    </w:p>
    <w:p w:rsidR="001C6A57" w:rsidRPr="00446155" w:rsidRDefault="00B17A7B" w:rsidP="001C6A57">
      <w:pPr>
        <w:jc w:val="both"/>
        <w:rPr>
          <w:rFonts w:ascii="StobiSerif Regular" w:hAnsi="StobiSerif Regular"/>
          <w:sz w:val="22"/>
          <w:szCs w:val="22"/>
          <w:lang w:val="mk-MK"/>
        </w:rPr>
      </w:pPr>
      <w:r w:rsidRPr="00446155">
        <w:rPr>
          <w:rFonts w:ascii="StobiSerif Regular" w:hAnsi="StobiSerif Regular"/>
          <w:sz w:val="22"/>
          <w:szCs w:val="22"/>
          <w:u w:val="single"/>
          <w:lang w:val="mk-MK"/>
        </w:rPr>
        <w:t>9</w:t>
      </w:r>
      <w:r w:rsidR="001C6A57" w:rsidRPr="00446155">
        <w:rPr>
          <w:rFonts w:ascii="StobiSerif Regular" w:hAnsi="StobiSerif Regular"/>
          <w:sz w:val="22"/>
          <w:szCs w:val="22"/>
          <w:u w:val="single"/>
          <w:lang w:val="mk-MK"/>
        </w:rPr>
        <w:t>.1. За докажување на личната состојба:</w:t>
      </w:r>
    </w:p>
    <w:p w:rsidR="001C6A57" w:rsidRPr="00446155" w:rsidRDefault="001C6A57" w:rsidP="001C6A57">
      <w:pPr>
        <w:numPr>
          <w:ilvl w:val="0"/>
          <w:numId w:val="34"/>
        </w:numPr>
        <w:contextualSpacing/>
        <w:jc w:val="both"/>
        <w:rPr>
          <w:rFonts w:ascii="StobiSerif Regular" w:hAnsi="StobiSerif Regular"/>
          <w:sz w:val="18"/>
          <w:szCs w:val="18"/>
          <w:lang w:val="mk-MK" w:eastAsia="en-US"/>
        </w:rPr>
      </w:pPr>
      <w:r w:rsidRPr="00446155">
        <w:rPr>
          <w:rFonts w:ascii="StobiSerif Regular" w:hAnsi="StobiSerif Regular"/>
          <w:sz w:val="22"/>
          <w:szCs w:val="22"/>
          <w:lang w:val="mk-MK" w:eastAsia="en-US"/>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 (ја изготвува во електронска форма и со електронски потпис ја потпишува самиот економски оператор и истата не мора да биде заверена од надлежен орган);</w:t>
      </w:r>
    </w:p>
    <w:p w:rsidR="001C6A57" w:rsidRPr="00446155" w:rsidRDefault="001C6A57" w:rsidP="001C6A57">
      <w:pPr>
        <w:numPr>
          <w:ilvl w:val="0"/>
          <w:numId w:val="34"/>
        </w:numPr>
        <w:contextualSpacing/>
        <w:jc w:val="both"/>
        <w:rPr>
          <w:rFonts w:ascii="StobiSerif Regular" w:hAnsi="StobiSerif Regular"/>
          <w:sz w:val="22"/>
          <w:szCs w:val="22"/>
          <w:lang w:val="mk-MK" w:eastAsia="en-US"/>
        </w:rPr>
      </w:pPr>
      <w:r w:rsidRPr="00446155">
        <w:rPr>
          <w:rFonts w:ascii="StobiSerif Regular" w:hAnsi="StobiSerif Regular"/>
          <w:sz w:val="22"/>
          <w:szCs w:val="22"/>
          <w:lang w:val="mk-MK" w:eastAsia="en-US"/>
        </w:rPr>
        <w:t>потврда дека не е отворена постапка за стечај од надлежен орган;</w:t>
      </w:r>
    </w:p>
    <w:p w:rsidR="001C6A57" w:rsidRPr="00446155" w:rsidRDefault="001C6A57" w:rsidP="001C6A57">
      <w:pPr>
        <w:numPr>
          <w:ilvl w:val="0"/>
          <w:numId w:val="34"/>
        </w:numPr>
        <w:contextualSpacing/>
        <w:jc w:val="both"/>
        <w:rPr>
          <w:rFonts w:ascii="StobiSerif Regular" w:hAnsi="StobiSerif Regular"/>
          <w:sz w:val="22"/>
          <w:szCs w:val="22"/>
          <w:lang w:val="mk-MK" w:eastAsia="en-US"/>
        </w:rPr>
      </w:pPr>
      <w:r w:rsidRPr="00446155">
        <w:rPr>
          <w:rFonts w:ascii="StobiSerif Regular" w:hAnsi="StobiSerif Regular"/>
          <w:sz w:val="22"/>
          <w:szCs w:val="22"/>
          <w:lang w:val="mk-MK" w:eastAsia="en-US"/>
        </w:rPr>
        <w:t>потврда дека не е отворена постапка за ликвидација од надлежен орган;</w:t>
      </w:r>
    </w:p>
    <w:p w:rsidR="001C6A57" w:rsidRPr="00446155" w:rsidRDefault="001C6A57" w:rsidP="001C6A57">
      <w:pPr>
        <w:numPr>
          <w:ilvl w:val="0"/>
          <w:numId w:val="34"/>
        </w:numPr>
        <w:contextualSpacing/>
        <w:jc w:val="both"/>
        <w:rPr>
          <w:rFonts w:ascii="StobiSerif Regular" w:hAnsi="StobiSerif Regular"/>
          <w:sz w:val="22"/>
          <w:szCs w:val="22"/>
          <w:lang w:val="mk-MK" w:eastAsia="en-US"/>
        </w:rPr>
      </w:pPr>
      <w:r w:rsidRPr="00446155">
        <w:rPr>
          <w:rFonts w:ascii="StobiSerif Regular" w:hAnsi="StobiSerif Regular"/>
          <w:sz w:val="22"/>
          <w:szCs w:val="22"/>
          <w:lang w:val="mk-MK" w:eastAsia="en-US"/>
        </w:rPr>
        <w:t>потврда за платени даноци, придонеси и други јавни давачки од надлежен орган од земјата каде економскиот оператор е регистриран</w:t>
      </w:r>
    </w:p>
    <w:p w:rsidR="001C6A57" w:rsidRPr="00446155" w:rsidRDefault="001C6A57" w:rsidP="001C6A57">
      <w:pPr>
        <w:numPr>
          <w:ilvl w:val="0"/>
          <w:numId w:val="34"/>
        </w:numPr>
        <w:contextualSpacing/>
        <w:jc w:val="both"/>
        <w:rPr>
          <w:rFonts w:ascii="StobiSerif Regular" w:hAnsi="StobiSerif Regular"/>
          <w:sz w:val="22"/>
          <w:szCs w:val="22"/>
          <w:lang w:val="mk-MK" w:eastAsia="en-US"/>
        </w:rPr>
      </w:pPr>
      <w:r w:rsidRPr="00446155">
        <w:rPr>
          <w:rFonts w:ascii="StobiSerif Regular" w:hAnsi="StobiSerif Regular"/>
          <w:sz w:val="22"/>
          <w:szCs w:val="22"/>
          <w:lang w:val="mk-MK" w:eastAsia="en-US"/>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p>
    <w:p w:rsidR="001C6A57" w:rsidRPr="00446155" w:rsidRDefault="001C6A57" w:rsidP="001C6A57">
      <w:pPr>
        <w:numPr>
          <w:ilvl w:val="0"/>
          <w:numId w:val="34"/>
        </w:numPr>
        <w:contextualSpacing/>
        <w:jc w:val="both"/>
        <w:rPr>
          <w:rFonts w:ascii="StobiSerif Regular" w:hAnsi="StobiSerif Regular"/>
          <w:sz w:val="22"/>
          <w:szCs w:val="22"/>
          <w:lang w:val="mk-MK" w:eastAsia="en-US"/>
        </w:rPr>
      </w:pPr>
      <w:r w:rsidRPr="00446155">
        <w:rPr>
          <w:rFonts w:ascii="StobiSerif Regular" w:hAnsi="StobiSerif Regular"/>
          <w:sz w:val="22"/>
          <w:szCs w:val="22"/>
          <w:lang w:val="mk-MK"/>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 и</w:t>
      </w:r>
    </w:p>
    <w:p w:rsidR="001C6A57" w:rsidRPr="00446155" w:rsidRDefault="001C6A57" w:rsidP="001C6A57">
      <w:pPr>
        <w:numPr>
          <w:ilvl w:val="0"/>
          <w:numId w:val="34"/>
        </w:numPr>
        <w:contextualSpacing/>
        <w:jc w:val="both"/>
        <w:rPr>
          <w:rFonts w:ascii="StobiSerif Regular" w:hAnsi="StobiSerif Regular"/>
          <w:sz w:val="22"/>
          <w:szCs w:val="22"/>
          <w:lang w:val="mk-MK" w:eastAsia="en-US"/>
        </w:rPr>
      </w:pPr>
      <w:r w:rsidRPr="00446155">
        <w:rPr>
          <w:rFonts w:ascii="StobiSerif Regular" w:hAnsi="StobiSerif Regular"/>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1C6A57" w:rsidRPr="00446155" w:rsidRDefault="001C6A57" w:rsidP="001C6A57">
      <w:pPr>
        <w:contextualSpacing/>
        <w:jc w:val="both"/>
        <w:rPr>
          <w:rFonts w:ascii="StobiSerif Regular" w:hAnsi="StobiSerif Regular"/>
          <w:sz w:val="22"/>
          <w:szCs w:val="22"/>
          <w:lang w:val="mk-MK" w:eastAsia="en-US"/>
        </w:rPr>
      </w:pPr>
    </w:p>
    <w:p w:rsidR="001C6A57" w:rsidRPr="00446155" w:rsidRDefault="001C6A57" w:rsidP="001C6A57">
      <w:pPr>
        <w:contextualSpacing/>
        <w:jc w:val="both"/>
        <w:rPr>
          <w:rFonts w:ascii="StobiSerif Regular" w:hAnsi="StobiSerif Regular"/>
          <w:sz w:val="22"/>
          <w:szCs w:val="22"/>
          <w:lang w:val="mk-MK"/>
        </w:rPr>
      </w:pPr>
      <w:r w:rsidRPr="00446155">
        <w:rPr>
          <w:rFonts w:ascii="StobiSerif Regular" w:hAnsi="StobiSerif Regular"/>
          <w:sz w:val="22"/>
          <w:szCs w:val="22"/>
          <w:lang w:val="mk-MK"/>
        </w:rPr>
        <w:t xml:space="preserve">Понудувачот за докажување на својата лична состојба поднесува изјава дека ги исполнува предвидените критериуми за утврдување на личната состојба, која е дадена во прилог на оваа тендерска документација. </w:t>
      </w:r>
    </w:p>
    <w:p w:rsidR="00FB7932" w:rsidRPr="00446155" w:rsidRDefault="00FB7932" w:rsidP="001C6A57">
      <w:pPr>
        <w:contextualSpacing/>
        <w:jc w:val="both"/>
        <w:rPr>
          <w:rFonts w:ascii="StobiSerif Regular" w:hAnsi="StobiSerif Regular"/>
          <w:sz w:val="22"/>
          <w:szCs w:val="22"/>
          <w:lang w:val="mk-MK"/>
        </w:rPr>
      </w:pPr>
    </w:p>
    <w:p w:rsidR="00FB7932" w:rsidRPr="00446155" w:rsidRDefault="00FB7932" w:rsidP="00FB7932">
      <w:pPr>
        <w:keepNext/>
        <w:spacing w:after="240"/>
        <w:jc w:val="both"/>
        <w:rPr>
          <w:rFonts w:ascii="StobiSerif Regular" w:hAnsi="StobiSerif Regular"/>
          <w:sz w:val="22"/>
          <w:szCs w:val="22"/>
          <w:lang w:val="mk-MK"/>
        </w:rPr>
      </w:pPr>
      <w:r w:rsidRPr="00446155">
        <w:rPr>
          <w:rFonts w:ascii="StobiSerif Regular" w:hAnsi="StobiSerif Regular"/>
          <w:sz w:val="22"/>
          <w:szCs w:val="22"/>
          <w:lang w:val="mk-MK"/>
        </w:rPr>
        <w:t xml:space="preserve">Комисијата ќе побара само од понудувачот чија понуда е утврдена за најповолна да ги достави потребните документи за личната состојба. Документите од точка </w:t>
      </w:r>
      <w:r w:rsidR="00B17A7B" w:rsidRPr="00446155">
        <w:rPr>
          <w:rFonts w:ascii="StobiSerif Regular" w:hAnsi="StobiSerif Regular"/>
          <w:sz w:val="22"/>
          <w:szCs w:val="22"/>
          <w:lang w:val="mk-MK"/>
        </w:rPr>
        <w:t>9</w:t>
      </w:r>
      <w:r w:rsidRPr="00446155">
        <w:rPr>
          <w:rFonts w:ascii="StobiSerif Regular" w:hAnsi="StobiSerif Regular"/>
          <w:sz w:val="22"/>
          <w:szCs w:val="22"/>
          <w:lang w:val="mk-MK"/>
        </w:rPr>
        <w:t>.1 не смеат да бидат постари од 6 месеци од датумот определен како краен рок за поднесување на понуди.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FB7932" w:rsidRPr="00446155" w:rsidRDefault="00FB7932" w:rsidP="00883B56">
      <w:pPr>
        <w:keepNext/>
        <w:spacing w:after="240"/>
        <w:jc w:val="both"/>
        <w:rPr>
          <w:rFonts w:ascii="StobiSerif Regular" w:hAnsi="StobiSerif Regular"/>
          <w:sz w:val="22"/>
          <w:szCs w:val="22"/>
          <w:lang w:val="mk-MK"/>
        </w:rPr>
      </w:pPr>
      <w:r w:rsidRPr="00446155">
        <w:rPr>
          <w:rFonts w:ascii="StobiSerif Regular" w:hAnsi="StobiSerif Regular"/>
          <w:sz w:val="22"/>
          <w:szCs w:val="22"/>
          <w:lang w:val="mk-MK"/>
        </w:rPr>
        <w:t>Комисијата ќе прифати документи за утврдување на личната состојба кои се издадени и по денот на отворање на понудите, но не подоцна од денот на донесувањето на одлуката за избор на најповолна понуда. Ако економскиот оператор не ги достави бараните документи во утврдениот рок од страна на 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референца, а комисијата за јавна набавка ќе го покани наредниот рангиран економски оператор или ќе даде предлог за поништување на постапката.</w:t>
      </w:r>
    </w:p>
    <w:p w:rsidR="001C6A57" w:rsidRPr="00446155" w:rsidRDefault="001C6A57" w:rsidP="001C6A57">
      <w:pPr>
        <w:keepNext/>
        <w:tabs>
          <w:tab w:val="left" w:pos="1150"/>
        </w:tabs>
        <w:jc w:val="both"/>
        <w:rPr>
          <w:rFonts w:ascii="StobiSerif Regular" w:hAnsi="StobiSerif Regular" w:cs="MAC C Times"/>
          <w:sz w:val="22"/>
          <w:szCs w:val="22"/>
          <w:lang w:val="mk-MK"/>
        </w:rPr>
      </w:pPr>
      <w:r w:rsidRPr="00446155">
        <w:rPr>
          <w:rFonts w:ascii="StobiSerif Regular" w:hAnsi="StobiSerif Regular"/>
          <w:sz w:val="22"/>
          <w:szCs w:val="22"/>
          <w:lang w:val="mk-MK"/>
        </w:rPr>
        <w:t>Изјавата се поднесува во електронска форма преку ЕСЈН</w:t>
      </w:r>
      <w:r w:rsidRPr="00446155">
        <w:rPr>
          <w:rFonts w:ascii="StobiSerif Regular" w:hAnsi="StobiSerif Regular" w:cs="MAC C Times"/>
          <w:sz w:val="22"/>
          <w:szCs w:val="22"/>
          <w:lang w:val="mk-MK"/>
        </w:rPr>
        <w:t xml:space="preserve"> </w:t>
      </w:r>
      <w:r w:rsidRPr="00446155">
        <w:rPr>
          <w:rFonts w:ascii="StobiSerif Regular" w:hAnsi="StobiSerif Regular"/>
          <w:sz w:val="22"/>
          <w:szCs w:val="22"/>
          <w:lang w:val="mk-MK"/>
        </w:rPr>
        <w:t>и</w:t>
      </w:r>
      <w:r w:rsidRPr="00446155">
        <w:rPr>
          <w:rFonts w:ascii="StobiSerif Regular" w:hAnsi="StobiSerif Regular" w:cs="MAC C Times"/>
          <w:sz w:val="22"/>
          <w:szCs w:val="22"/>
          <w:lang w:val="mk-MK"/>
        </w:rPr>
        <w:t xml:space="preserve"> истата треба да биде електронски </w:t>
      </w:r>
      <w:r w:rsidRPr="00446155">
        <w:rPr>
          <w:rFonts w:ascii="StobiSerif Regular" w:hAnsi="StobiSerif Regular"/>
          <w:sz w:val="22"/>
          <w:szCs w:val="22"/>
          <w:lang w:val="mk-MK"/>
        </w:rPr>
        <w:t>потпишана со користење на дигитален сертификат</w:t>
      </w:r>
      <w:r w:rsidRPr="00446155">
        <w:rPr>
          <w:rFonts w:ascii="StobiSerif Regular" w:hAnsi="StobiSerif Regular" w:cs="MAC C Times"/>
          <w:sz w:val="22"/>
          <w:szCs w:val="22"/>
          <w:lang w:val="mk-MK"/>
        </w:rPr>
        <w:t xml:space="preserve"> </w:t>
      </w:r>
      <w:r w:rsidRPr="00446155">
        <w:rPr>
          <w:rFonts w:ascii="StobiSerif Regular" w:hAnsi="StobiSerif Regular"/>
          <w:sz w:val="22"/>
          <w:szCs w:val="22"/>
          <w:lang w:val="mk-MK"/>
        </w:rPr>
        <w:t>од</w:t>
      </w:r>
      <w:r w:rsidRPr="00446155">
        <w:rPr>
          <w:rFonts w:ascii="StobiSerif Regular" w:hAnsi="StobiSerif Regular" w:cs="MAC C Times"/>
          <w:sz w:val="22"/>
          <w:szCs w:val="22"/>
          <w:lang w:val="mk-MK"/>
        </w:rPr>
        <w:t xml:space="preserve"> </w:t>
      </w:r>
      <w:r w:rsidRPr="00446155">
        <w:rPr>
          <w:rFonts w:ascii="StobiSerif Regular" w:hAnsi="StobiSerif Regular"/>
          <w:sz w:val="22"/>
          <w:szCs w:val="22"/>
          <w:lang w:val="mk-MK"/>
        </w:rPr>
        <w:t>одговорното</w:t>
      </w:r>
      <w:r w:rsidRPr="00446155">
        <w:rPr>
          <w:rFonts w:ascii="StobiSerif Regular" w:hAnsi="StobiSerif Regular" w:cs="MAC C Times"/>
          <w:sz w:val="22"/>
          <w:szCs w:val="22"/>
          <w:lang w:val="mk-MK"/>
        </w:rPr>
        <w:t xml:space="preserve"> </w:t>
      </w:r>
      <w:r w:rsidRPr="00446155">
        <w:rPr>
          <w:rFonts w:ascii="StobiSerif Regular" w:hAnsi="StobiSerif Regular"/>
          <w:sz w:val="22"/>
          <w:szCs w:val="22"/>
          <w:lang w:val="mk-MK"/>
        </w:rPr>
        <w:t xml:space="preserve">лице </w:t>
      </w:r>
      <w:r w:rsidRPr="00446155">
        <w:rPr>
          <w:rFonts w:ascii="StobiSerif Regular" w:hAnsi="StobiSerif Regular" w:cs="MAC C Times"/>
          <w:sz w:val="22"/>
          <w:szCs w:val="22"/>
          <w:lang w:val="mk-MK"/>
        </w:rPr>
        <w:t xml:space="preserve">или овластениот потписник </w:t>
      </w:r>
      <w:r w:rsidRPr="00446155">
        <w:rPr>
          <w:rFonts w:ascii="StobiSerif Regular" w:hAnsi="StobiSerif Regular"/>
          <w:sz w:val="22"/>
          <w:szCs w:val="22"/>
          <w:lang w:val="mk-MK"/>
        </w:rPr>
        <w:t>на</w:t>
      </w:r>
      <w:r w:rsidRPr="00446155">
        <w:rPr>
          <w:rFonts w:ascii="StobiSerif Regular" w:hAnsi="StobiSerif Regular" w:cs="MAC C Times"/>
          <w:sz w:val="22"/>
          <w:szCs w:val="22"/>
          <w:lang w:val="mk-MK"/>
        </w:rPr>
        <w:t xml:space="preserve"> економскиот оператор. </w:t>
      </w:r>
    </w:p>
    <w:p w:rsidR="001C6A57" w:rsidRPr="00446155" w:rsidRDefault="001C6A57" w:rsidP="001C6A57">
      <w:pPr>
        <w:keepNext/>
        <w:tabs>
          <w:tab w:val="left" w:pos="1150"/>
        </w:tabs>
        <w:jc w:val="both"/>
        <w:rPr>
          <w:rFonts w:ascii="StobiSerif Regular" w:hAnsi="StobiSerif Regular" w:cs="MAC C Times"/>
          <w:sz w:val="22"/>
          <w:szCs w:val="22"/>
          <w:lang w:val="mk-MK"/>
        </w:rPr>
      </w:pPr>
    </w:p>
    <w:p w:rsidR="001C6A57" w:rsidRPr="00446155" w:rsidRDefault="001C6A57" w:rsidP="001C6A57">
      <w:pPr>
        <w:keepNext/>
        <w:tabs>
          <w:tab w:val="left" w:pos="1150"/>
        </w:tabs>
        <w:jc w:val="both"/>
        <w:rPr>
          <w:rFonts w:ascii="StobiSerif Regular" w:hAnsi="StobiSerif Regular"/>
          <w:sz w:val="22"/>
          <w:szCs w:val="22"/>
          <w:lang w:val="mk-MK"/>
        </w:rPr>
      </w:pPr>
      <w:r w:rsidRPr="00446155">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446155">
        <w:rPr>
          <w:rFonts w:ascii="StobiSerif Regular" w:hAnsi="StobiSerif Regular"/>
          <w:sz w:val="22"/>
          <w:szCs w:val="22"/>
          <w:lang w:val="mk-MK"/>
        </w:rPr>
        <w:t>“Општи и технички препораки за користење на ЕСЈН за економски оператори и договорни органи“ објавен на почетната страна на ЕСЈН во делот "Документи".</w:t>
      </w:r>
    </w:p>
    <w:p w:rsidR="001C6A57" w:rsidRPr="00446155" w:rsidRDefault="001C6A57" w:rsidP="001C6A57">
      <w:pPr>
        <w:keepNext/>
        <w:tabs>
          <w:tab w:val="left" w:pos="1150"/>
        </w:tabs>
        <w:jc w:val="both"/>
        <w:rPr>
          <w:rFonts w:ascii="StobiSerif Regular" w:hAnsi="StobiSerif Regular"/>
          <w:sz w:val="22"/>
          <w:szCs w:val="22"/>
          <w:lang w:val="mk-MK"/>
        </w:rPr>
      </w:pPr>
      <w:r w:rsidRPr="00446155">
        <w:rPr>
          <w:rFonts w:ascii="StobiSerif Regular" w:hAnsi="StobiSerif Regular"/>
          <w:sz w:val="22"/>
          <w:szCs w:val="22"/>
          <w:lang w:val="mk-MK"/>
        </w:rPr>
        <w:t xml:space="preserve">За да се избегнат технички пропусти при утврдување на валидноста на сертификатот, препорачливо е економскиот оператор во понудата да наведе со кој софтверски пакет (Microsoft Office 2003, 2007, 2010, </w:t>
      </w:r>
      <w:proofErr w:type="spellStart"/>
      <w:r w:rsidRPr="00446155">
        <w:rPr>
          <w:rFonts w:ascii="StobiSerif Regular" w:hAnsi="StobiSerif Regular"/>
          <w:sz w:val="22"/>
          <w:szCs w:val="22"/>
          <w:lang w:val="mk-MK"/>
        </w:rPr>
        <w:t>OpenOffice</w:t>
      </w:r>
      <w:proofErr w:type="spellEnd"/>
      <w:r w:rsidRPr="00446155">
        <w:rPr>
          <w:rFonts w:ascii="StobiSerif Regular" w:hAnsi="StobiSerif Regular"/>
          <w:sz w:val="22"/>
          <w:szCs w:val="22"/>
          <w:lang w:val="mk-MK"/>
        </w:rPr>
        <w:t xml:space="preserve"> итн.) се потпишани документ</w:t>
      </w:r>
      <w:r w:rsidR="00647C5E" w:rsidRPr="00446155">
        <w:rPr>
          <w:rFonts w:ascii="StobiSerif Regular" w:hAnsi="StobiSerif Regular"/>
          <w:sz w:val="22"/>
          <w:szCs w:val="22"/>
          <w:lang w:val="mk-MK"/>
        </w:rPr>
        <w:t>ите.</w:t>
      </w:r>
    </w:p>
    <w:p w:rsidR="001C6A57" w:rsidRPr="00446155" w:rsidRDefault="001C6A57" w:rsidP="001C6A57">
      <w:pPr>
        <w:keepNext/>
        <w:tabs>
          <w:tab w:val="left" w:pos="1150"/>
        </w:tabs>
        <w:jc w:val="both"/>
        <w:rPr>
          <w:rFonts w:ascii="StobiSerif Regular" w:hAnsi="StobiSerif Regular"/>
          <w:sz w:val="22"/>
          <w:szCs w:val="22"/>
          <w:lang w:val="mk-MK"/>
        </w:rPr>
      </w:pPr>
    </w:p>
    <w:p w:rsidR="001C6A57" w:rsidRPr="00446155" w:rsidRDefault="00455B9E" w:rsidP="001C6A57">
      <w:pPr>
        <w:keepNext/>
        <w:tabs>
          <w:tab w:val="left" w:pos="360"/>
        </w:tabs>
        <w:jc w:val="both"/>
        <w:rPr>
          <w:rFonts w:ascii="StobiSerif Regular" w:hAnsi="StobiSerif Regular"/>
          <w:sz w:val="22"/>
          <w:szCs w:val="22"/>
          <w:u w:val="single"/>
          <w:lang w:val="mk-MK"/>
        </w:rPr>
      </w:pPr>
      <w:r w:rsidRPr="00446155">
        <w:rPr>
          <w:rFonts w:ascii="StobiSerif Regular" w:hAnsi="StobiSerif Regular"/>
          <w:sz w:val="22"/>
          <w:szCs w:val="22"/>
          <w:u w:val="single"/>
          <w:lang w:val="mk-MK"/>
        </w:rPr>
        <w:t>9</w:t>
      </w:r>
      <w:r w:rsidR="001C6A57" w:rsidRPr="00446155">
        <w:rPr>
          <w:rFonts w:ascii="StobiSerif Regular" w:hAnsi="StobiSerif Regular"/>
          <w:sz w:val="22"/>
          <w:szCs w:val="22"/>
          <w:u w:val="single"/>
          <w:lang w:val="mk-MK"/>
        </w:rPr>
        <w:t>.2. За докажување на способноста за вршење на професионална дејност</w:t>
      </w:r>
    </w:p>
    <w:p w:rsidR="001C6A57" w:rsidRPr="00446155" w:rsidRDefault="001C6A57" w:rsidP="001C6A57">
      <w:pPr>
        <w:keepNext/>
        <w:tabs>
          <w:tab w:val="left" w:pos="1150"/>
        </w:tabs>
        <w:jc w:val="both"/>
        <w:rPr>
          <w:rFonts w:ascii="StobiSerif Regular" w:hAnsi="StobiSerif Regular"/>
          <w:sz w:val="22"/>
          <w:szCs w:val="22"/>
          <w:lang w:val="mk-MK"/>
        </w:rPr>
      </w:pPr>
      <w:r w:rsidRPr="00446155">
        <w:rPr>
          <w:rFonts w:ascii="StobiSerif Regular" w:hAnsi="StobiSerif Regular"/>
          <w:sz w:val="22"/>
          <w:szCs w:val="22"/>
          <w:lang w:val="mk-MK"/>
        </w:rPr>
        <w:t>За докажување на способноста за вршење на професионалната дејност, понудувачот треба да достави со својата понуда:</w:t>
      </w:r>
    </w:p>
    <w:p w:rsidR="001C6A57" w:rsidRPr="00446155" w:rsidRDefault="001C6A57" w:rsidP="001C6A57">
      <w:pPr>
        <w:keepNext/>
        <w:tabs>
          <w:tab w:val="left" w:pos="1150"/>
        </w:tabs>
        <w:jc w:val="both"/>
        <w:rPr>
          <w:rFonts w:ascii="StobiSerif Regular" w:hAnsi="StobiSerif Regular"/>
          <w:sz w:val="22"/>
          <w:szCs w:val="22"/>
          <w:lang w:val="mk-MK"/>
        </w:rPr>
      </w:pPr>
    </w:p>
    <w:p w:rsidR="00A23479" w:rsidRPr="00446155" w:rsidRDefault="00A23479" w:rsidP="00A23479">
      <w:pPr>
        <w:numPr>
          <w:ilvl w:val="0"/>
          <w:numId w:val="24"/>
        </w:numPr>
        <w:jc w:val="both"/>
        <w:rPr>
          <w:rFonts w:ascii="StobiSerif Regular" w:hAnsi="StobiSerif Regular"/>
          <w:sz w:val="22"/>
          <w:szCs w:val="22"/>
          <w:lang w:val="mk-MK"/>
        </w:rPr>
      </w:pPr>
      <w:r w:rsidRPr="00446155">
        <w:rPr>
          <w:rFonts w:ascii="StobiSerif Regular" w:hAnsi="StobiSerif Regular" w:cs="Arial"/>
          <w:sz w:val="22"/>
          <w:szCs w:val="22"/>
          <w:lang w:val="mk-MK"/>
        </w:rPr>
        <w:t xml:space="preserve">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w:t>
      </w:r>
      <w:r w:rsidRPr="00446155">
        <w:rPr>
          <w:rFonts w:ascii="StobiSerif Regular" w:hAnsi="StobiSerif Regular"/>
          <w:sz w:val="22"/>
          <w:szCs w:val="22"/>
          <w:lang w:val="mk-MK"/>
        </w:rPr>
        <w:t xml:space="preserve">(ДРД образец – од Централен регистар) </w:t>
      </w:r>
      <w:r w:rsidRPr="00446155">
        <w:rPr>
          <w:rFonts w:ascii="StobiSerif Regular" w:hAnsi="StobiSerif Regular" w:cs="Arial"/>
          <w:sz w:val="22"/>
          <w:szCs w:val="22"/>
          <w:lang w:val="mk-MK"/>
        </w:rPr>
        <w:t>или доказ дека припаѓа на соодветно професионално здружение согласно со прописите на земјата каде што е регистриран;</w:t>
      </w:r>
    </w:p>
    <w:p w:rsidR="00455B9E" w:rsidRPr="00446155" w:rsidRDefault="00455B9E" w:rsidP="00455B9E">
      <w:pPr>
        <w:ind w:left="720"/>
        <w:jc w:val="both"/>
        <w:rPr>
          <w:rFonts w:ascii="StobiSerif Regular" w:hAnsi="StobiSerif Regular"/>
          <w:sz w:val="22"/>
          <w:szCs w:val="22"/>
          <w:lang w:val="mk-MK"/>
        </w:rPr>
      </w:pPr>
    </w:p>
    <w:p w:rsidR="003B5078" w:rsidRPr="00446155" w:rsidRDefault="00D91CC7" w:rsidP="003B5078">
      <w:pPr>
        <w:pStyle w:val="ListParagraph"/>
        <w:numPr>
          <w:ilvl w:val="0"/>
          <w:numId w:val="24"/>
        </w:numPr>
        <w:tabs>
          <w:tab w:val="left" w:pos="1150"/>
        </w:tabs>
        <w:jc w:val="both"/>
        <w:rPr>
          <w:rFonts w:ascii="StobiSerif Regular" w:hAnsi="StobiSerif Regular" w:cs="Arial"/>
          <w:b/>
          <w:sz w:val="22"/>
          <w:szCs w:val="22"/>
          <w:lang w:val="mk-MK"/>
        </w:rPr>
      </w:pPr>
      <w:r w:rsidRPr="00446155">
        <w:rPr>
          <w:rFonts w:ascii="StobiSerif Regular" w:hAnsi="StobiSerif Regular" w:cs="Arial"/>
          <w:sz w:val="22"/>
          <w:szCs w:val="22"/>
          <w:lang w:val="mk-MK"/>
        </w:rPr>
        <w:t>Д</w:t>
      </w:r>
      <w:r w:rsidR="00A23479" w:rsidRPr="00446155">
        <w:rPr>
          <w:rFonts w:ascii="StobiSerif Regular" w:hAnsi="StobiSerif Regular" w:cs="Arial"/>
          <w:sz w:val="22"/>
          <w:szCs w:val="22"/>
          <w:lang w:val="mk-MK"/>
        </w:rPr>
        <w:t xml:space="preserve">озвола за вршење на работи од осигурување во соодветната класа на осигурување која е предмет на јавната набавка. </w:t>
      </w:r>
    </w:p>
    <w:p w:rsidR="003B5078" w:rsidRPr="00446155" w:rsidRDefault="003B5078" w:rsidP="003B5078">
      <w:pPr>
        <w:pStyle w:val="ListParagraph"/>
        <w:rPr>
          <w:rFonts w:ascii="StobiSerif Regular" w:hAnsi="StobiSerif Regular"/>
          <w:b/>
          <w:sz w:val="22"/>
          <w:szCs w:val="22"/>
          <w:u w:val="single"/>
          <w:lang w:val="mk-MK"/>
        </w:rPr>
      </w:pPr>
    </w:p>
    <w:p w:rsidR="003B5078" w:rsidRPr="00446155" w:rsidRDefault="00100D64" w:rsidP="003B5078">
      <w:pPr>
        <w:tabs>
          <w:tab w:val="left" w:pos="1150"/>
        </w:tabs>
        <w:jc w:val="both"/>
        <w:rPr>
          <w:rFonts w:ascii="StobiSerif Regular" w:hAnsi="StobiSerif Regular" w:cs="Arial"/>
          <w:b/>
          <w:sz w:val="22"/>
          <w:szCs w:val="22"/>
          <w:lang w:val="mk-MK"/>
        </w:rPr>
      </w:pPr>
      <w:r w:rsidRPr="00446155">
        <w:rPr>
          <w:rFonts w:ascii="StobiSerif Regular" w:hAnsi="StobiSerif Regular"/>
          <w:b/>
          <w:sz w:val="22"/>
          <w:szCs w:val="22"/>
          <w:u w:val="single"/>
          <w:lang w:val="mk-MK"/>
        </w:rPr>
        <w:t>10</w:t>
      </w:r>
      <w:r w:rsidR="00635352" w:rsidRPr="00446155">
        <w:rPr>
          <w:rFonts w:ascii="StobiSerif Regular" w:hAnsi="StobiSerif Regular"/>
          <w:b/>
          <w:sz w:val="22"/>
          <w:szCs w:val="22"/>
          <w:u w:val="single"/>
          <w:lang w:val="mk-MK"/>
        </w:rPr>
        <w:t>.</w:t>
      </w:r>
      <w:r w:rsidR="00635352" w:rsidRPr="00446155">
        <w:rPr>
          <w:rFonts w:ascii="StobiSerif Regular" w:hAnsi="StobiSerif Regular"/>
          <w:sz w:val="22"/>
          <w:szCs w:val="22"/>
          <w:u w:val="single"/>
          <w:lang w:val="mk-MK"/>
        </w:rPr>
        <w:t xml:space="preserve"> </w:t>
      </w:r>
      <w:r w:rsidR="00635352" w:rsidRPr="00446155">
        <w:rPr>
          <w:rFonts w:ascii="StobiSerif Regular" w:hAnsi="StobiSerif Regular"/>
          <w:b/>
          <w:sz w:val="22"/>
          <w:szCs w:val="22"/>
          <w:u w:val="single"/>
          <w:lang w:val="mk-MK"/>
        </w:rPr>
        <w:t xml:space="preserve">Појаснување, измена и дополнување на тендерската документација </w:t>
      </w:r>
    </w:p>
    <w:p w:rsidR="003B5078" w:rsidRPr="00446155" w:rsidRDefault="003B5078" w:rsidP="003B5078">
      <w:pPr>
        <w:tabs>
          <w:tab w:val="left" w:pos="1150"/>
        </w:tabs>
        <w:jc w:val="both"/>
        <w:rPr>
          <w:rFonts w:ascii="StobiSerif Regular" w:hAnsi="StobiSerif Regular" w:cs="Arial"/>
          <w:b/>
          <w:sz w:val="22"/>
          <w:szCs w:val="22"/>
          <w:lang w:val="mk-MK"/>
        </w:rPr>
      </w:pPr>
    </w:p>
    <w:p w:rsidR="003B5078" w:rsidRPr="00446155" w:rsidRDefault="00100D64" w:rsidP="003B5078">
      <w:pPr>
        <w:tabs>
          <w:tab w:val="left" w:pos="1150"/>
        </w:tabs>
        <w:jc w:val="both"/>
        <w:rPr>
          <w:rFonts w:ascii="StobiSerif Regular" w:hAnsi="StobiSerif Regular" w:cs="Arial"/>
          <w:b/>
          <w:sz w:val="22"/>
          <w:szCs w:val="22"/>
          <w:lang w:val="mk-MK"/>
        </w:rPr>
      </w:pPr>
      <w:r w:rsidRPr="00446155">
        <w:rPr>
          <w:rFonts w:ascii="StobiSerif Regular" w:hAnsi="StobiSerif Regular" w:cs="Arial"/>
          <w:bCs/>
          <w:sz w:val="22"/>
          <w:szCs w:val="22"/>
          <w:u w:val="single"/>
          <w:lang w:val="mk-MK" w:eastAsia="ar-SA"/>
        </w:rPr>
        <w:t>10</w:t>
      </w:r>
      <w:r w:rsidR="00635352" w:rsidRPr="00446155">
        <w:rPr>
          <w:rFonts w:ascii="StobiSerif Regular" w:hAnsi="StobiSerif Regular" w:cs="Arial"/>
          <w:bCs/>
          <w:sz w:val="22"/>
          <w:szCs w:val="22"/>
          <w:u w:val="single"/>
          <w:lang w:val="mk-MK" w:eastAsia="ar-SA"/>
        </w:rPr>
        <w:t>.1 Појаснување на тендерската документација</w:t>
      </w:r>
    </w:p>
    <w:p w:rsidR="003B5078" w:rsidRPr="00446155" w:rsidRDefault="00100D64" w:rsidP="003B5078">
      <w:pPr>
        <w:tabs>
          <w:tab w:val="left" w:pos="1150"/>
        </w:tabs>
        <w:jc w:val="both"/>
        <w:rPr>
          <w:rFonts w:ascii="StobiSerif Regular" w:hAnsi="StobiSerif Regular" w:cs="Arial"/>
          <w:b/>
          <w:sz w:val="22"/>
          <w:szCs w:val="22"/>
          <w:lang w:val="mk-MK"/>
        </w:rPr>
      </w:pPr>
      <w:r w:rsidRPr="00446155">
        <w:rPr>
          <w:rFonts w:ascii="StobiSerif Regular" w:hAnsi="StobiSerif Regular"/>
          <w:sz w:val="22"/>
          <w:szCs w:val="22"/>
          <w:u w:val="single"/>
          <w:lang w:val="mk-MK"/>
        </w:rPr>
        <w:t>10</w:t>
      </w:r>
      <w:r w:rsidR="00635352" w:rsidRPr="00446155">
        <w:rPr>
          <w:rFonts w:ascii="StobiSerif Regular" w:hAnsi="StobiSerif Regular"/>
          <w:sz w:val="22"/>
          <w:szCs w:val="22"/>
          <w:u w:val="single"/>
          <w:lang w:val="mk-MK"/>
        </w:rPr>
        <w:t>.1.1</w:t>
      </w:r>
      <w:r w:rsidR="00635352" w:rsidRPr="00446155">
        <w:rPr>
          <w:rFonts w:ascii="StobiSerif Regular" w:hAnsi="StobiSerif Regular"/>
          <w:sz w:val="22"/>
          <w:szCs w:val="22"/>
          <w:lang w:val="mk-MK"/>
        </w:rPr>
        <w:t xml:space="preserve"> Економскиот оператор</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може</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да</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побара</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појаснување</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на</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тендерската</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документација</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од</w:t>
      </w:r>
      <w:r w:rsidR="00635352" w:rsidRPr="00446155">
        <w:rPr>
          <w:rFonts w:ascii="StobiSerif Regular" w:hAnsi="StobiSerif Regular" w:cs="MAC C Times"/>
          <w:sz w:val="22"/>
          <w:szCs w:val="22"/>
          <w:lang w:val="mk-MK"/>
        </w:rPr>
        <w:t xml:space="preserve"> договорниот орган</w:t>
      </w:r>
      <w:r w:rsidR="00635352" w:rsidRPr="00446155">
        <w:rPr>
          <w:rFonts w:ascii="StobiSerif Regular" w:hAnsi="StobiSerif Regular"/>
          <w:sz w:val="22"/>
          <w:szCs w:val="22"/>
          <w:lang w:val="mk-MK"/>
        </w:rPr>
        <w:t>,</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исклучиво во</w:t>
      </w:r>
      <w:r w:rsidR="00635352" w:rsidRPr="00446155">
        <w:rPr>
          <w:rFonts w:ascii="StobiSerif Regular" w:hAnsi="StobiSerif Regular" w:cs="MAC C Times"/>
          <w:sz w:val="22"/>
          <w:szCs w:val="22"/>
          <w:lang w:val="mk-MK"/>
        </w:rPr>
        <w:t xml:space="preserve"> електронска форма, преку ЕСЈН, со користење на модулот </w:t>
      </w:r>
      <w:r w:rsidR="00635352" w:rsidRPr="00446155">
        <w:rPr>
          <w:rFonts w:ascii="StobiSerif Regular" w:hAnsi="StobiSerif Regular"/>
          <w:sz w:val="22"/>
          <w:szCs w:val="22"/>
          <w:lang w:val="mk-MK"/>
        </w:rPr>
        <w:t>"Прашања и одговори", најдоцна</w:t>
      </w:r>
      <w:r w:rsidR="00635352" w:rsidRPr="00446155">
        <w:rPr>
          <w:rFonts w:ascii="StobiSerif Regular" w:hAnsi="StobiSerif Regular" w:cs="MAC C Times"/>
          <w:sz w:val="22"/>
          <w:szCs w:val="22"/>
          <w:lang w:val="mk-MK"/>
        </w:rPr>
        <w:t xml:space="preserve"> 3 </w:t>
      </w:r>
      <w:r w:rsidR="00635352" w:rsidRPr="00446155">
        <w:rPr>
          <w:rFonts w:ascii="StobiSerif Regular" w:hAnsi="StobiSerif Regular"/>
          <w:sz w:val="22"/>
          <w:szCs w:val="22"/>
          <w:lang w:val="mk-MK"/>
        </w:rPr>
        <w:t>дена</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пред</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крајниот</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рок</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за</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поднесување</w:t>
      </w:r>
      <w:r w:rsidR="00635352" w:rsidRPr="00446155">
        <w:rPr>
          <w:rFonts w:ascii="StobiSerif Regular" w:hAnsi="StobiSerif Regular" w:cs="MAC C Times"/>
          <w:sz w:val="22"/>
          <w:szCs w:val="22"/>
          <w:lang w:val="mk-MK"/>
        </w:rPr>
        <w:t xml:space="preserve"> на </w:t>
      </w:r>
      <w:r w:rsidR="00635352" w:rsidRPr="00446155">
        <w:rPr>
          <w:rFonts w:ascii="StobiSerif Regular" w:hAnsi="StobiSerif Regular"/>
          <w:sz w:val="22"/>
          <w:szCs w:val="22"/>
          <w:lang w:val="mk-MK"/>
        </w:rPr>
        <w:t>понудите</w:t>
      </w:r>
      <w:r w:rsidR="00635352" w:rsidRPr="00446155">
        <w:rPr>
          <w:rFonts w:ascii="StobiSerif Regular" w:hAnsi="StobiSerif Regular" w:cs="MAC C Times"/>
          <w:sz w:val="22"/>
          <w:szCs w:val="22"/>
          <w:lang w:val="mk-MK"/>
        </w:rPr>
        <w:t>.</w:t>
      </w:r>
    </w:p>
    <w:p w:rsidR="003B5078" w:rsidRPr="00446155" w:rsidRDefault="003B5078" w:rsidP="003B5078">
      <w:pPr>
        <w:tabs>
          <w:tab w:val="left" w:pos="1150"/>
        </w:tabs>
        <w:jc w:val="both"/>
        <w:rPr>
          <w:rFonts w:ascii="StobiSerif Regular" w:hAnsi="StobiSerif Regular" w:cs="Arial"/>
          <w:b/>
          <w:sz w:val="22"/>
          <w:szCs w:val="22"/>
          <w:lang w:val="mk-MK"/>
        </w:rPr>
      </w:pPr>
    </w:p>
    <w:p w:rsidR="00635352" w:rsidRPr="00446155" w:rsidRDefault="00100D64" w:rsidP="003B5078">
      <w:pPr>
        <w:tabs>
          <w:tab w:val="left" w:pos="1150"/>
        </w:tabs>
        <w:jc w:val="both"/>
        <w:rPr>
          <w:rFonts w:ascii="StobiSerif Regular" w:hAnsi="StobiSerif Regular" w:cs="Arial"/>
          <w:b/>
          <w:sz w:val="22"/>
          <w:szCs w:val="22"/>
          <w:lang w:val="mk-MK"/>
        </w:rPr>
      </w:pPr>
      <w:r w:rsidRPr="00446155">
        <w:rPr>
          <w:rFonts w:ascii="StobiSerif Regular" w:hAnsi="StobiSerif Regular"/>
          <w:sz w:val="22"/>
          <w:szCs w:val="22"/>
          <w:u w:val="single"/>
          <w:lang w:val="mk-MK"/>
        </w:rPr>
        <w:t>10</w:t>
      </w:r>
      <w:r w:rsidR="00635352" w:rsidRPr="00446155">
        <w:rPr>
          <w:rFonts w:ascii="StobiSerif Regular" w:hAnsi="StobiSerif Regular"/>
          <w:sz w:val="22"/>
          <w:szCs w:val="22"/>
          <w:u w:val="single"/>
          <w:lang w:val="mk-MK"/>
        </w:rPr>
        <w:t>.1.2</w:t>
      </w:r>
      <w:r w:rsidR="00635352" w:rsidRPr="00446155">
        <w:rPr>
          <w:rFonts w:ascii="StobiSerif Regular" w:hAnsi="StobiSerif Regular"/>
          <w:sz w:val="22"/>
          <w:szCs w:val="22"/>
          <w:lang w:val="mk-MK"/>
        </w:rPr>
        <w:t xml:space="preserve"> Појаснувањето</w:t>
      </w:r>
      <w:r w:rsidR="00635352" w:rsidRPr="00446155">
        <w:rPr>
          <w:rFonts w:ascii="StobiSerif Regular" w:hAnsi="StobiSerif Regular" w:cs="MAC C Times"/>
          <w:sz w:val="22"/>
          <w:szCs w:val="22"/>
          <w:lang w:val="mk-MK"/>
        </w:rPr>
        <w:t xml:space="preserve"> договорниот орган </w:t>
      </w:r>
      <w:r w:rsidR="00635352" w:rsidRPr="00446155">
        <w:rPr>
          <w:rFonts w:ascii="StobiSerif Regular" w:hAnsi="StobiSerif Regular"/>
          <w:sz w:val="22"/>
          <w:szCs w:val="22"/>
          <w:lang w:val="mk-MK"/>
        </w:rPr>
        <w:t>ќе</w:t>
      </w:r>
      <w:r w:rsidR="00635352" w:rsidRPr="00446155">
        <w:rPr>
          <w:rFonts w:ascii="StobiSerif Regular" w:hAnsi="StobiSerif Regular" w:cs="MAC C Times"/>
          <w:sz w:val="22"/>
          <w:szCs w:val="22"/>
          <w:lang w:val="mk-MK"/>
        </w:rPr>
        <w:t xml:space="preserve"> го </w:t>
      </w:r>
      <w:r w:rsidR="00635352" w:rsidRPr="00446155">
        <w:rPr>
          <w:rFonts w:ascii="StobiSerif Regular" w:hAnsi="StobiSerif Regular"/>
          <w:sz w:val="22"/>
          <w:szCs w:val="22"/>
          <w:lang w:val="mk-MK"/>
        </w:rPr>
        <w:t>достави</w:t>
      </w:r>
      <w:r w:rsidR="00635352" w:rsidRPr="00446155">
        <w:rPr>
          <w:rFonts w:ascii="StobiSerif Regular" w:hAnsi="StobiSerif Regular" w:cs="MAC C Times"/>
          <w:sz w:val="22"/>
          <w:szCs w:val="22"/>
          <w:lang w:val="mk-MK"/>
        </w:rPr>
        <w:t xml:space="preserve"> преку ЕСЈН, во модулот </w:t>
      </w:r>
      <w:r w:rsidR="00635352" w:rsidRPr="00446155">
        <w:rPr>
          <w:rFonts w:ascii="StobiSerif Regular" w:hAnsi="StobiSerif Regular"/>
          <w:sz w:val="22"/>
          <w:szCs w:val="22"/>
          <w:lang w:val="mk-MK"/>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без</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при тоа</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да</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се</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идентификува</w:t>
      </w:r>
      <w:r w:rsidR="00635352" w:rsidRPr="00446155">
        <w:rPr>
          <w:rFonts w:ascii="StobiSerif Regular" w:hAnsi="StobiSerif Regular" w:cs="MAC C Times"/>
          <w:sz w:val="22"/>
          <w:szCs w:val="22"/>
          <w:lang w:val="mk-MK"/>
        </w:rPr>
        <w:t xml:space="preserve"> економскиот оператор што </w:t>
      </w:r>
      <w:r w:rsidR="00635352" w:rsidRPr="00446155">
        <w:rPr>
          <w:rFonts w:ascii="StobiSerif Regular" w:hAnsi="StobiSerif Regular"/>
          <w:sz w:val="22"/>
          <w:szCs w:val="22"/>
          <w:lang w:val="mk-MK"/>
        </w:rPr>
        <w:t>побарал</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појаснување</w:t>
      </w:r>
      <w:r w:rsidR="00635352" w:rsidRPr="00446155">
        <w:rPr>
          <w:rFonts w:ascii="StobiSerif Regular" w:hAnsi="StobiSerif Regular" w:cs="MAC C Times"/>
          <w:sz w:val="22"/>
          <w:szCs w:val="22"/>
          <w:lang w:val="mk-MK"/>
        </w:rPr>
        <w:t>.</w:t>
      </w:r>
    </w:p>
    <w:p w:rsidR="00635352" w:rsidRPr="00446155" w:rsidRDefault="00100D64" w:rsidP="00635352">
      <w:pPr>
        <w:keepNext/>
        <w:suppressAutoHyphens/>
        <w:spacing w:before="240" w:after="60"/>
        <w:jc w:val="both"/>
        <w:outlineLvl w:val="2"/>
        <w:rPr>
          <w:rFonts w:ascii="StobiSerif Regular" w:hAnsi="StobiSerif Regular" w:cs="Arial"/>
          <w:bCs/>
          <w:sz w:val="22"/>
          <w:szCs w:val="22"/>
          <w:u w:val="single"/>
          <w:lang w:val="mk-MK" w:eastAsia="ar-SA"/>
        </w:rPr>
      </w:pPr>
      <w:r w:rsidRPr="00446155">
        <w:rPr>
          <w:rFonts w:ascii="StobiSerif Regular" w:hAnsi="StobiSerif Regular" w:cs="Arial"/>
          <w:bCs/>
          <w:sz w:val="22"/>
          <w:szCs w:val="22"/>
          <w:u w:val="single"/>
          <w:lang w:val="mk-MK" w:eastAsia="ar-SA"/>
        </w:rPr>
        <w:t>11</w:t>
      </w:r>
      <w:r w:rsidR="00635352" w:rsidRPr="00446155">
        <w:rPr>
          <w:rFonts w:ascii="StobiSerif Regular" w:hAnsi="StobiSerif Regular" w:cs="Arial"/>
          <w:bCs/>
          <w:sz w:val="22"/>
          <w:szCs w:val="22"/>
          <w:u w:val="single"/>
          <w:lang w:val="mk-MK" w:eastAsia="ar-SA"/>
        </w:rPr>
        <w:t>.2 Измена</w:t>
      </w:r>
      <w:r w:rsidR="00635352" w:rsidRPr="00446155">
        <w:rPr>
          <w:rFonts w:ascii="StobiSerif Regular" w:hAnsi="StobiSerif Regular" w:cs="MAC C Times"/>
          <w:bCs/>
          <w:sz w:val="22"/>
          <w:szCs w:val="22"/>
          <w:u w:val="single"/>
          <w:lang w:val="mk-MK" w:eastAsia="ar-SA"/>
        </w:rPr>
        <w:t xml:space="preserve"> </w:t>
      </w:r>
      <w:r w:rsidR="00635352" w:rsidRPr="00446155">
        <w:rPr>
          <w:rFonts w:ascii="StobiSerif Regular" w:hAnsi="StobiSerif Regular" w:cs="Arial"/>
          <w:bCs/>
          <w:sz w:val="22"/>
          <w:szCs w:val="22"/>
          <w:u w:val="single"/>
          <w:lang w:val="mk-MK" w:eastAsia="ar-SA"/>
        </w:rPr>
        <w:t>и</w:t>
      </w:r>
      <w:r w:rsidR="00635352" w:rsidRPr="00446155">
        <w:rPr>
          <w:rFonts w:ascii="StobiSerif Regular" w:hAnsi="StobiSerif Regular" w:cs="MAC C Times"/>
          <w:bCs/>
          <w:sz w:val="22"/>
          <w:szCs w:val="22"/>
          <w:u w:val="single"/>
          <w:lang w:val="mk-MK" w:eastAsia="ar-SA"/>
        </w:rPr>
        <w:t xml:space="preserve"> </w:t>
      </w:r>
      <w:r w:rsidR="00635352" w:rsidRPr="00446155">
        <w:rPr>
          <w:rFonts w:ascii="StobiSerif Regular" w:hAnsi="StobiSerif Regular" w:cs="Arial"/>
          <w:bCs/>
          <w:sz w:val="22"/>
          <w:szCs w:val="22"/>
          <w:u w:val="single"/>
          <w:lang w:val="mk-MK" w:eastAsia="ar-SA"/>
        </w:rPr>
        <w:t>дополнување</w:t>
      </w:r>
      <w:r w:rsidR="00635352" w:rsidRPr="00446155">
        <w:rPr>
          <w:rFonts w:ascii="StobiSerif Regular" w:hAnsi="StobiSerif Regular" w:cs="MAC C Times"/>
          <w:bCs/>
          <w:sz w:val="22"/>
          <w:szCs w:val="22"/>
          <w:u w:val="single"/>
          <w:lang w:val="mk-MK" w:eastAsia="ar-SA"/>
        </w:rPr>
        <w:t xml:space="preserve"> </w:t>
      </w:r>
      <w:r w:rsidR="00635352" w:rsidRPr="00446155">
        <w:rPr>
          <w:rFonts w:ascii="StobiSerif Regular" w:hAnsi="StobiSerif Regular" w:cs="Arial"/>
          <w:bCs/>
          <w:sz w:val="22"/>
          <w:szCs w:val="22"/>
          <w:u w:val="single"/>
          <w:lang w:val="mk-MK" w:eastAsia="ar-SA"/>
        </w:rPr>
        <w:t>на</w:t>
      </w:r>
      <w:r w:rsidR="00635352" w:rsidRPr="00446155">
        <w:rPr>
          <w:rFonts w:ascii="StobiSerif Regular" w:hAnsi="StobiSerif Regular" w:cs="MAC C Times"/>
          <w:bCs/>
          <w:sz w:val="22"/>
          <w:szCs w:val="22"/>
          <w:u w:val="single"/>
          <w:lang w:val="mk-MK" w:eastAsia="ar-SA"/>
        </w:rPr>
        <w:t xml:space="preserve"> </w:t>
      </w:r>
      <w:r w:rsidR="00635352" w:rsidRPr="00446155">
        <w:rPr>
          <w:rFonts w:ascii="StobiSerif Regular" w:hAnsi="StobiSerif Regular" w:cs="Arial"/>
          <w:bCs/>
          <w:sz w:val="22"/>
          <w:szCs w:val="22"/>
          <w:u w:val="single"/>
          <w:lang w:val="mk-MK" w:eastAsia="ar-SA"/>
        </w:rPr>
        <w:t>тендерската</w:t>
      </w:r>
      <w:r w:rsidR="00635352" w:rsidRPr="00446155">
        <w:rPr>
          <w:rFonts w:ascii="StobiSerif Regular" w:hAnsi="StobiSerif Regular" w:cs="MAC C Times"/>
          <w:bCs/>
          <w:sz w:val="22"/>
          <w:szCs w:val="22"/>
          <w:u w:val="single"/>
          <w:lang w:val="mk-MK" w:eastAsia="ar-SA"/>
        </w:rPr>
        <w:t xml:space="preserve"> </w:t>
      </w:r>
      <w:r w:rsidR="00635352" w:rsidRPr="00446155">
        <w:rPr>
          <w:rFonts w:ascii="StobiSerif Regular" w:hAnsi="StobiSerif Regular" w:cs="Arial"/>
          <w:bCs/>
          <w:sz w:val="22"/>
          <w:szCs w:val="22"/>
          <w:u w:val="single"/>
          <w:lang w:val="mk-MK" w:eastAsia="ar-SA"/>
        </w:rPr>
        <w:t>документација</w:t>
      </w:r>
    </w:p>
    <w:p w:rsidR="00635352" w:rsidRPr="00446155" w:rsidRDefault="00100D64" w:rsidP="00FB7932">
      <w:pPr>
        <w:keepNext/>
        <w:spacing w:before="240"/>
        <w:jc w:val="both"/>
        <w:rPr>
          <w:rFonts w:ascii="StobiSerif Regular" w:hAnsi="StobiSerif Regular" w:cs="MAC C Times"/>
          <w:sz w:val="22"/>
          <w:szCs w:val="22"/>
          <w:lang w:val="mk-MK"/>
        </w:rPr>
      </w:pPr>
      <w:r w:rsidRPr="00446155">
        <w:rPr>
          <w:rFonts w:ascii="StobiSerif Regular" w:hAnsi="StobiSerif Regular" w:cs="MAC C Times"/>
          <w:sz w:val="22"/>
          <w:szCs w:val="22"/>
          <w:u w:val="single"/>
          <w:lang w:val="mk-MK"/>
        </w:rPr>
        <w:t>11</w:t>
      </w:r>
      <w:r w:rsidR="00635352" w:rsidRPr="00446155">
        <w:rPr>
          <w:rFonts w:ascii="StobiSerif Regular" w:hAnsi="StobiSerif Regular" w:cs="MAC C Times"/>
          <w:sz w:val="22"/>
          <w:szCs w:val="22"/>
          <w:u w:val="single"/>
          <w:lang w:val="mk-MK"/>
        </w:rPr>
        <w:t>.2.1</w:t>
      </w:r>
      <w:r w:rsidR="00635352" w:rsidRPr="00446155">
        <w:rPr>
          <w:rFonts w:ascii="StobiSerif Regular" w:hAnsi="StobiSerif Regular" w:cs="MAC C Times"/>
          <w:sz w:val="22"/>
          <w:szCs w:val="22"/>
          <w:lang w:val="mk-MK"/>
        </w:rPr>
        <w:t xml:space="preserve"> Договорниот орган го задржува правото</w:t>
      </w:r>
      <w:r w:rsidR="00635352" w:rsidRPr="00446155">
        <w:rPr>
          <w:rFonts w:ascii="StobiSerif Regular" w:hAnsi="StobiSerif Regular"/>
          <w:sz w:val="22"/>
          <w:szCs w:val="22"/>
          <w:lang w:val="mk-MK"/>
        </w:rPr>
        <w:t xml:space="preserve"> најдоцна 3 дена пред истекот на крајниот рок за поднесување на понудите, по свое </w:t>
      </w:r>
      <w:proofErr w:type="spellStart"/>
      <w:r w:rsidR="00635352" w:rsidRPr="00446155">
        <w:rPr>
          <w:rFonts w:ascii="StobiSerif Regular" w:hAnsi="StobiSerif Regular"/>
          <w:sz w:val="22"/>
          <w:szCs w:val="22"/>
          <w:lang w:val="mk-MK"/>
        </w:rPr>
        <w:t>наоѓање</w:t>
      </w:r>
      <w:proofErr w:type="spellEnd"/>
      <w:r w:rsidR="00635352" w:rsidRPr="00446155">
        <w:rPr>
          <w:rFonts w:ascii="StobiSerif Regular" w:hAnsi="StobiSerif Regular"/>
          <w:sz w:val="22"/>
          <w:szCs w:val="22"/>
          <w:lang w:val="mk-MK"/>
        </w:rPr>
        <w:t xml:space="preserve"> или врз основа на поднесените прашања за објаснување поднесени од страна на понудувачите,</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да</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ја измени или да ја дополни тендерската</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документација,</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за</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што</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веднаш ќе</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ги</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извести</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сите</w:t>
      </w:r>
      <w:r w:rsidR="00635352" w:rsidRPr="00446155">
        <w:rPr>
          <w:rFonts w:ascii="StobiSerif Regular" w:hAnsi="StobiSerif Regular" w:cs="MAC C Times"/>
          <w:sz w:val="22"/>
          <w:szCs w:val="22"/>
          <w:lang w:val="mk-MK"/>
        </w:rPr>
        <w:t xml:space="preserve"> економски оператори што неа </w:t>
      </w:r>
      <w:r w:rsidR="00635352" w:rsidRPr="00446155">
        <w:rPr>
          <w:rFonts w:ascii="StobiSerif Regular" w:hAnsi="StobiSerif Regular"/>
          <w:sz w:val="22"/>
          <w:szCs w:val="22"/>
          <w:lang w:val="mk-MK"/>
        </w:rPr>
        <w:t>ја</w:t>
      </w:r>
      <w:r w:rsidR="00635352" w:rsidRPr="00446155">
        <w:rPr>
          <w:rFonts w:ascii="StobiSerif Regular" w:hAnsi="StobiSerif Regular" w:cs="MAC C Times"/>
          <w:sz w:val="22"/>
          <w:szCs w:val="22"/>
          <w:lang w:val="mk-MK"/>
        </w:rPr>
        <w:t xml:space="preserve"> </w:t>
      </w:r>
      <w:r w:rsidR="00635352" w:rsidRPr="00446155">
        <w:rPr>
          <w:rFonts w:ascii="StobiSerif Regular" w:hAnsi="StobiSerif Regular"/>
          <w:sz w:val="22"/>
          <w:szCs w:val="22"/>
          <w:lang w:val="mk-MK"/>
        </w:rPr>
        <w:t>подигнале</w:t>
      </w:r>
      <w:r w:rsidR="00635352" w:rsidRPr="00446155">
        <w:rPr>
          <w:rFonts w:ascii="StobiSerif Regular" w:hAnsi="StobiSerif Regular" w:cs="MAC C Times"/>
          <w:sz w:val="22"/>
          <w:szCs w:val="22"/>
          <w:lang w:val="mk-MK"/>
        </w:rPr>
        <w:t xml:space="preserve">.  </w:t>
      </w:r>
    </w:p>
    <w:p w:rsidR="00FB7932" w:rsidRPr="00446155" w:rsidRDefault="00100D64" w:rsidP="00FB7932">
      <w:pPr>
        <w:keepNext/>
        <w:spacing w:before="240"/>
        <w:jc w:val="both"/>
        <w:rPr>
          <w:rFonts w:ascii="StobiSerif Regular" w:hAnsi="StobiSerif Regular"/>
          <w:sz w:val="22"/>
          <w:szCs w:val="22"/>
          <w:lang w:val="mk-MK"/>
        </w:rPr>
      </w:pPr>
      <w:r w:rsidRPr="00446155">
        <w:rPr>
          <w:rFonts w:ascii="StobiSerif Regular" w:hAnsi="StobiSerif Regular"/>
          <w:sz w:val="22"/>
          <w:szCs w:val="22"/>
          <w:u w:val="single"/>
          <w:lang w:val="mk-MK"/>
        </w:rPr>
        <w:t>11</w:t>
      </w:r>
      <w:r w:rsidR="00FB7932" w:rsidRPr="00446155">
        <w:rPr>
          <w:rFonts w:ascii="StobiSerif Regular" w:hAnsi="StobiSerif Regular"/>
          <w:sz w:val="22"/>
          <w:szCs w:val="22"/>
          <w:u w:val="single"/>
          <w:lang w:val="mk-MK"/>
        </w:rPr>
        <w:t>.2.2</w:t>
      </w:r>
      <w:r w:rsidR="00FB7932" w:rsidRPr="00446155">
        <w:rPr>
          <w:rFonts w:ascii="StobiSerif Regular" w:hAnsi="StobiSerif Regular"/>
          <w:sz w:val="22"/>
          <w:szCs w:val="22"/>
          <w:lang w:val="mk-MK"/>
        </w:rPr>
        <w:t xml:space="preserve"> Во</w:t>
      </w:r>
      <w:r w:rsidR="00FB7932" w:rsidRPr="00446155">
        <w:rPr>
          <w:rFonts w:ascii="StobiSerif Regular" w:hAnsi="StobiSerif Regular" w:cs="MAC C Times"/>
          <w:sz w:val="22"/>
          <w:szCs w:val="22"/>
          <w:lang w:val="mk-MK"/>
        </w:rPr>
        <w:t xml:space="preserve"> </w:t>
      </w:r>
      <w:r w:rsidR="00FB7932" w:rsidRPr="00446155">
        <w:rPr>
          <w:rFonts w:ascii="StobiSerif Regular" w:hAnsi="StobiSerif Regular"/>
          <w:sz w:val="22"/>
          <w:szCs w:val="22"/>
          <w:lang w:val="mk-MK"/>
        </w:rPr>
        <w:t>случај</w:t>
      </w:r>
      <w:r w:rsidR="00FB7932" w:rsidRPr="00446155">
        <w:rPr>
          <w:rFonts w:ascii="StobiSerif Regular" w:hAnsi="StobiSerif Regular" w:cs="MAC C Times"/>
          <w:sz w:val="22"/>
          <w:szCs w:val="22"/>
          <w:lang w:val="mk-MK"/>
        </w:rPr>
        <w:t xml:space="preserve"> </w:t>
      </w:r>
      <w:r w:rsidR="00FB7932" w:rsidRPr="00446155">
        <w:rPr>
          <w:rFonts w:ascii="StobiSerif Regular" w:hAnsi="StobiSerif Regular"/>
          <w:sz w:val="22"/>
          <w:szCs w:val="22"/>
          <w:lang w:val="mk-MK"/>
        </w:rPr>
        <w:t>на</w:t>
      </w:r>
      <w:r w:rsidR="00FB7932" w:rsidRPr="00446155">
        <w:rPr>
          <w:rFonts w:ascii="StobiSerif Regular" w:hAnsi="StobiSerif Regular" w:cs="MAC C Times"/>
          <w:sz w:val="22"/>
          <w:szCs w:val="22"/>
          <w:lang w:val="mk-MK"/>
        </w:rPr>
        <w:t xml:space="preserve"> </w:t>
      </w:r>
      <w:r w:rsidR="00FB7932" w:rsidRPr="00446155">
        <w:rPr>
          <w:rFonts w:ascii="StobiSerif Regular" w:hAnsi="StobiSerif Regular"/>
          <w:sz w:val="22"/>
          <w:szCs w:val="22"/>
          <w:lang w:val="mk-MK"/>
        </w:rPr>
        <w:t>измена</w:t>
      </w:r>
      <w:r w:rsidR="00FB7932" w:rsidRPr="00446155">
        <w:rPr>
          <w:rFonts w:ascii="StobiSerif Regular" w:hAnsi="StobiSerif Regular" w:cs="MAC C Times"/>
          <w:sz w:val="22"/>
          <w:szCs w:val="22"/>
          <w:lang w:val="mk-MK"/>
        </w:rPr>
        <w:t xml:space="preserve"> </w:t>
      </w:r>
      <w:r w:rsidR="00FB7932" w:rsidRPr="00446155">
        <w:rPr>
          <w:rFonts w:ascii="StobiSerif Regular" w:hAnsi="StobiSerif Regular"/>
          <w:sz w:val="22"/>
          <w:szCs w:val="22"/>
          <w:lang w:val="mk-MK"/>
        </w:rPr>
        <w:t>на</w:t>
      </w:r>
      <w:r w:rsidR="00FB7932" w:rsidRPr="00446155">
        <w:rPr>
          <w:rFonts w:ascii="StobiSerif Regular" w:hAnsi="StobiSerif Regular" w:cs="MAC C Times"/>
          <w:sz w:val="22"/>
          <w:szCs w:val="22"/>
          <w:lang w:val="mk-MK"/>
        </w:rPr>
        <w:t xml:space="preserve"> </w:t>
      </w:r>
      <w:r w:rsidR="00FB7932" w:rsidRPr="00446155">
        <w:rPr>
          <w:rFonts w:ascii="StobiSerif Regular" w:hAnsi="StobiSerif Regular"/>
          <w:sz w:val="22"/>
          <w:szCs w:val="22"/>
          <w:lang w:val="mk-MK"/>
        </w:rPr>
        <w:t>тендерската</w:t>
      </w:r>
      <w:r w:rsidR="00FB7932" w:rsidRPr="00446155">
        <w:rPr>
          <w:rFonts w:ascii="StobiSerif Regular" w:hAnsi="StobiSerif Regular" w:cs="MAC C Times"/>
          <w:sz w:val="22"/>
          <w:szCs w:val="22"/>
          <w:lang w:val="mk-MK"/>
        </w:rPr>
        <w:t xml:space="preserve"> </w:t>
      </w:r>
      <w:r w:rsidR="00FB7932" w:rsidRPr="00446155">
        <w:rPr>
          <w:rFonts w:ascii="StobiSerif Regular" w:hAnsi="StobiSerif Regular"/>
          <w:sz w:val="22"/>
          <w:szCs w:val="22"/>
          <w:lang w:val="mk-MK"/>
        </w:rPr>
        <w:t>документација</w:t>
      </w:r>
      <w:r w:rsidR="00FB7932" w:rsidRPr="00446155">
        <w:rPr>
          <w:rFonts w:ascii="StobiSerif Regular" w:hAnsi="StobiSerif Regular" w:cs="MAC C Times"/>
          <w:sz w:val="22"/>
          <w:szCs w:val="22"/>
          <w:lang w:val="mk-MK"/>
        </w:rPr>
        <w:t xml:space="preserve">, договорниот орган ќе </w:t>
      </w:r>
      <w:r w:rsidR="00FB7932" w:rsidRPr="00446155">
        <w:rPr>
          <w:rFonts w:ascii="StobiSerif Regular" w:hAnsi="StobiSerif Regular"/>
          <w:sz w:val="22"/>
          <w:szCs w:val="22"/>
          <w:lang w:val="mk-MK"/>
        </w:rPr>
        <w:t>го</w:t>
      </w:r>
      <w:r w:rsidR="00FB7932" w:rsidRPr="00446155">
        <w:rPr>
          <w:rFonts w:ascii="StobiSerif Regular" w:hAnsi="StobiSerif Regular" w:cs="MAC C Times"/>
          <w:sz w:val="22"/>
          <w:szCs w:val="22"/>
          <w:lang w:val="mk-MK"/>
        </w:rPr>
        <w:t xml:space="preserve"> </w:t>
      </w:r>
      <w:r w:rsidR="00FB7932" w:rsidRPr="00446155">
        <w:rPr>
          <w:rFonts w:ascii="StobiSerif Regular" w:hAnsi="StobiSerif Regular"/>
          <w:sz w:val="22"/>
          <w:szCs w:val="22"/>
          <w:lang w:val="mk-MK"/>
        </w:rPr>
        <w:t>продолжи</w:t>
      </w:r>
      <w:r w:rsidR="00FB7932" w:rsidRPr="00446155">
        <w:rPr>
          <w:rFonts w:ascii="StobiSerif Regular" w:hAnsi="StobiSerif Regular" w:cs="MAC C Times"/>
          <w:sz w:val="22"/>
          <w:szCs w:val="22"/>
          <w:lang w:val="mk-MK"/>
        </w:rPr>
        <w:t xml:space="preserve"> </w:t>
      </w:r>
      <w:r w:rsidR="00FB7932" w:rsidRPr="00446155">
        <w:rPr>
          <w:rFonts w:ascii="StobiSerif Regular" w:hAnsi="StobiSerif Regular"/>
          <w:sz w:val="22"/>
          <w:szCs w:val="22"/>
          <w:lang w:val="mk-MK"/>
        </w:rPr>
        <w:t>крајниот</w:t>
      </w:r>
      <w:r w:rsidR="00FB7932" w:rsidRPr="00446155">
        <w:rPr>
          <w:rFonts w:ascii="StobiSerif Regular" w:hAnsi="StobiSerif Regular" w:cs="MAC C Times"/>
          <w:sz w:val="22"/>
          <w:szCs w:val="22"/>
          <w:lang w:val="mk-MK"/>
        </w:rPr>
        <w:t xml:space="preserve"> </w:t>
      </w:r>
      <w:r w:rsidR="00FB7932" w:rsidRPr="00446155">
        <w:rPr>
          <w:rFonts w:ascii="StobiSerif Regular" w:hAnsi="StobiSerif Regular"/>
          <w:sz w:val="22"/>
          <w:szCs w:val="22"/>
          <w:lang w:val="mk-MK"/>
        </w:rPr>
        <w:t>рок</w:t>
      </w:r>
      <w:r w:rsidR="00FB7932" w:rsidRPr="00446155">
        <w:rPr>
          <w:rFonts w:ascii="StobiSerif Regular" w:hAnsi="StobiSerif Regular" w:cs="MAC C Times"/>
          <w:sz w:val="22"/>
          <w:szCs w:val="22"/>
          <w:lang w:val="mk-MK"/>
        </w:rPr>
        <w:t xml:space="preserve"> </w:t>
      </w:r>
      <w:r w:rsidR="00FB7932" w:rsidRPr="00446155">
        <w:rPr>
          <w:rFonts w:ascii="StobiSerif Regular" w:hAnsi="StobiSerif Regular"/>
          <w:sz w:val="22"/>
          <w:szCs w:val="22"/>
          <w:lang w:val="mk-MK"/>
        </w:rPr>
        <w:t>за</w:t>
      </w:r>
      <w:r w:rsidR="00FB7932" w:rsidRPr="00446155">
        <w:rPr>
          <w:rFonts w:ascii="StobiSerif Regular" w:hAnsi="StobiSerif Regular" w:cs="MAC C Times"/>
          <w:sz w:val="22"/>
          <w:szCs w:val="22"/>
          <w:lang w:val="mk-MK"/>
        </w:rPr>
        <w:t xml:space="preserve"> </w:t>
      </w:r>
      <w:r w:rsidR="00FB7932" w:rsidRPr="00446155">
        <w:rPr>
          <w:rFonts w:ascii="StobiSerif Regular" w:hAnsi="StobiSerif Regular"/>
          <w:sz w:val="22"/>
          <w:szCs w:val="22"/>
          <w:lang w:val="mk-MK"/>
        </w:rPr>
        <w:t>доставување</w:t>
      </w:r>
      <w:r w:rsidR="00FB7932" w:rsidRPr="00446155">
        <w:rPr>
          <w:rFonts w:ascii="StobiSerif Regular" w:hAnsi="StobiSerif Regular" w:cs="MAC C Times"/>
          <w:sz w:val="22"/>
          <w:szCs w:val="22"/>
          <w:lang w:val="mk-MK"/>
        </w:rPr>
        <w:t xml:space="preserve"> </w:t>
      </w:r>
      <w:r w:rsidR="00FB7932" w:rsidRPr="00446155">
        <w:rPr>
          <w:rFonts w:ascii="StobiSerif Regular" w:hAnsi="StobiSerif Regular"/>
          <w:sz w:val="22"/>
          <w:szCs w:val="22"/>
          <w:lang w:val="mk-MK"/>
        </w:rPr>
        <w:t>на</w:t>
      </w:r>
      <w:r w:rsidR="00FB7932" w:rsidRPr="00446155">
        <w:rPr>
          <w:rFonts w:ascii="StobiSerif Regular" w:hAnsi="StobiSerif Regular" w:cs="MAC C Times"/>
          <w:sz w:val="22"/>
          <w:szCs w:val="22"/>
          <w:lang w:val="mk-MK"/>
        </w:rPr>
        <w:t xml:space="preserve"> </w:t>
      </w:r>
      <w:r w:rsidR="00FB7932" w:rsidRPr="00446155">
        <w:rPr>
          <w:rFonts w:ascii="StobiSerif Regular" w:hAnsi="StobiSerif Regular"/>
          <w:sz w:val="22"/>
          <w:szCs w:val="22"/>
          <w:lang w:val="mk-MK"/>
        </w:rPr>
        <w:t>понудата</w:t>
      </w:r>
      <w:r w:rsidR="00FB7932" w:rsidRPr="00446155">
        <w:rPr>
          <w:rFonts w:ascii="StobiSerif Regular" w:hAnsi="StobiSerif Regular" w:cs="MAC C Times"/>
          <w:sz w:val="22"/>
          <w:szCs w:val="22"/>
          <w:lang w:val="mk-MK"/>
        </w:rPr>
        <w:t xml:space="preserve"> </w:t>
      </w:r>
      <w:r w:rsidR="00FB7932" w:rsidRPr="00446155">
        <w:rPr>
          <w:rFonts w:ascii="StobiSerif Regular" w:hAnsi="StobiSerif Regular"/>
          <w:sz w:val="22"/>
          <w:szCs w:val="22"/>
          <w:lang w:val="mk-MK"/>
        </w:rPr>
        <w:t>за најмалку 6 дена.</w:t>
      </w:r>
    </w:p>
    <w:p w:rsidR="00FB7932" w:rsidRPr="00446155" w:rsidRDefault="00100D64" w:rsidP="00FB7932">
      <w:pPr>
        <w:keepNext/>
        <w:spacing w:before="240"/>
        <w:jc w:val="both"/>
        <w:rPr>
          <w:rFonts w:ascii="StobiSerif Regular" w:hAnsi="StobiSerif Regular" w:cs="MAC C Times"/>
          <w:sz w:val="22"/>
          <w:szCs w:val="22"/>
          <w:lang w:val="mk-MK"/>
        </w:rPr>
      </w:pPr>
      <w:r w:rsidRPr="00446155">
        <w:rPr>
          <w:rFonts w:ascii="StobiSerif Regular" w:hAnsi="StobiSerif Regular"/>
          <w:sz w:val="22"/>
          <w:szCs w:val="22"/>
          <w:u w:val="single"/>
          <w:lang w:val="mk-MK"/>
        </w:rPr>
        <w:t>11</w:t>
      </w:r>
      <w:r w:rsidR="00FB7932" w:rsidRPr="00446155">
        <w:rPr>
          <w:rFonts w:ascii="StobiSerif Regular" w:hAnsi="StobiSerif Regular"/>
          <w:sz w:val="22"/>
          <w:szCs w:val="22"/>
          <w:u w:val="single"/>
          <w:lang w:val="mk-MK"/>
        </w:rPr>
        <w:t>.2.3</w:t>
      </w:r>
      <w:r w:rsidR="00FB7932" w:rsidRPr="00446155">
        <w:rPr>
          <w:rFonts w:ascii="StobiSerif Regular" w:hAnsi="StobiSerif Regular"/>
          <w:sz w:val="22"/>
          <w:szCs w:val="22"/>
          <w:lang w:val="mk-MK"/>
        </w:rPr>
        <w:t xml:space="preserve"> Во</w:t>
      </w:r>
      <w:r w:rsidR="00FB7932" w:rsidRPr="00446155">
        <w:rPr>
          <w:rFonts w:ascii="StobiSerif Regular" w:hAnsi="StobiSerif Regular" w:cs="MAC C Times"/>
          <w:sz w:val="22"/>
          <w:szCs w:val="22"/>
          <w:lang w:val="mk-MK"/>
        </w:rPr>
        <w:t xml:space="preserve"> </w:t>
      </w:r>
      <w:r w:rsidR="00FB7932" w:rsidRPr="00446155">
        <w:rPr>
          <w:rFonts w:ascii="StobiSerif Regular" w:hAnsi="StobiSerif Regular"/>
          <w:sz w:val="22"/>
          <w:szCs w:val="22"/>
          <w:lang w:val="mk-MK"/>
        </w:rPr>
        <w:t>случај</w:t>
      </w:r>
      <w:r w:rsidR="00FB7932" w:rsidRPr="00446155">
        <w:rPr>
          <w:rFonts w:ascii="StobiSerif Regular" w:hAnsi="StobiSerif Regular" w:cs="MAC C Times"/>
          <w:sz w:val="22"/>
          <w:szCs w:val="22"/>
          <w:lang w:val="mk-MK"/>
        </w:rPr>
        <w:t xml:space="preserve"> </w:t>
      </w:r>
      <w:r w:rsidR="00FB7932" w:rsidRPr="00446155">
        <w:rPr>
          <w:rFonts w:ascii="StobiSerif Regular" w:hAnsi="StobiSerif Regular"/>
          <w:sz w:val="22"/>
          <w:szCs w:val="22"/>
          <w:lang w:val="mk-MK"/>
        </w:rPr>
        <w:t>на измена и дополнување на тендерската документација објавена на ЕСЈН како и</w:t>
      </w:r>
      <w:r w:rsidR="00FB7932" w:rsidRPr="00446155">
        <w:rPr>
          <w:rFonts w:ascii="StobiSerif Regular" w:hAnsi="StobiSerif Regular" w:cs="MAC C Times"/>
          <w:sz w:val="22"/>
          <w:szCs w:val="22"/>
          <w:lang w:val="mk-MK"/>
        </w:rPr>
        <w:t xml:space="preserve"> </w:t>
      </w:r>
      <w:r w:rsidR="00FB7932" w:rsidRPr="00446155">
        <w:rPr>
          <w:rFonts w:ascii="StobiSerif Regular" w:hAnsi="StobiSerif Regular"/>
          <w:sz w:val="22"/>
          <w:szCs w:val="22"/>
          <w:lang w:val="mk-MK"/>
        </w:rPr>
        <w:t>продолжување</w:t>
      </w:r>
      <w:r w:rsidR="00FB7932" w:rsidRPr="00446155">
        <w:rPr>
          <w:rFonts w:ascii="StobiSerif Regular" w:hAnsi="StobiSerif Regular" w:cs="MAC C Times"/>
          <w:sz w:val="22"/>
          <w:szCs w:val="22"/>
          <w:lang w:val="mk-MK"/>
        </w:rPr>
        <w:t xml:space="preserve"> </w:t>
      </w:r>
      <w:r w:rsidR="00FB7932" w:rsidRPr="00446155">
        <w:rPr>
          <w:rFonts w:ascii="StobiSerif Regular" w:hAnsi="StobiSerif Regular"/>
          <w:sz w:val="22"/>
          <w:szCs w:val="22"/>
          <w:lang w:val="mk-MK"/>
        </w:rPr>
        <w:t>на</w:t>
      </w:r>
      <w:r w:rsidR="00FB7932" w:rsidRPr="00446155">
        <w:rPr>
          <w:rFonts w:ascii="StobiSerif Regular" w:hAnsi="StobiSerif Regular" w:cs="MAC C Times"/>
          <w:sz w:val="22"/>
          <w:szCs w:val="22"/>
          <w:lang w:val="mk-MK"/>
        </w:rPr>
        <w:t xml:space="preserve"> </w:t>
      </w:r>
      <w:r w:rsidR="00FB7932" w:rsidRPr="00446155">
        <w:rPr>
          <w:rFonts w:ascii="StobiSerif Regular" w:hAnsi="StobiSerif Regular"/>
          <w:sz w:val="22"/>
          <w:szCs w:val="22"/>
          <w:lang w:val="mk-MK"/>
        </w:rPr>
        <w:t>крајниот</w:t>
      </w:r>
      <w:r w:rsidR="00FB7932" w:rsidRPr="00446155">
        <w:rPr>
          <w:rFonts w:ascii="StobiSerif Regular" w:hAnsi="StobiSerif Regular" w:cs="MAC C Times"/>
          <w:sz w:val="22"/>
          <w:szCs w:val="22"/>
          <w:lang w:val="mk-MK"/>
        </w:rPr>
        <w:t xml:space="preserve"> </w:t>
      </w:r>
      <w:r w:rsidR="00FB7932" w:rsidRPr="00446155">
        <w:rPr>
          <w:rFonts w:ascii="StobiSerif Regular" w:hAnsi="StobiSerif Regular"/>
          <w:sz w:val="22"/>
          <w:szCs w:val="22"/>
          <w:lang w:val="mk-MK"/>
        </w:rPr>
        <w:t>рок</w:t>
      </w:r>
      <w:r w:rsidR="00FB7932" w:rsidRPr="00446155">
        <w:rPr>
          <w:rFonts w:ascii="StobiSerif Regular" w:hAnsi="StobiSerif Regular" w:cs="MAC C Times"/>
          <w:sz w:val="22"/>
          <w:szCs w:val="22"/>
          <w:lang w:val="mk-MK"/>
        </w:rPr>
        <w:t xml:space="preserve">, договорниот орган е должен да ја објави направената измена преку ЕСЈН, по што </w:t>
      </w:r>
      <w:r w:rsidR="00FB7932" w:rsidRPr="00446155">
        <w:rPr>
          <w:rFonts w:ascii="StobiSerif Regular" w:hAnsi="StobiSerif Regular"/>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00FB7932" w:rsidRPr="00446155">
        <w:rPr>
          <w:rFonts w:ascii="StobiSerif Regular" w:hAnsi="StobiSerif Regular" w:cs="MAC C Times"/>
          <w:sz w:val="22"/>
          <w:szCs w:val="22"/>
          <w:lang w:val="mk-MK"/>
        </w:rPr>
        <w:t xml:space="preserve"> објавена измена за конкретниот оглас. </w:t>
      </w:r>
    </w:p>
    <w:p w:rsidR="00FB7932" w:rsidRPr="00446155" w:rsidRDefault="00FB7932" w:rsidP="00FB7932">
      <w:pPr>
        <w:keepNext/>
        <w:tabs>
          <w:tab w:val="left" w:pos="360"/>
        </w:tabs>
        <w:jc w:val="both"/>
        <w:rPr>
          <w:rFonts w:ascii="StobiSerif Regular" w:hAnsi="StobiSerif Regular"/>
          <w:b/>
          <w:sz w:val="22"/>
          <w:szCs w:val="22"/>
          <w:u w:val="single"/>
          <w:lang w:val="mk-MK"/>
        </w:rPr>
      </w:pPr>
    </w:p>
    <w:p w:rsidR="00FB7932" w:rsidRPr="00446155" w:rsidRDefault="00100D64" w:rsidP="00FB7932">
      <w:pPr>
        <w:keepNext/>
        <w:tabs>
          <w:tab w:val="left" w:pos="360"/>
        </w:tabs>
        <w:jc w:val="both"/>
        <w:rPr>
          <w:rFonts w:ascii="StobiSerif Regular" w:hAnsi="StobiSerif Regular"/>
          <w:b/>
          <w:sz w:val="22"/>
          <w:szCs w:val="22"/>
          <w:u w:val="single"/>
          <w:lang w:val="mk-MK"/>
        </w:rPr>
      </w:pPr>
      <w:r w:rsidRPr="00446155">
        <w:rPr>
          <w:rFonts w:ascii="StobiSerif Regular" w:hAnsi="StobiSerif Regular"/>
          <w:b/>
          <w:sz w:val="22"/>
          <w:szCs w:val="22"/>
          <w:u w:val="single"/>
          <w:lang w:val="mk-MK"/>
        </w:rPr>
        <w:t>12</w:t>
      </w:r>
      <w:r w:rsidR="00FB7932" w:rsidRPr="00446155">
        <w:rPr>
          <w:rFonts w:ascii="StobiSerif Regular" w:hAnsi="StobiSerif Regular"/>
          <w:b/>
          <w:sz w:val="22"/>
          <w:szCs w:val="22"/>
          <w:u w:val="single"/>
          <w:lang w:val="mk-MK"/>
        </w:rPr>
        <w:t>. Изготвување и поднесување на понудите</w:t>
      </w:r>
    </w:p>
    <w:p w:rsidR="00FB7932" w:rsidRPr="00446155" w:rsidRDefault="00FB7932" w:rsidP="00FB7932">
      <w:pPr>
        <w:keepNext/>
        <w:tabs>
          <w:tab w:val="left" w:pos="360"/>
        </w:tabs>
        <w:jc w:val="both"/>
        <w:rPr>
          <w:rFonts w:ascii="StobiSerif Regular" w:hAnsi="StobiSerif Regular"/>
          <w:b/>
          <w:sz w:val="22"/>
          <w:szCs w:val="22"/>
          <w:u w:val="single"/>
          <w:lang w:val="mk-MK"/>
        </w:rPr>
      </w:pPr>
    </w:p>
    <w:p w:rsidR="00FB7932" w:rsidRPr="00446155" w:rsidRDefault="00FB7932" w:rsidP="00FB7932">
      <w:pPr>
        <w:keepNext/>
        <w:tabs>
          <w:tab w:val="left" w:pos="360"/>
          <w:tab w:val="left" w:pos="1150"/>
        </w:tabs>
        <w:jc w:val="both"/>
        <w:rPr>
          <w:rFonts w:ascii="StobiSerif Regular" w:hAnsi="StobiSerif Regular"/>
          <w:sz w:val="22"/>
          <w:szCs w:val="22"/>
          <w:u w:val="single"/>
          <w:lang w:val="mk-MK"/>
        </w:rPr>
      </w:pPr>
      <w:r w:rsidRPr="00446155">
        <w:rPr>
          <w:rFonts w:ascii="StobiSerif Regular" w:hAnsi="StobiSerif Regular"/>
          <w:sz w:val="22"/>
          <w:szCs w:val="22"/>
          <w:u w:val="single"/>
          <w:lang w:val="mk-MK"/>
        </w:rPr>
        <w:t>1</w:t>
      </w:r>
      <w:r w:rsidR="00100D64" w:rsidRPr="00446155">
        <w:rPr>
          <w:rFonts w:ascii="StobiSerif Regular" w:hAnsi="StobiSerif Regular"/>
          <w:sz w:val="22"/>
          <w:szCs w:val="22"/>
          <w:u w:val="single"/>
          <w:lang w:val="mk-MK"/>
        </w:rPr>
        <w:t>2</w:t>
      </w:r>
      <w:r w:rsidRPr="00446155">
        <w:rPr>
          <w:rFonts w:ascii="StobiSerif Regular" w:hAnsi="StobiSerif Regular"/>
          <w:sz w:val="22"/>
          <w:szCs w:val="22"/>
          <w:u w:val="single"/>
          <w:lang w:val="mk-MK"/>
        </w:rPr>
        <w:t>.1. Начин на изготвување на понудата</w:t>
      </w:r>
    </w:p>
    <w:p w:rsidR="00FB7932" w:rsidRPr="00446155" w:rsidRDefault="00FB7932" w:rsidP="00FB7932">
      <w:pPr>
        <w:keepNext/>
        <w:spacing w:after="120"/>
        <w:jc w:val="both"/>
        <w:rPr>
          <w:rFonts w:ascii="StobiSerif Regular" w:hAnsi="StobiSerif Regular"/>
          <w:sz w:val="22"/>
          <w:szCs w:val="22"/>
          <w:lang w:val="mk-MK"/>
        </w:rPr>
      </w:pPr>
      <w:r w:rsidRPr="00446155">
        <w:rPr>
          <w:rFonts w:ascii="StobiSerif Regular" w:hAnsi="StobiSerif Regular"/>
          <w:sz w:val="22"/>
          <w:szCs w:val="22"/>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FB7932" w:rsidRPr="00446155" w:rsidRDefault="00FB7932" w:rsidP="00FB7932">
      <w:pPr>
        <w:keepNext/>
        <w:spacing w:after="120"/>
        <w:jc w:val="both"/>
        <w:rPr>
          <w:rFonts w:ascii="Calibri" w:hAnsi="Calibri" w:cs="Arial"/>
          <w:sz w:val="22"/>
          <w:szCs w:val="22"/>
          <w:lang w:val="mk-MK"/>
        </w:rPr>
      </w:pPr>
      <w:r w:rsidRPr="00446155">
        <w:rPr>
          <w:rFonts w:ascii="StobiSerif Regular" w:hAnsi="StobiSerif Regular"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FB7932" w:rsidRPr="00446155" w:rsidRDefault="00FB7932" w:rsidP="00FB7932">
      <w:pPr>
        <w:keepNext/>
        <w:spacing w:before="240"/>
        <w:jc w:val="both"/>
        <w:rPr>
          <w:rFonts w:ascii="StobiSerif Regular" w:hAnsi="StobiSerif Regular" w:cs="MAC C Times"/>
          <w:sz w:val="22"/>
          <w:szCs w:val="22"/>
          <w:lang w:val="mk-MK"/>
        </w:rPr>
      </w:pPr>
      <w:r w:rsidRPr="00446155">
        <w:rPr>
          <w:rFonts w:ascii="StobiSerif Regular" w:hAnsi="StobiSerif Regular"/>
          <w:sz w:val="22"/>
          <w:szCs w:val="22"/>
          <w:u w:val="single"/>
          <w:lang w:val="mk-MK"/>
        </w:rPr>
        <w:t>1</w:t>
      </w:r>
      <w:r w:rsidR="00100D64" w:rsidRPr="00446155">
        <w:rPr>
          <w:rFonts w:ascii="StobiSerif Regular" w:hAnsi="StobiSerif Regular"/>
          <w:sz w:val="22"/>
          <w:szCs w:val="22"/>
          <w:u w:val="single"/>
          <w:lang w:val="mk-MK"/>
        </w:rPr>
        <w:t>2</w:t>
      </w:r>
      <w:r w:rsidRPr="00446155">
        <w:rPr>
          <w:rFonts w:ascii="StobiSerif Regular" w:hAnsi="StobiSerif Regular"/>
          <w:sz w:val="22"/>
          <w:szCs w:val="22"/>
          <w:u w:val="single"/>
          <w:lang w:val="mk-MK"/>
        </w:rPr>
        <w:t>.2</w:t>
      </w:r>
      <w:r w:rsidRPr="00446155">
        <w:rPr>
          <w:rFonts w:ascii="StobiSerif Regular" w:hAnsi="StobiSerif Regular"/>
          <w:sz w:val="22"/>
          <w:szCs w:val="22"/>
          <w:lang w:val="mk-MK"/>
        </w:rPr>
        <w:t>. Понудата се поднесува во електронска форма преку ЕСЈН</w:t>
      </w:r>
      <w:r w:rsidRPr="00446155">
        <w:rPr>
          <w:rFonts w:ascii="StobiSerif Regular" w:hAnsi="StobiSerif Regular" w:cs="MAC C Times"/>
          <w:sz w:val="22"/>
          <w:szCs w:val="22"/>
          <w:lang w:val="mk-MK"/>
        </w:rPr>
        <w:t xml:space="preserve"> </w:t>
      </w:r>
      <w:r w:rsidRPr="00446155">
        <w:rPr>
          <w:rFonts w:ascii="StobiSerif Regular" w:hAnsi="StobiSerif Regular"/>
          <w:sz w:val="22"/>
          <w:szCs w:val="22"/>
          <w:lang w:val="mk-MK"/>
        </w:rPr>
        <w:t>и</w:t>
      </w:r>
      <w:r w:rsidRPr="00446155">
        <w:rPr>
          <w:rFonts w:ascii="StobiSerif Regular" w:hAnsi="StobiSerif Regular" w:cs="MAC C Times"/>
          <w:sz w:val="22"/>
          <w:szCs w:val="22"/>
          <w:lang w:val="mk-MK"/>
        </w:rPr>
        <w:t xml:space="preserve"> истата треба да биде електронски </w:t>
      </w:r>
      <w:r w:rsidRPr="00446155">
        <w:rPr>
          <w:rFonts w:ascii="StobiSerif Regular" w:hAnsi="StobiSerif Regular"/>
          <w:sz w:val="22"/>
          <w:szCs w:val="22"/>
          <w:lang w:val="mk-MK"/>
        </w:rPr>
        <w:t>потпишана со користење на дигитален сертификат</w:t>
      </w:r>
      <w:r w:rsidRPr="00446155">
        <w:rPr>
          <w:rFonts w:ascii="StobiSerif Regular" w:hAnsi="StobiSerif Regular" w:cs="MAC C Times"/>
          <w:sz w:val="22"/>
          <w:szCs w:val="22"/>
          <w:lang w:val="mk-MK"/>
        </w:rPr>
        <w:t xml:space="preserve"> </w:t>
      </w:r>
      <w:r w:rsidRPr="00446155">
        <w:rPr>
          <w:rFonts w:ascii="StobiSerif Regular" w:hAnsi="StobiSerif Regular"/>
          <w:sz w:val="22"/>
          <w:szCs w:val="22"/>
          <w:lang w:val="mk-MK"/>
        </w:rPr>
        <w:t>од</w:t>
      </w:r>
      <w:r w:rsidRPr="00446155">
        <w:rPr>
          <w:rFonts w:ascii="StobiSerif Regular" w:hAnsi="StobiSerif Regular" w:cs="MAC C Times"/>
          <w:sz w:val="22"/>
          <w:szCs w:val="22"/>
          <w:lang w:val="mk-MK"/>
        </w:rPr>
        <w:t xml:space="preserve"> </w:t>
      </w:r>
      <w:r w:rsidRPr="00446155">
        <w:rPr>
          <w:rFonts w:ascii="StobiSerif Regular" w:hAnsi="StobiSerif Regular"/>
          <w:sz w:val="22"/>
          <w:szCs w:val="22"/>
          <w:lang w:val="mk-MK"/>
        </w:rPr>
        <w:t>одговорното</w:t>
      </w:r>
      <w:r w:rsidRPr="00446155">
        <w:rPr>
          <w:rFonts w:ascii="StobiSerif Regular" w:hAnsi="StobiSerif Regular" w:cs="MAC C Times"/>
          <w:sz w:val="22"/>
          <w:szCs w:val="22"/>
          <w:lang w:val="mk-MK"/>
        </w:rPr>
        <w:t xml:space="preserve"> </w:t>
      </w:r>
      <w:r w:rsidRPr="00446155">
        <w:rPr>
          <w:rFonts w:ascii="StobiSerif Regular" w:hAnsi="StobiSerif Regular"/>
          <w:sz w:val="22"/>
          <w:szCs w:val="22"/>
          <w:lang w:val="mk-MK"/>
        </w:rPr>
        <w:t>лице</w:t>
      </w:r>
      <w:r w:rsidRPr="00446155">
        <w:rPr>
          <w:rFonts w:ascii="StobiSerif Regular" w:hAnsi="StobiSerif Regular" w:cs="MAC C Times"/>
          <w:sz w:val="22"/>
          <w:szCs w:val="22"/>
          <w:lang w:val="mk-MK"/>
        </w:rPr>
        <w:t xml:space="preserve"> </w:t>
      </w:r>
      <w:r w:rsidRPr="00446155">
        <w:rPr>
          <w:rFonts w:ascii="StobiSerif Regular" w:hAnsi="StobiSerif Regular"/>
          <w:sz w:val="22"/>
          <w:szCs w:val="22"/>
          <w:lang w:val="mk-MK"/>
        </w:rPr>
        <w:t>на</w:t>
      </w:r>
      <w:r w:rsidRPr="00446155">
        <w:rPr>
          <w:rFonts w:ascii="StobiSerif Regular" w:hAnsi="StobiSerif Regular" w:cs="MAC C Times"/>
          <w:sz w:val="22"/>
          <w:szCs w:val="22"/>
          <w:lang w:val="mk-MK"/>
        </w:rPr>
        <w:t xml:space="preserve"> економскиот оператор или лице овластено од него. </w:t>
      </w:r>
      <w:r w:rsidRPr="00446155">
        <w:rPr>
          <w:rFonts w:ascii="StobiSerif Regular" w:hAnsi="StobiSerif Regular"/>
          <w:sz w:val="22"/>
          <w:szCs w:val="22"/>
          <w:lang w:val="mk-MK"/>
        </w:rPr>
        <w:t>Дигиталниот сертификат треба да биде со важност најмалку до моментот на јавното отворање односно крајниот рок за поднесување на понудите.</w:t>
      </w:r>
    </w:p>
    <w:p w:rsidR="00FB7932" w:rsidRPr="00446155" w:rsidRDefault="00FB7932" w:rsidP="00FB7932">
      <w:pPr>
        <w:keepNext/>
        <w:tabs>
          <w:tab w:val="left" w:pos="1150"/>
        </w:tabs>
        <w:jc w:val="both"/>
        <w:rPr>
          <w:rFonts w:ascii="StobiSerif Regular" w:hAnsi="StobiSerif Regular" w:cs="MAC C Times"/>
          <w:sz w:val="22"/>
          <w:szCs w:val="22"/>
          <w:lang w:val="mk-MK"/>
        </w:rPr>
      </w:pPr>
      <w:r w:rsidRPr="00446155">
        <w:rPr>
          <w:rFonts w:ascii="StobiSerif Regular" w:hAnsi="StobiSerif Regular" w:cs="MAC C Times"/>
          <w:sz w:val="22"/>
          <w:szCs w:val="22"/>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FB7932" w:rsidRPr="00446155" w:rsidRDefault="00FB7932" w:rsidP="00FB7932">
      <w:pPr>
        <w:keepNext/>
        <w:tabs>
          <w:tab w:val="left" w:pos="1150"/>
        </w:tabs>
        <w:jc w:val="both"/>
        <w:rPr>
          <w:rFonts w:ascii="StobiSerif Regular" w:hAnsi="StobiSerif Regular" w:cs="MAC C Times"/>
          <w:sz w:val="22"/>
          <w:szCs w:val="22"/>
          <w:lang w:val="mk-MK"/>
        </w:rPr>
      </w:pPr>
    </w:p>
    <w:p w:rsidR="00FB7932" w:rsidRPr="00446155" w:rsidRDefault="00FB7932" w:rsidP="00FB7932">
      <w:pPr>
        <w:keepNext/>
        <w:tabs>
          <w:tab w:val="left" w:pos="1150"/>
        </w:tabs>
        <w:jc w:val="both"/>
        <w:rPr>
          <w:rFonts w:ascii="StobiSerif Regular" w:hAnsi="StobiSerif Regular"/>
          <w:sz w:val="22"/>
          <w:szCs w:val="22"/>
          <w:lang w:val="mk-MK"/>
        </w:rPr>
      </w:pPr>
      <w:r w:rsidRPr="00446155">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446155">
        <w:rPr>
          <w:rFonts w:ascii="StobiSerif Regular" w:hAnsi="StobiSerif Regular"/>
          <w:sz w:val="22"/>
          <w:szCs w:val="22"/>
          <w:lang w:val="mk-MK"/>
        </w:rPr>
        <w:t>“Општи и технички препораки за користење на ЕСЈН за економски оператори и договорни органи“ објавен на почетната страна на ЕСЈН во делот "Документи".</w:t>
      </w:r>
    </w:p>
    <w:p w:rsidR="00FB7932" w:rsidRPr="00446155" w:rsidRDefault="00FB7932" w:rsidP="008F4311">
      <w:pPr>
        <w:jc w:val="both"/>
        <w:rPr>
          <w:rFonts w:ascii="StobiSerif Regular" w:hAnsi="StobiSerif Regular" w:cs="Arial"/>
          <w:color w:val="FF0000"/>
          <w:sz w:val="22"/>
          <w:szCs w:val="22"/>
          <w:lang w:val="mk-MK"/>
        </w:rPr>
      </w:pPr>
    </w:p>
    <w:p w:rsidR="00FB7932" w:rsidRPr="00446155" w:rsidRDefault="00FB7932" w:rsidP="00FB7932">
      <w:pPr>
        <w:keepNext/>
        <w:jc w:val="both"/>
        <w:rPr>
          <w:rFonts w:ascii="StobiSerif Regular" w:hAnsi="StobiSerif Regular" w:cs="MAC C Times"/>
          <w:sz w:val="22"/>
          <w:szCs w:val="22"/>
          <w:lang w:val="mk-MK"/>
        </w:rPr>
      </w:pPr>
      <w:r w:rsidRPr="00446155">
        <w:rPr>
          <w:rFonts w:ascii="StobiSerif Regular" w:hAnsi="StobiSerif Regular" w:cs="MAC C Times"/>
          <w:sz w:val="22"/>
          <w:szCs w:val="22"/>
          <w:u w:val="single"/>
          <w:lang w:val="mk-MK"/>
        </w:rPr>
        <w:t>1</w:t>
      </w:r>
      <w:r w:rsidR="00100D64" w:rsidRPr="00446155">
        <w:rPr>
          <w:rFonts w:ascii="StobiSerif Regular" w:hAnsi="StobiSerif Regular" w:cs="MAC C Times"/>
          <w:sz w:val="22"/>
          <w:szCs w:val="22"/>
          <w:u w:val="single"/>
          <w:lang w:val="mk-MK"/>
        </w:rPr>
        <w:t>2</w:t>
      </w:r>
      <w:r w:rsidRPr="00446155">
        <w:rPr>
          <w:rFonts w:ascii="StobiSerif Regular" w:hAnsi="StobiSerif Regular" w:cs="MAC C Times"/>
          <w:sz w:val="22"/>
          <w:szCs w:val="22"/>
          <w:u w:val="single"/>
          <w:lang w:val="mk-MK"/>
        </w:rPr>
        <w:t>.3.</w:t>
      </w:r>
      <w:r w:rsidRPr="00446155">
        <w:rPr>
          <w:rFonts w:ascii="StobiSerif Regular" w:hAnsi="StobiSerif Regular" w:cs="MAC C Times"/>
          <w:sz w:val="22"/>
          <w:szCs w:val="22"/>
          <w:lang w:val="mk-MK"/>
        </w:rPr>
        <w:t xml:space="preserve">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w:t>
      </w:r>
      <w:proofErr w:type="spellStart"/>
      <w:r w:rsidRPr="00446155">
        <w:rPr>
          <w:rFonts w:ascii="StobiSerif Regular" w:hAnsi="StobiSerif Regular" w:cs="MAC C Times"/>
          <w:sz w:val="22"/>
          <w:szCs w:val="22"/>
          <w:lang w:val="mk-MK"/>
        </w:rPr>
        <w:t>преобемни</w:t>
      </w:r>
      <w:proofErr w:type="spellEnd"/>
      <w:r w:rsidRPr="00446155">
        <w:rPr>
          <w:rFonts w:ascii="StobiSerif Regular" w:hAnsi="StobiSerif Regular" w:cs="MAC C Times"/>
          <w:sz w:val="22"/>
          <w:szCs w:val="22"/>
          <w:lang w:val="mk-MK"/>
        </w:rPr>
        <w:t xml:space="preserve"> за скенирање и прикачување на ЕСЈН.</w:t>
      </w:r>
    </w:p>
    <w:p w:rsidR="00FB7932" w:rsidRPr="00446155" w:rsidRDefault="00FB7932" w:rsidP="008F4311">
      <w:pPr>
        <w:jc w:val="both"/>
        <w:rPr>
          <w:rFonts w:ascii="StobiSerif Regular" w:hAnsi="StobiSerif Regular" w:cs="Arial"/>
          <w:color w:val="FF0000"/>
          <w:sz w:val="22"/>
          <w:szCs w:val="22"/>
          <w:lang w:val="mk-MK"/>
        </w:rPr>
      </w:pPr>
    </w:p>
    <w:p w:rsidR="002037D3" w:rsidRPr="00446155" w:rsidRDefault="00100D64" w:rsidP="002037D3">
      <w:pPr>
        <w:jc w:val="both"/>
        <w:rPr>
          <w:rFonts w:ascii="StobiSerif Regular" w:hAnsi="StobiSerif Regular"/>
          <w:sz w:val="22"/>
          <w:szCs w:val="22"/>
          <w:u w:val="single"/>
          <w:lang w:val="mk-MK"/>
        </w:rPr>
      </w:pPr>
      <w:r w:rsidRPr="00446155">
        <w:rPr>
          <w:rFonts w:ascii="StobiSerif Regular" w:hAnsi="StobiSerif Regular"/>
          <w:sz w:val="22"/>
          <w:szCs w:val="22"/>
          <w:u w:val="single"/>
          <w:lang w:val="mk-MK"/>
        </w:rPr>
        <w:t>12</w:t>
      </w:r>
      <w:r w:rsidR="002037D3" w:rsidRPr="00446155">
        <w:rPr>
          <w:rFonts w:ascii="StobiSerif Regular" w:hAnsi="StobiSerif Regular"/>
          <w:sz w:val="22"/>
          <w:szCs w:val="22"/>
          <w:u w:val="single"/>
          <w:lang w:val="mk-MK"/>
        </w:rPr>
        <w:t>.4. Изјава со која понудувачот потврдува дека ги исполнува критериумите за утврдување на личната состојба</w:t>
      </w:r>
    </w:p>
    <w:p w:rsidR="002037D3" w:rsidRPr="00446155" w:rsidRDefault="002037D3" w:rsidP="002037D3">
      <w:pPr>
        <w:jc w:val="both"/>
        <w:rPr>
          <w:rFonts w:ascii="StobiSerif Regular" w:hAnsi="StobiSerif Regular"/>
          <w:sz w:val="22"/>
          <w:szCs w:val="22"/>
          <w:u w:val="single"/>
          <w:lang w:val="mk-MK"/>
        </w:rPr>
      </w:pPr>
      <w:r w:rsidRPr="00446155">
        <w:rPr>
          <w:rFonts w:ascii="StobiSerif Regular" w:hAnsi="StobiSerif Regular"/>
          <w:sz w:val="22"/>
          <w:szCs w:val="22"/>
          <w:lang w:val="mk-MK"/>
        </w:rPr>
        <w:t>Со понудата, понудувачот доставува и електронски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2037D3" w:rsidRPr="00446155" w:rsidRDefault="002037D3" w:rsidP="002037D3">
      <w:pPr>
        <w:jc w:val="both"/>
        <w:rPr>
          <w:rFonts w:ascii="StobiSerif Regular" w:hAnsi="StobiSerif Regular"/>
          <w:sz w:val="22"/>
          <w:szCs w:val="22"/>
          <w:u w:val="single"/>
          <w:lang w:val="mk-MK"/>
        </w:rPr>
      </w:pPr>
    </w:p>
    <w:p w:rsidR="002037D3" w:rsidRPr="00446155" w:rsidRDefault="002037D3" w:rsidP="002037D3">
      <w:pPr>
        <w:jc w:val="both"/>
        <w:rPr>
          <w:rFonts w:ascii="StobiSerif Regular" w:hAnsi="StobiSerif Regular"/>
          <w:sz w:val="22"/>
          <w:szCs w:val="22"/>
          <w:u w:val="single"/>
          <w:lang w:val="mk-MK"/>
        </w:rPr>
      </w:pPr>
      <w:r w:rsidRPr="00446155">
        <w:rPr>
          <w:rFonts w:ascii="StobiSerif Regular" w:hAnsi="StobiSerif Regular"/>
          <w:sz w:val="22"/>
          <w:szCs w:val="22"/>
          <w:u w:val="single"/>
          <w:lang w:val="mk-MK"/>
        </w:rPr>
        <w:t>1</w:t>
      </w:r>
      <w:r w:rsidR="00100D64" w:rsidRPr="00446155">
        <w:rPr>
          <w:rFonts w:ascii="StobiSerif Regular" w:hAnsi="StobiSerif Regular"/>
          <w:sz w:val="22"/>
          <w:szCs w:val="22"/>
          <w:u w:val="single"/>
          <w:lang w:val="mk-MK"/>
        </w:rPr>
        <w:t>2</w:t>
      </w:r>
      <w:r w:rsidRPr="00446155">
        <w:rPr>
          <w:rFonts w:ascii="StobiSerif Regular" w:hAnsi="StobiSerif Regular"/>
          <w:sz w:val="22"/>
          <w:szCs w:val="22"/>
          <w:u w:val="single"/>
          <w:lang w:val="mk-MK"/>
        </w:rPr>
        <w:t>.5. Изјава за сериозност на понудата</w:t>
      </w:r>
    </w:p>
    <w:p w:rsidR="002037D3" w:rsidRPr="00446155" w:rsidRDefault="002037D3" w:rsidP="002037D3">
      <w:pPr>
        <w:jc w:val="both"/>
        <w:rPr>
          <w:rFonts w:ascii="StobiSerif Regular" w:hAnsi="StobiSerif Regular"/>
          <w:sz w:val="22"/>
          <w:szCs w:val="22"/>
          <w:lang w:val="mk-MK"/>
        </w:rPr>
      </w:pPr>
      <w:r w:rsidRPr="00446155">
        <w:rPr>
          <w:rFonts w:ascii="StobiSerif Regular" w:hAnsi="StobiSerif Regular"/>
          <w:sz w:val="22"/>
          <w:szCs w:val="22"/>
          <w:lang w:val="mk-MK"/>
        </w:rPr>
        <w:t xml:space="preserve">Во прилог на понудата, понудувачот доставува и електронски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FB7932" w:rsidRPr="00446155" w:rsidRDefault="00FB7932" w:rsidP="002037D3">
      <w:pPr>
        <w:jc w:val="both"/>
        <w:rPr>
          <w:rFonts w:ascii="StobiSerif Regular" w:hAnsi="StobiSerif Regular"/>
          <w:sz w:val="22"/>
          <w:szCs w:val="22"/>
          <w:u w:val="single"/>
          <w:lang w:val="mk-MK"/>
        </w:rPr>
      </w:pPr>
    </w:p>
    <w:p w:rsidR="002037D3" w:rsidRPr="00446155" w:rsidRDefault="00100D64" w:rsidP="002037D3">
      <w:pPr>
        <w:tabs>
          <w:tab w:val="left" w:pos="1150"/>
        </w:tabs>
        <w:jc w:val="both"/>
        <w:rPr>
          <w:rFonts w:ascii="StobiSerif Regular" w:hAnsi="StobiSerif Regular"/>
          <w:sz w:val="22"/>
          <w:szCs w:val="22"/>
          <w:u w:val="single"/>
          <w:lang w:val="mk-MK"/>
        </w:rPr>
      </w:pPr>
      <w:r w:rsidRPr="00446155">
        <w:rPr>
          <w:rFonts w:ascii="StobiSerif Regular" w:hAnsi="StobiSerif Regular"/>
          <w:sz w:val="22"/>
          <w:szCs w:val="22"/>
          <w:u w:val="single"/>
          <w:lang w:val="mk-MK"/>
        </w:rPr>
        <w:t>12</w:t>
      </w:r>
      <w:r w:rsidR="002037D3" w:rsidRPr="00446155">
        <w:rPr>
          <w:rFonts w:ascii="StobiSerif Regular" w:hAnsi="StobiSerif Regular"/>
          <w:sz w:val="22"/>
          <w:szCs w:val="22"/>
          <w:u w:val="single"/>
          <w:lang w:val="mk-MK"/>
        </w:rPr>
        <w:t xml:space="preserve">.6. Изјава за </w:t>
      </w:r>
      <w:proofErr w:type="spellStart"/>
      <w:r w:rsidR="002037D3" w:rsidRPr="00446155">
        <w:rPr>
          <w:rFonts w:ascii="StobiSerif Regular" w:hAnsi="StobiSerif Regular"/>
          <w:sz w:val="22"/>
          <w:szCs w:val="22"/>
          <w:u w:val="single"/>
          <w:lang w:val="mk-MK"/>
        </w:rPr>
        <w:t>независнa</w:t>
      </w:r>
      <w:proofErr w:type="spellEnd"/>
      <w:r w:rsidR="002037D3" w:rsidRPr="00446155">
        <w:rPr>
          <w:rFonts w:ascii="StobiSerif Regular" w:hAnsi="StobiSerif Regular"/>
          <w:sz w:val="22"/>
          <w:szCs w:val="22"/>
          <w:u w:val="single"/>
          <w:lang w:val="mk-MK"/>
        </w:rPr>
        <w:t xml:space="preserve"> понуда</w:t>
      </w:r>
    </w:p>
    <w:p w:rsidR="002037D3" w:rsidRPr="00446155" w:rsidRDefault="002037D3" w:rsidP="002037D3">
      <w:pPr>
        <w:tabs>
          <w:tab w:val="left" w:pos="1150"/>
        </w:tabs>
        <w:jc w:val="both"/>
        <w:rPr>
          <w:rFonts w:ascii="StobiSerif Regular" w:hAnsi="StobiSerif Regular"/>
          <w:sz w:val="22"/>
          <w:szCs w:val="22"/>
          <w:lang w:val="mk-MK"/>
        </w:rPr>
      </w:pPr>
      <w:r w:rsidRPr="00446155">
        <w:rPr>
          <w:rFonts w:ascii="StobiSerif Regular" w:hAnsi="StobiSerif Regular"/>
          <w:sz w:val="22"/>
          <w:szCs w:val="22"/>
          <w:lang w:val="mk-MK"/>
        </w:rPr>
        <w:t xml:space="preserve">Во прилог на понудата, покрај изјавата за сериозност на понудата, понудувачот доставува и електронски потпишана изјава за </w:t>
      </w:r>
      <w:proofErr w:type="spellStart"/>
      <w:r w:rsidRPr="00446155">
        <w:rPr>
          <w:rFonts w:ascii="StobiSerif Regular" w:hAnsi="StobiSerif Regular"/>
          <w:sz w:val="22"/>
          <w:szCs w:val="22"/>
          <w:lang w:val="mk-MK"/>
        </w:rPr>
        <w:t>независнa</w:t>
      </w:r>
      <w:proofErr w:type="spellEnd"/>
      <w:r w:rsidRPr="00446155">
        <w:rPr>
          <w:rFonts w:ascii="StobiSerif Regular" w:hAnsi="StobiSerif Regular"/>
          <w:sz w:val="22"/>
          <w:szCs w:val="22"/>
          <w:lang w:val="mk-MK"/>
        </w:rPr>
        <w:t xml:space="preserve"> понуда,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8A2680" w:rsidRPr="00446155" w:rsidRDefault="002037D3" w:rsidP="00AB2845">
      <w:pPr>
        <w:tabs>
          <w:tab w:val="left" w:pos="1760"/>
        </w:tabs>
        <w:jc w:val="both"/>
        <w:rPr>
          <w:rFonts w:ascii="StobiSerif Regular" w:hAnsi="StobiSerif Regular"/>
          <w:sz w:val="22"/>
          <w:szCs w:val="22"/>
          <w:lang w:val="mk-MK"/>
        </w:rPr>
      </w:pPr>
      <w:r w:rsidRPr="00446155">
        <w:rPr>
          <w:rFonts w:ascii="StobiSerif Regular" w:hAnsi="StobiSerif Regular"/>
          <w:sz w:val="22"/>
          <w:szCs w:val="22"/>
          <w:lang w:val="mk-MK"/>
        </w:rPr>
        <w:t>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w:t>
      </w:r>
      <w:r w:rsidR="00AB2845" w:rsidRPr="00446155">
        <w:rPr>
          <w:rFonts w:ascii="StobiSerif Regular" w:hAnsi="StobiSerif Regular"/>
          <w:sz w:val="22"/>
          <w:szCs w:val="22"/>
          <w:lang w:val="mk-MK"/>
        </w:rPr>
        <w:t>иде аплициран дигитален потпис.</w:t>
      </w:r>
    </w:p>
    <w:p w:rsidR="00C033BD" w:rsidRPr="00446155" w:rsidRDefault="00C033BD" w:rsidP="00C033BD">
      <w:pPr>
        <w:jc w:val="both"/>
        <w:rPr>
          <w:rFonts w:ascii="StobiSerif Regular" w:hAnsi="StobiSerif Regular"/>
          <w:color w:val="FF0000"/>
          <w:sz w:val="22"/>
          <w:szCs w:val="22"/>
          <w:lang w:val="mk-MK"/>
        </w:rPr>
      </w:pPr>
    </w:p>
    <w:p w:rsidR="00AB2845" w:rsidRPr="00446155" w:rsidRDefault="00AB2845" w:rsidP="00AB2845">
      <w:pPr>
        <w:jc w:val="both"/>
        <w:rPr>
          <w:rFonts w:ascii="StobiSerif Regular" w:hAnsi="StobiSerif Regular"/>
          <w:sz w:val="22"/>
          <w:szCs w:val="22"/>
          <w:u w:val="single"/>
          <w:lang w:val="mk-MK"/>
        </w:rPr>
      </w:pPr>
      <w:r w:rsidRPr="00446155">
        <w:rPr>
          <w:rFonts w:ascii="StobiSerif Regular" w:hAnsi="StobiSerif Regular"/>
          <w:b/>
          <w:sz w:val="22"/>
          <w:szCs w:val="22"/>
          <w:u w:val="single"/>
          <w:lang w:val="mk-MK"/>
        </w:rPr>
        <w:t>12.7</w:t>
      </w:r>
      <w:r w:rsidRPr="00446155">
        <w:rPr>
          <w:rFonts w:ascii="StobiSerif Regular" w:hAnsi="StobiSerif Regular"/>
          <w:sz w:val="22"/>
          <w:szCs w:val="22"/>
          <w:u w:val="single"/>
          <w:lang w:val="mk-MK"/>
        </w:rPr>
        <w:t>. Елементи на понудата</w:t>
      </w:r>
    </w:p>
    <w:p w:rsidR="00AB2845" w:rsidRPr="00446155" w:rsidRDefault="00AB2845" w:rsidP="00AB2845">
      <w:pPr>
        <w:jc w:val="both"/>
        <w:rPr>
          <w:rFonts w:ascii="StobiSerif Regular" w:hAnsi="StobiSerif Regular" w:cs="Arial"/>
          <w:sz w:val="22"/>
          <w:szCs w:val="22"/>
          <w:lang w:val="mk-MK"/>
        </w:rPr>
      </w:pPr>
      <w:r w:rsidRPr="00446155">
        <w:rPr>
          <w:rFonts w:ascii="StobiSerif Regular" w:hAnsi="StobiSerif Regular" w:cs="Arial"/>
          <w:sz w:val="22"/>
          <w:szCs w:val="22"/>
          <w:lang w:val="mk-MK"/>
        </w:rPr>
        <w:t>Понудата треба да е составена од следниве елементи и според следниов редослед:</w:t>
      </w:r>
    </w:p>
    <w:p w:rsidR="00AB2845" w:rsidRPr="00446155" w:rsidRDefault="00AB2845" w:rsidP="00AB2845">
      <w:pPr>
        <w:pStyle w:val="ListParagraph"/>
        <w:numPr>
          <w:ilvl w:val="0"/>
          <w:numId w:val="2"/>
        </w:numPr>
        <w:jc w:val="both"/>
        <w:rPr>
          <w:rFonts w:ascii="StobiSerif Regular" w:hAnsi="StobiSerif Regular"/>
          <w:sz w:val="22"/>
          <w:szCs w:val="22"/>
          <w:lang w:val="mk-MK"/>
        </w:rPr>
      </w:pPr>
      <w:r w:rsidRPr="00446155">
        <w:rPr>
          <w:rFonts w:ascii="StobiSerif Regular" w:hAnsi="StobiSerif Regular"/>
          <w:sz w:val="22"/>
          <w:szCs w:val="22"/>
          <w:lang w:val="mk-MK"/>
        </w:rPr>
        <w:t xml:space="preserve">Пополнети </w:t>
      </w:r>
      <w:r w:rsidRPr="00446155">
        <w:rPr>
          <w:rFonts w:ascii="StobiSerif Regular" w:hAnsi="StobiSerif Regular" w:cs="Arial"/>
          <w:sz w:val="22"/>
          <w:szCs w:val="22"/>
          <w:lang w:val="mk-MK"/>
        </w:rPr>
        <w:t>Технички спецификации - парафиран</w:t>
      </w:r>
      <w:r w:rsidRPr="00446155">
        <w:rPr>
          <w:rFonts w:ascii="StobiSerif Regular" w:hAnsi="StobiSerif Regular"/>
          <w:sz w:val="22"/>
          <w:szCs w:val="22"/>
          <w:lang w:val="mk-MK"/>
        </w:rPr>
        <w:t xml:space="preserve"> (Прилог 1);</w:t>
      </w:r>
    </w:p>
    <w:p w:rsidR="00AB2845" w:rsidRPr="00446155" w:rsidRDefault="00AB2845" w:rsidP="00AB2845">
      <w:pPr>
        <w:numPr>
          <w:ilvl w:val="0"/>
          <w:numId w:val="2"/>
        </w:numPr>
        <w:jc w:val="both"/>
        <w:rPr>
          <w:rFonts w:ascii="StobiSerif Regular" w:hAnsi="StobiSerif Regular" w:cs="Arial"/>
          <w:sz w:val="22"/>
          <w:szCs w:val="22"/>
          <w:lang w:val="mk-MK"/>
        </w:rPr>
      </w:pPr>
      <w:r w:rsidRPr="00446155">
        <w:rPr>
          <w:rFonts w:ascii="StobiSerif Regular" w:hAnsi="StobiSerif Regular" w:cs="Arial"/>
          <w:sz w:val="22"/>
          <w:szCs w:val="22"/>
          <w:lang w:val="mk-MK"/>
        </w:rPr>
        <w:t>Образец на понуда (Прилог 2);</w:t>
      </w:r>
    </w:p>
    <w:p w:rsidR="00AB2845" w:rsidRPr="00446155" w:rsidRDefault="00AB2845" w:rsidP="00AB2845">
      <w:pPr>
        <w:pStyle w:val="ListParagraph"/>
        <w:numPr>
          <w:ilvl w:val="0"/>
          <w:numId w:val="2"/>
        </w:numPr>
        <w:jc w:val="both"/>
        <w:rPr>
          <w:rFonts w:ascii="StobiSerif Regular" w:hAnsi="StobiSerif Regular"/>
          <w:sz w:val="22"/>
          <w:szCs w:val="22"/>
          <w:lang w:val="mk-MK"/>
        </w:rPr>
      </w:pPr>
      <w:r w:rsidRPr="00446155">
        <w:rPr>
          <w:rFonts w:ascii="StobiSerif Regular" w:hAnsi="StobiSerif Regular" w:cs="Arial"/>
          <w:sz w:val="22"/>
          <w:szCs w:val="22"/>
          <w:lang w:val="mk-MK"/>
        </w:rPr>
        <w:t>Модел на договор - парафиран (Прилог 3);</w:t>
      </w:r>
    </w:p>
    <w:p w:rsidR="00AB2845" w:rsidRPr="00446155" w:rsidRDefault="00AB2845" w:rsidP="00AB2845">
      <w:pPr>
        <w:numPr>
          <w:ilvl w:val="0"/>
          <w:numId w:val="2"/>
        </w:numPr>
        <w:jc w:val="both"/>
        <w:rPr>
          <w:rFonts w:ascii="StobiSerif Regular" w:hAnsi="StobiSerif Regular"/>
          <w:sz w:val="22"/>
          <w:szCs w:val="22"/>
          <w:lang w:val="mk-MK"/>
        </w:rPr>
      </w:pPr>
      <w:r w:rsidRPr="00446155">
        <w:rPr>
          <w:rFonts w:ascii="StobiSerif Regular" w:hAnsi="StobiSerif Regular"/>
          <w:sz w:val="22"/>
          <w:szCs w:val="22"/>
          <w:lang w:val="mk-MK"/>
        </w:rPr>
        <w:t>Изјава со која понудувачот потврдува дека ги исполнува критериумите за утврдување на личната состојба (Прилог 4)</w:t>
      </w:r>
      <w:r w:rsidRPr="00446155">
        <w:rPr>
          <w:rFonts w:ascii="StobiSerif Regular" w:hAnsi="StobiSerif Regular"/>
          <w:b/>
          <w:sz w:val="22"/>
          <w:szCs w:val="22"/>
          <w:lang w:val="mk-MK"/>
        </w:rPr>
        <w:t>;</w:t>
      </w:r>
    </w:p>
    <w:p w:rsidR="00AB2845" w:rsidRPr="00446155" w:rsidRDefault="00AB2845" w:rsidP="00AB2845">
      <w:pPr>
        <w:pStyle w:val="ListParagraph"/>
        <w:numPr>
          <w:ilvl w:val="0"/>
          <w:numId w:val="2"/>
        </w:numPr>
        <w:jc w:val="both"/>
        <w:rPr>
          <w:rFonts w:ascii="StobiSerif Regular" w:hAnsi="StobiSerif Regular" w:cs="Arial"/>
          <w:sz w:val="22"/>
          <w:szCs w:val="22"/>
          <w:lang w:val="mk-MK"/>
        </w:rPr>
      </w:pPr>
      <w:r w:rsidRPr="00446155">
        <w:rPr>
          <w:rFonts w:ascii="StobiSerif Regular" w:hAnsi="StobiSerif Regular"/>
          <w:sz w:val="22"/>
          <w:szCs w:val="22"/>
          <w:lang w:val="mk-MK"/>
        </w:rPr>
        <w:t>Документ</w:t>
      </w:r>
      <w:r w:rsidR="00B53A5B" w:rsidRPr="00446155">
        <w:rPr>
          <w:rFonts w:ascii="StobiSerif Regular" w:hAnsi="StobiSerif Regular"/>
          <w:sz w:val="22"/>
          <w:szCs w:val="22"/>
          <w:lang w:val="mk-MK"/>
        </w:rPr>
        <w:t>и</w:t>
      </w:r>
      <w:r w:rsidRPr="00446155">
        <w:rPr>
          <w:rFonts w:ascii="StobiSerif Regular" w:hAnsi="StobiSerif Regular"/>
          <w:sz w:val="22"/>
          <w:szCs w:val="22"/>
          <w:lang w:val="mk-MK"/>
        </w:rPr>
        <w:t xml:space="preserve"> за утврдување на способноста за вршење н</w:t>
      </w:r>
      <w:r w:rsidR="00B53A5B" w:rsidRPr="00446155">
        <w:rPr>
          <w:rFonts w:ascii="StobiSerif Regular" w:hAnsi="StobiSerif Regular"/>
          <w:sz w:val="22"/>
          <w:szCs w:val="22"/>
          <w:lang w:val="mk-MK"/>
        </w:rPr>
        <w:t xml:space="preserve">а професионална дејност наведени </w:t>
      </w:r>
      <w:r w:rsidRPr="00446155">
        <w:rPr>
          <w:rFonts w:ascii="StobiSerif Regular" w:hAnsi="StobiSerif Regular"/>
          <w:sz w:val="22"/>
          <w:szCs w:val="22"/>
          <w:lang w:val="mk-MK"/>
        </w:rPr>
        <w:t>во точка 9.2 од тендерската документација;</w:t>
      </w:r>
    </w:p>
    <w:p w:rsidR="00AB2845" w:rsidRPr="00446155" w:rsidRDefault="00AB2845" w:rsidP="00AB2845">
      <w:pPr>
        <w:numPr>
          <w:ilvl w:val="0"/>
          <w:numId w:val="2"/>
        </w:numPr>
        <w:jc w:val="both"/>
        <w:rPr>
          <w:rFonts w:ascii="StobiSerif Regular" w:hAnsi="StobiSerif Regular" w:cs="Arial"/>
          <w:sz w:val="22"/>
          <w:szCs w:val="22"/>
          <w:lang w:val="mk-MK"/>
        </w:rPr>
      </w:pPr>
      <w:r w:rsidRPr="00446155">
        <w:rPr>
          <w:rFonts w:ascii="StobiSerif Regular" w:hAnsi="StobiSerif Regular"/>
          <w:sz w:val="22"/>
          <w:szCs w:val="22"/>
          <w:lang w:val="mk-MK"/>
        </w:rPr>
        <w:t xml:space="preserve">Пополнет образец на </w:t>
      </w:r>
      <w:r w:rsidRPr="00446155">
        <w:rPr>
          <w:rFonts w:ascii="StobiSerif Regular" w:hAnsi="StobiSerif Regular" w:cs="Arial"/>
          <w:sz w:val="22"/>
          <w:szCs w:val="22"/>
          <w:lang w:val="mk-MK"/>
        </w:rPr>
        <w:t>Изјава за сериозност на понудата (Прилог 5);</w:t>
      </w:r>
    </w:p>
    <w:p w:rsidR="00AB2845" w:rsidRPr="00446155" w:rsidRDefault="00AB2845" w:rsidP="00AB2845">
      <w:pPr>
        <w:pStyle w:val="ListParagraph"/>
        <w:numPr>
          <w:ilvl w:val="0"/>
          <w:numId w:val="2"/>
        </w:numPr>
        <w:jc w:val="both"/>
        <w:rPr>
          <w:rFonts w:ascii="StobiSerif Regular" w:hAnsi="StobiSerif Regular" w:cs="Arial"/>
          <w:sz w:val="22"/>
          <w:szCs w:val="22"/>
          <w:lang w:val="mk-MK"/>
        </w:rPr>
      </w:pPr>
      <w:r w:rsidRPr="00446155">
        <w:rPr>
          <w:rFonts w:ascii="StobiSerif Regular" w:hAnsi="StobiSerif Regular"/>
          <w:sz w:val="22"/>
          <w:szCs w:val="22"/>
          <w:lang w:val="mk-MK"/>
        </w:rPr>
        <w:t>Пополнет образец на Изјава  за независна понуда (Прилог 6);</w:t>
      </w:r>
    </w:p>
    <w:p w:rsidR="00AB2845" w:rsidRPr="00446155" w:rsidRDefault="00AB2845" w:rsidP="00AB2845">
      <w:pPr>
        <w:jc w:val="both"/>
        <w:rPr>
          <w:rFonts w:ascii="StobiSerif Regular" w:hAnsi="StobiSerif Regular"/>
          <w:b/>
          <w:sz w:val="22"/>
          <w:szCs w:val="22"/>
          <w:u w:val="single"/>
          <w:lang w:val="mk-MK"/>
        </w:rPr>
      </w:pPr>
    </w:p>
    <w:p w:rsidR="00AB2845" w:rsidRPr="00446155" w:rsidRDefault="00AB2845" w:rsidP="00AB2845">
      <w:pPr>
        <w:jc w:val="both"/>
        <w:rPr>
          <w:rFonts w:ascii="StobiSerif Regular" w:hAnsi="StobiSerif Regular"/>
          <w:b/>
          <w:i/>
          <w:sz w:val="22"/>
          <w:szCs w:val="22"/>
          <w:lang w:val="mk-MK"/>
        </w:rPr>
      </w:pPr>
      <w:r w:rsidRPr="00446155">
        <w:rPr>
          <w:rFonts w:ascii="StobiSerif Regular" w:hAnsi="StobiSerif Regular"/>
          <w:b/>
          <w:i/>
          <w:sz w:val="22"/>
          <w:szCs w:val="22"/>
          <w:lang w:val="mk-MK"/>
        </w:rPr>
        <w:t xml:space="preserve">Доколку економскиот оператор не го достави погоре наведените документи Комисијата нема да ги земе во предвид во </w:t>
      </w:r>
      <w:proofErr w:type="spellStart"/>
      <w:r w:rsidRPr="00446155">
        <w:rPr>
          <w:rFonts w:ascii="StobiSerif Regular" w:hAnsi="StobiSerif Regular"/>
          <w:b/>
          <w:i/>
          <w:sz w:val="22"/>
          <w:szCs w:val="22"/>
          <w:lang w:val="mk-MK"/>
        </w:rPr>
        <w:t>понатамошнa</w:t>
      </w:r>
      <w:proofErr w:type="spellEnd"/>
      <w:r w:rsidRPr="00446155">
        <w:rPr>
          <w:rFonts w:ascii="StobiSerif Regular" w:hAnsi="StobiSerif Regular"/>
          <w:b/>
          <w:i/>
          <w:sz w:val="22"/>
          <w:szCs w:val="22"/>
          <w:lang w:val="mk-MK"/>
        </w:rPr>
        <w:t xml:space="preserve"> евалуација на понудите.</w:t>
      </w:r>
    </w:p>
    <w:p w:rsidR="00AB2845" w:rsidRPr="00446155" w:rsidRDefault="00AB2845" w:rsidP="00AB2845">
      <w:pPr>
        <w:jc w:val="both"/>
        <w:rPr>
          <w:rFonts w:ascii="StobiSerif Regular" w:hAnsi="StobiSerif Regular"/>
          <w:b/>
          <w:i/>
          <w:sz w:val="22"/>
          <w:szCs w:val="22"/>
          <w:lang w:val="mk-MK"/>
        </w:rPr>
      </w:pPr>
    </w:p>
    <w:p w:rsidR="00AB2845" w:rsidRPr="00446155" w:rsidRDefault="00AB2845" w:rsidP="00AB2845">
      <w:pPr>
        <w:keepNext/>
        <w:tabs>
          <w:tab w:val="left" w:pos="360"/>
        </w:tabs>
        <w:jc w:val="both"/>
        <w:rPr>
          <w:rFonts w:ascii="StobiSerif Regular" w:hAnsi="StobiSerif Regular"/>
          <w:sz w:val="22"/>
          <w:szCs w:val="22"/>
          <w:u w:val="single"/>
          <w:lang w:val="mk-MK"/>
        </w:rPr>
      </w:pPr>
      <w:r w:rsidRPr="00446155">
        <w:rPr>
          <w:rFonts w:ascii="StobiSerif Regular" w:hAnsi="StobiSerif Regular"/>
          <w:sz w:val="22"/>
          <w:szCs w:val="22"/>
          <w:u w:val="single"/>
          <w:lang w:val="mk-MK"/>
        </w:rPr>
        <w:t>12.8. Јазик на понудата</w:t>
      </w:r>
    </w:p>
    <w:p w:rsidR="00AB2845" w:rsidRPr="00446155" w:rsidRDefault="00AB2845" w:rsidP="00AB2845">
      <w:pPr>
        <w:keepNext/>
        <w:tabs>
          <w:tab w:val="left" w:pos="1150"/>
        </w:tabs>
        <w:jc w:val="both"/>
        <w:rPr>
          <w:rFonts w:ascii="StobiSerif Regular" w:hAnsi="StobiSerif Regular"/>
          <w:sz w:val="22"/>
          <w:szCs w:val="22"/>
          <w:lang w:val="mk-MK"/>
        </w:rPr>
      </w:pPr>
      <w:r w:rsidRPr="00446155">
        <w:rPr>
          <w:rFonts w:ascii="StobiSerif Regular" w:hAnsi="StobiSerif Regular"/>
          <w:sz w:val="22"/>
          <w:szCs w:val="22"/>
          <w:lang w:val="mk-MK"/>
        </w:rPr>
        <w:t xml:space="preserve">Понудата, како и целата кореспонденција и документи поврзани со понудата кои се разменуваат со понудувачот, се пишуваат на македонски јазик со користење на неговото кирилско писмо. Придружните документи и </w:t>
      </w:r>
      <w:proofErr w:type="spellStart"/>
      <w:r w:rsidRPr="00446155">
        <w:rPr>
          <w:rFonts w:ascii="StobiSerif Regular" w:hAnsi="StobiSerif Regular"/>
          <w:sz w:val="22"/>
          <w:szCs w:val="22"/>
          <w:lang w:val="mk-MK"/>
        </w:rPr>
        <w:t>печатената</w:t>
      </w:r>
      <w:proofErr w:type="spellEnd"/>
      <w:r w:rsidRPr="00446155">
        <w:rPr>
          <w:rFonts w:ascii="StobiSerif Regular" w:hAnsi="StobiSerif Regular"/>
          <w:sz w:val="22"/>
          <w:szCs w:val="22"/>
          <w:lang w:val="mk-MK"/>
        </w:rPr>
        <w:t xml:space="preserve"> литература кои се дел од понудата може да бидат на друг јазик, под услов да се придружени со точен превод на македонски јазик.</w:t>
      </w:r>
    </w:p>
    <w:p w:rsidR="00AB2845" w:rsidRPr="00446155" w:rsidRDefault="00AB2845" w:rsidP="00AB2845">
      <w:pPr>
        <w:keepNext/>
        <w:tabs>
          <w:tab w:val="left" w:pos="1150"/>
        </w:tabs>
        <w:jc w:val="both"/>
        <w:rPr>
          <w:rFonts w:ascii="StobiSerif Regular" w:hAnsi="StobiSerif Regular"/>
          <w:sz w:val="22"/>
          <w:szCs w:val="22"/>
          <w:lang w:val="mk-MK"/>
        </w:rPr>
      </w:pPr>
    </w:p>
    <w:p w:rsidR="00AB2845" w:rsidRPr="00446155" w:rsidRDefault="00AB2845" w:rsidP="00AB2845">
      <w:pPr>
        <w:keepNext/>
        <w:jc w:val="both"/>
        <w:rPr>
          <w:rFonts w:ascii="StobiSerif Regular" w:hAnsi="StobiSerif Regular"/>
          <w:sz w:val="22"/>
          <w:szCs w:val="22"/>
          <w:u w:val="single"/>
          <w:lang w:val="mk-MK"/>
        </w:rPr>
      </w:pPr>
      <w:r w:rsidRPr="00446155">
        <w:rPr>
          <w:rFonts w:ascii="StobiSerif Regular" w:hAnsi="StobiSerif Regular"/>
          <w:sz w:val="22"/>
          <w:szCs w:val="22"/>
          <w:u w:val="single"/>
          <w:lang w:val="mk-MK"/>
        </w:rPr>
        <w:t>12.9.  Период на важност на понудата</w:t>
      </w:r>
    </w:p>
    <w:p w:rsidR="00AB2845" w:rsidRPr="00446155" w:rsidRDefault="00AB2845" w:rsidP="00AB2845">
      <w:pPr>
        <w:keepNext/>
        <w:tabs>
          <w:tab w:val="left" w:pos="1150"/>
        </w:tabs>
        <w:jc w:val="both"/>
        <w:rPr>
          <w:rFonts w:ascii="StobiSerif Regular" w:hAnsi="StobiSerif Regular"/>
          <w:sz w:val="22"/>
          <w:szCs w:val="22"/>
          <w:lang w:val="mk-MK"/>
        </w:rPr>
      </w:pPr>
      <w:r w:rsidRPr="00446155">
        <w:rPr>
          <w:rFonts w:ascii="StobiSerif Regular" w:hAnsi="StobiSerif Regular"/>
          <w:sz w:val="22"/>
          <w:szCs w:val="22"/>
          <w:lang w:val="mk-MK"/>
        </w:rPr>
        <w:t>Периодот на важност на понудата ќе изнесува 120 дена од денот на јавното отворање,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AB2845" w:rsidRPr="00446155" w:rsidRDefault="00AB2845" w:rsidP="00AB2845">
      <w:pPr>
        <w:keepNext/>
        <w:tabs>
          <w:tab w:val="left" w:pos="360"/>
        </w:tabs>
        <w:jc w:val="both"/>
        <w:rPr>
          <w:rFonts w:ascii="StobiSerif Regular" w:hAnsi="StobiSerif Regular"/>
          <w:sz w:val="22"/>
          <w:szCs w:val="22"/>
          <w:lang w:val="mk-MK"/>
        </w:rPr>
      </w:pPr>
    </w:p>
    <w:p w:rsidR="00AB2845" w:rsidRPr="00446155" w:rsidRDefault="00AB2845" w:rsidP="00AB2845">
      <w:pPr>
        <w:tabs>
          <w:tab w:val="left" w:pos="1150"/>
        </w:tabs>
        <w:jc w:val="both"/>
        <w:rPr>
          <w:rFonts w:ascii="StobiSerif Regular" w:hAnsi="StobiSerif Regular"/>
          <w:sz w:val="22"/>
          <w:szCs w:val="22"/>
          <w:u w:val="single"/>
          <w:lang w:val="mk-MK"/>
        </w:rPr>
      </w:pPr>
      <w:r w:rsidRPr="00446155">
        <w:rPr>
          <w:rFonts w:ascii="StobiSerif Regular" w:hAnsi="StobiSerif Regular"/>
          <w:sz w:val="22"/>
          <w:szCs w:val="22"/>
          <w:u w:val="single"/>
          <w:lang w:val="mk-MK"/>
        </w:rPr>
        <w:t>12.10. Принцип на една понуда</w:t>
      </w:r>
    </w:p>
    <w:p w:rsidR="00AB2845" w:rsidRPr="00446155" w:rsidRDefault="00AB2845" w:rsidP="00AB2845">
      <w:pPr>
        <w:tabs>
          <w:tab w:val="left" w:pos="1150"/>
        </w:tabs>
        <w:jc w:val="both"/>
        <w:rPr>
          <w:rFonts w:ascii="StobiSerif Regular" w:hAnsi="StobiSerif Regular"/>
          <w:sz w:val="20"/>
          <w:szCs w:val="20"/>
          <w:lang w:val="mk-MK"/>
        </w:rPr>
      </w:pPr>
      <w:r w:rsidRPr="00446155">
        <w:rPr>
          <w:rFonts w:ascii="StobiSerif Regular" w:hAnsi="StobiSerif Regular"/>
          <w:sz w:val="22"/>
          <w:szCs w:val="22"/>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AB2845" w:rsidRPr="00446155" w:rsidRDefault="00AB2845" w:rsidP="00AB2845">
      <w:pPr>
        <w:tabs>
          <w:tab w:val="left" w:pos="1150"/>
        </w:tabs>
        <w:jc w:val="both"/>
        <w:rPr>
          <w:rFonts w:ascii="StobiSerif Regular" w:hAnsi="StobiSerif Regular"/>
          <w:sz w:val="22"/>
          <w:szCs w:val="22"/>
          <w:lang w:val="mk-MK"/>
        </w:rPr>
      </w:pPr>
    </w:p>
    <w:p w:rsidR="00AB2845" w:rsidRPr="00446155" w:rsidRDefault="00AB2845" w:rsidP="00AB2845">
      <w:pPr>
        <w:tabs>
          <w:tab w:val="left" w:pos="1150"/>
        </w:tabs>
        <w:jc w:val="both"/>
        <w:rPr>
          <w:rFonts w:ascii="StobiSerif Regular" w:hAnsi="StobiSerif Regular"/>
          <w:sz w:val="22"/>
          <w:szCs w:val="22"/>
          <w:lang w:val="mk-MK"/>
        </w:rPr>
      </w:pPr>
      <w:r w:rsidRPr="00446155">
        <w:rPr>
          <w:rFonts w:ascii="StobiSerif Regular" w:hAnsi="StobiSerif Regular"/>
          <w:b/>
          <w:sz w:val="22"/>
          <w:szCs w:val="22"/>
          <w:u w:val="single"/>
          <w:lang w:val="mk-MK"/>
        </w:rPr>
        <w:t>13. Краен рок и место за поднесување на понудите</w:t>
      </w:r>
    </w:p>
    <w:p w:rsidR="00AB2845" w:rsidRPr="00446155" w:rsidRDefault="00AB2845" w:rsidP="00AB2845">
      <w:pPr>
        <w:tabs>
          <w:tab w:val="left" w:pos="1150"/>
        </w:tabs>
        <w:jc w:val="both"/>
        <w:rPr>
          <w:rFonts w:ascii="StobiSerif Regular" w:hAnsi="StobiSerif Regular"/>
          <w:sz w:val="22"/>
          <w:szCs w:val="22"/>
          <w:lang w:val="mk-MK"/>
        </w:rPr>
      </w:pPr>
      <w:r w:rsidRPr="00446155">
        <w:rPr>
          <w:rFonts w:ascii="StobiSerif Regular" w:hAnsi="StobiSerif Regular"/>
          <w:b/>
          <w:sz w:val="22"/>
          <w:szCs w:val="22"/>
          <w:lang w:val="mk-MK"/>
        </w:rPr>
        <w:t>13.1.</w:t>
      </w:r>
      <w:r w:rsidRPr="00446155">
        <w:rPr>
          <w:rFonts w:ascii="StobiSerif Regular" w:hAnsi="StobiSerif Regular"/>
          <w:sz w:val="22"/>
          <w:szCs w:val="22"/>
          <w:lang w:val="mk-MK"/>
        </w:rPr>
        <w:t xml:space="preserve"> Краен рок за поднесување на понудите </w:t>
      </w:r>
      <w:r w:rsidR="005507E8">
        <w:rPr>
          <w:rFonts w:ascii="StobiSerif Regular" w:hAnsi="StobiSerif Regular"/>
          <w:sz w:val="22"/>
          <w:szCs w:val="22"/>
          <w:lang w:val="mk-MK"/>
        </w:rPr>
        <w:t>е  19.03</w:t>
      </w:r>
      <w:r w:rsidRPr="00446155">
        <w:rPr>
          <w:rFonts w:ascii="StobiSerif Regular" w:hAnsi="StobiSerif Regular"/>
          <w:sz w:val="22"/>
          <w:szCs w:val="22"/>
          <w:lang w:val="mk-MK"/>
        </w:rPr>
        <w:t>.</w:t>
      </w:r>
      <w:r w:rsidR="005507E8">
        <w:rPr>
          <w:rFonts w:ascii="StobiSerif Regular" w:hAnsi="StobiSerif Regular"/>
          <w:sz w:val="22"/>
          <w:szCs w:val="22"/>
          <w:lang w:val="mk-MK"/>
        </w:rPr>
        <w:t>2018 година во  10.00</w:t>
      </w:r>
      <w:bookmarkStart w:id="0" w:name="_GoBack"/>
      <w:bookmarkEnd w:id="0"/>
      <w:r w:rsidRPr="00446155">
        <w:rPr>
          <w:rFonts w:ascii="StobiSerif Regular" w:hAnsi="StobiSerif Regular"/>
          <w:sz w:val="22"/>
          <w:szCs w:val="22"/>
          <w:lang w:val="mk-MK"/>
        </w:rPr>
        <w:t xml:space="preserve"> часот.</w:t>
      </w:r>
    </w:p>
    <w:p w:rsidR="00AB2845" w:rsidRPr="00446155" w:rsidRDefault="00AB2845" w:rsidP="00AB2845">
      <w:pPr>
        <w:tabs>
          <w:tab w:val="left" w:pos="1150"/>
        </w:tabs>
        <w:jc w:val="both"/>
        <w:rPr>
          <w:rFonts w:ascii="StobiSerif Regular" w:hAnsi="StobiSerif Regular"/>
          <w:sz w:val="22"/>
          <w:szCs w:val="22"/>
          <w:lang w:val="mk-MK"/>
        </w:rPr>
      </w:pPr>
    </w:p>
    <w:p w:rsidR="00AB2845" w:rsidRPr="00446155" w:rsidRDefault="00AB2845" w:rsidP="00AB2845">
      <w:pPr>
        <w:tabs>
          <w:tab w:val="left" w:pos="1150"/>
        </w:tabs>
        <w:jc w:val="both"/>
        <w:rPr>
          <w:rFonts w:ascii="StobiSerif Regular" w:hAnsi="StobiSerif Regular"/>
          <w:sz w:val="22"/>
          <w:szCs w:val="22"/>
          <w:lang w:val="mk-MK"/>
        </w:rPr>
      </w:pPr>
      <w:r w:rsidRPr="00446155">
        <w:rPr>
          <w:rFonts w:ascii="StobiSerif Regular" w:hAnsi="StobiSerif Regular" w:cs="MAC C Times"/>
          <w:b/>
          <w:sz w:val="22"/>
          <w:szCs w:val="22"/>
          <w:u w:val="single"/>
          <w:lang w:val="mk-MK"/>
        </w:rPr>
        <w:t>13.2.</w:t>
      </w:r>
      <w:r w:rsidRPr="00446155">
        <w:rPr>
          <w:rFonts w:ascii="StobiSerif Regular" w:hAnsi="StobiSerif Regular" w:cs="MAC C Times"/>
          <w:sz w:val="22"/>
          <w:szCs w:val="22"/>
          <w:lang w:val="mk-MK"/>
        </w:rPr>
        <w:t xml:space="preserve"> Понудите се поднесуваат преку ЕСЈН достапен преку следнава веб адреса</w:t>
      </w:r>
      <w:r w:rsidRPr="00446155">
        <w:rPr>
          <w:rFonts w:ascii="StobiSerif Regular" w:hAnsi="StobiSerif Regular"/>
          <w:sz w:val="22"/>
          <w:szCs w:val="22"/>
          <w:lang w:val="mk-MK"/>
        </w:rPr>
        <w:t xml:space="preserve">: </w:t>
      </w:r>
      <w:hyperlink r:id="rId12" w:history="1">
        <w:r w:rsidRPr="00446155">
          <w:rPr>
            <w:rFonts w:ascii="StobiSerif Regular" w:hAnsi="StobiSerif Regular"/>
            <w:sz w:val="22"/>
            <w:szCs w:val="22"/>
            <w:u w:val="single"/>
            <w:lang w:val="mk-MK"/>
          </w:rPr>
          <w:t>https://www.e-nabavki.gov.mk</w:t>
        </w:r>
      </w:hyperlink>
      <w:r w:rsidRPr="00446155">
        <w:rPr>
          <w:rFonts w:ascii="StobiSerif Regular" w:hAnsi="StobiSerif Regular"/>
          <w:sz w:val="22"/>
          <w:szCs w:val="22"/>
          <w:lang w:val="mk-MK"/>
        </w:rPr>
        <w:t>.</w:t>
      </w:r>
    </w:p>
    <w:p w:rsidR="00AB2845" w:rsidRPr="00446155" w:rsidRDefault="00AB2845" w:rsidP="00AB2845">
      <w:pPr>
        <w:tabs>
          <w:tab w:val="left" w:pos="1150"/>
        </w:tabs>
        <w:jc w:val="both"/>
        <w:rPr>
          <w:rFonts w:ascii="StobiSerif Regular" w:hAnsi="StobiSerif Regular"/>
          <w:sz w:val="22"/>
          <w:szCs w:val="22"/>
          <w:lang w:val="mk-MK"/>
        </w:rPr>
      </w:pPr>
    </w:p>
    <w:p w:rsidR="00AB2845" w:rsidRPr="00446155" w:rsidRDefault="00AB2845" w:rsidP="00AB2845">
      <w:pPr>
        <w:tabs>
          <w:tab w:val="left" w:pos="1150"/>
        </w:tabs>
        <w:jc w:val="both"/>
        <w:rPr>
          <w:rFonts w:ascii="StobiSerif Regular" w:hAnsi="StobiSerif Regular"/>
          <w:sz w:val="22"/>
          <w:szCs w:val="22"/>
          <w:lang w:val="mk-MK"/>
        </w:rPr>
      </w:pPr>
      <w:r w:rsidRPr="00446155">
        <w:rPr>
          <w:rFonts w:ascii="StobiSerif Regular" w:hAnsi="StobiSerif Regular" w:cs="MAC C Times"/>
          <w:b/>
          <w:bCs/>
          <w:sz w:val="22"/>
          <w:szCs w:val="22"/>
          <w:u w:val="single"/>
          <w:lang w:val="mk-MK"/>
        </w:rPr>
        <w:t>13.3.</w:t>
      </w:r>
      <w:r w:rsidRPr="00446155">
        <w:rPr>
          <w:rFonts w:ascii="StobiSerif Regular" w:hAnsi="StobiSerif Regular" w:cs="MAC C Times"/>
          <w:bCs/>
          <w:sz w:val="22"/>
          <w:szCs w:val="22"/>
          <w:lang w:val="mk-MK"/>
        </w:rPr>
        <w:t xml:space="preserve"> </w:t>
      </w:r>
      <w:r w:rsidRPr="00446155">
        <w:rPr>
          <w:rFonts w:ascii="StobiSerif Regular" w:hAnsi="StobiSerif Regular" w:cs="MAC C Times"/>
          <w:sz w:val="22"/>
          <w:szCs w:val="22"/>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отворање на понудите.</w:t>
      </w:r>
    </w:p>
    <w:p w:rsidR="00AB2845" w:rsidRPr="00446155" w:rsidRDefault="00AB2845" w:rsidP="00AB2845">
      <w:pPr>
        <w:tabs>
          <w:tab w:val="left" w:pos="1150"/>
        </w:tabs>
        <w:jc w:val="both"/>
        <w:rPr>
          <w:rFonts w:ascii="StobiSerif Regular" w:hAnsi="StobiSerif Regular"/>
          <w:color w:val="7030A0"/>
          <w:sz w:val="22"/>
          <w:szCs w:val="22"/>
          <w:lang w:val="mk-MK"/>
        </w:rPr>
      </w:pPr>
    </w:p>
    <w:p w:rsidR="00AB2845" w:rsidRPr="00446155" w:rsidRDefault="00AB2845" w:rsidP="00AB2845">
      <w:pPr>
        <w:tabs>
          <w:tab w:val="left" w:pos="1150"/>
        </w:tabs>
        <w:jc w:val="both"/>
        <w:rPr>
          <w:rFonts w:ascii="StobiSerif Regular" w:hAnsi="StobiSerif Regular"/>
          <w:b/>
          <w:sz w:val="22"/>
          <w:szCs w:val="22"/>
          <w:u w:val="single"/>
          <w:lang w:val="mk-MK"/>
        </w:rPr>
      </w:pPr>
      <w:r w:rsidRPr="00446155">
        <w:rPr>
          <w:rFonts w:ascii="StobiSerif Regular" w:hAnsi="StobiSerif Regular"/>
          <w:b/>
          <w:sz w:val="22"/>
          <w:szCs w:val="22"/>
          <w:u w:val="single"/>
          <w:lang w:val="mk-MK"/>
        </w:rPr>
        <w:t>14. Критериум за доделување на договорот</w:t>
      </w:r>
    </w:p>
    <w:p w:rsidR="00AB2845" w:rsidRPr="00446155" w:rsidRDefault="00AB2845" w:rsidP="00AB2845">
      <w:pPr>
        <w:tabs>
          <w:tab w:val="left" w:pos="1150"/>
        </w:tabs>
        <w:jc w:val="both"/>
        <w:rPr>
          <w:rFonts w:ascii="StobiSerif Regular" w:hAnsi="StobiSerif Regular"/>
          <w:sz w:val="22"/>
          <w:szCs w:val="22"/>
          <w:lang w:val="mk-MK"/>
        </w:rPr>
      </w:pPr>
      <w:r w:rsidRPr="00446155">
        <w:rPr>
          <w:rFonts w:ascii="StobiSerif Regular" w:hAnsi="StobiSerif Regular"/>
          <w:b/>
          <w:sz w:val="22"/>
          <w:szCs w:val="22"/>
          <w:u w:val="single"/>
          <w:lang w:val="mk-MK"/>
        </w:rPr>
        <w:t>14.1</w:t>
      </w:r>
      <w:r w:rsidRPr="00446155">
        <w:rPr>
          <w:rFonts w:ascii="StobiSerif Regular" w:hAnsi="StobiSerif Regular"/>
          <w:b/>
          <w:sz w:val="22"/>
          <w:szCs w:val="22"/>
          <w:lang w:val="mk-MK"/>
        </w:rPr>
        <w:t>.</w:t>
      </w:r>
      <w:r w:rsidRPr="00446155">
        <w:rPr>
          <w:rFonts w:ascii="StobiSerif Regular" w:hAnsi="StobiSerif Regular"/>
          <w:sz w:val="22"/>
          <w:szCs w:val="22"/>
          <w:lang w:val="mk-MK"/>
        </w:rPr>
        <w:t xml:space="preserve"> Критериум за доделување на договорот за јавна набавка е </w:t>
      </w:r>
      <w:r w:rsidRPr="00446155">
        <w:rPr>
          <w:rFonts w:ascii="StobiSerif Regular" w:hAnsi="StobiSerif Regular"/>
          <w:b/>
          <w:sz w:val="22"/>
          <w:szCs w:val="22"/>
          <w:lang w:val="mk-MK"/>
        </w:rPr>
        <w:t>најниска цена</w:t>
      </w:r>
      <w:r w:rsidRPr="00446155">
        <w:rPr>
          <w:rFonts w:ascii="StobiSerif Regular" w:hAnsi="StobiSerif Regular"/>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 </w:t>
      </w:r>
    </w:p>
    <w:p w:rsidR="00AB2845" w:rsidRPr="00446155" w:rsidRDefault="00AB2845" w:rsidP="00AB2845">
      <w:pPr>
        <w:keepNext/>
        <w:spacing w:before="240"/>
        <w:jc w:val="both"/>
        <w:rPr>
          <w:rFonts w:ascii="StobiSerif Regular" w:hAnsi="StobiSerif Regular"/>
          <w:sz w:val="20"/>
          <w:szCs w:val="20"/>
          <w:lang w:val="mk-MK"/>
        </w:rPr>
      </w:pPr>
      <w:r w:rsidRPr="00446155">
        <w:rPr>
          <w:rFonts w:ascii="StobiSerif Regular" w:hAnsi="StobiSerif Regular"/>
          <w:b/>
          <w:sz w:val="22"/>
          <w:szCs w:val="22"/>
          <w:u w:val="single"/>
          <w:lang w:val="mk-MK"/>
        </w:rPr>
        <w:t>14.2.</w:t>
      </w:r>
      <w:r w:rsidRPr="00446155">
        <w:rPr>
          <w:rFonts w:ascii="StobiSerif Regular" w:hAnsi="StobiSerif Regular"/>
          <w:sz w:val="22"/>
          <w:szCs w:val="22"/>
          <w:lang w:val="mk-MK"/>
        </w:rPr>
        <w:t xml:space="preserve">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AB2845" w:rsidRPr="00446155" w:rsidRDefault="00AB2845" w:rsidP="00AB2845">
      <w:pPr>
        <w:tabs>
          <w:tab w:val="left" w:pos="1150"/>
        </w:tabs>
        <w:jc w:val="both"/>
        <w:rPr>
          <w:rFonts w:ascii="StobiSerif Regular" w:hAnsi="StobiSerif Regular"/>
          <w:sz w:val="22"/>
          <w:szCs w:val="22"/>
          <w:lang w:val="mk-MK"/>
        </w:rPr>
      </w:pPr>
    </w:p>
    <w:p w:rsidR="00AB2845" w:rsidRPr="00446155" w:rsidRDefault="00AB2845" w:rsidP="00AB2845">
      <w:pPr>
        <w:tabs>
          <w:tab w:val="left" w:pos="1150"/>
        </w:tabs>
        <w:jc w:val="both"/>
        <w:rPr>
          <w:rFonts w:ascii="StobiSerif Regular" w:hAnsi="StobiSerif Regular"/>
          <w:sz w:val="22"/>
          <w:szCs w:val="22"/>
          <w:lang w:val="mk-MK"/>
        </w:rPr>
      </w:pPr>
      <w:r w:rsidRPr="00446155">
        <w:rPr>
          <w:rFonts w:ascii="StobiSerif Regular" w:hAnsi="StobiSerif Regular"/>
          <w:b/>
          <w:sz w:val="22"/>
          <w:szCs w:val="22"/>
          <w:u w:val="single"/>
          <w:lang w:val="mk-MK"/>
        </w:rPr>
        <w:t>15. Посебни начини за доделување на договорот за јавна набавка</w:t>
      </w:r>
    </w:p>
    <w:p w:rsidR="00AB2845" w:rsidRPr="00446155" w:rsidRDefault="00AB2845" w:rsidP="00AB2845">
      <w:pPr>
        <w:tabs>
          <w:tab w:val="left" w:pos="1150"/>
        </w:tabs>
        <w:jc w:val="both"/>
        <w:rPr>
          <w:rFonts w:ascii="StobiSerif Regular" w:hAnsi="StobiSerif Regular"/>
          <w:sz w:val="22"/>
          <w:szCs w:val="22"/>
          <w:lang w:val="mk-MK"/>
        </w:rPr>
      </w:pPr>
      <w:r w:rsidRPr="00446155">
        <w:rPr>
          <w:rFonts w:ascii="StobiSerif Regular" w:hAnsi="StobiSerif Regular"/>
          <w:b/>
          <w:sz w:val="22"/>
          <w:szCs w:val="22"/>
          <w:u w:val="single"/>
          <w:lang w:val="mk-MK"/>
        </w:rPr>
        <w:t>15.1</w:t>
      </w:r>
      <w:r w:rsidRPr="00446155">
        <w:rPr>
          <w:rFonts w:ascii="StobiSerif Regular" w:hAnsi="StobiSerif Regular"/>
          <w:b/>
          <w:sz w:val="22"/>
          <w:szCs w:val="22"/>
          <w:lang w:val="mk-MK"/>
        </w:rPr>
        <w:t>.</w:t>
      </w:r>
      <w:r w:rsidRPr="00446155">
        <w:rPr>
          <w:rFonts w:ascii="StobiSerif Regular" w:hAnsi="StobiSerif Regular"/>
          <w:sz w:val="22"/>
          <w:szCs w:val="22"/>
          <w:lang w:val="mk-MK"/>
        </w:rPr>
        <w:t xml:space="preserve"> Договорот за јавна набавка ќе се додели со примена на постапка со барање за прибирање на понуди со објавување на оглас, која ќе заврши со електронска аукција како последна фаза во постапката. </w:t>
      </w:r>
    </w:p>
    <w:p w:rsidR="00AB2845" w:rsidRPr="00446155" w:rsidRDefault="00AB2845" w:rsidP="00AB2845">
      <w:pPr>
        <w:tabs>
          <w:tab w:val="left" w:pos="1150"/>
        </w:tabs>
        <w:jc w:val="both"/>
        <w:rPr>
          <w:rFonts w:ascii="StobiSerif Regular" w:hAnsi="StobiSerif Regular"/>
          <w:sz w:val="22"/>
          <w:szCs w:val="22"/>
          <w:lang w:val="mk-MK"/>
        </w:rPr>
      </w:pPr>
    </w:p>
    <w:p w:rsidR="00AB2845" w:rsidRPr="00446155" w:rsidRDefault="00AB2845" w:rsidP="00AB2845">
      <w:pPr>
        <w:tabs>
          <w:tab w:val="left" w:pos="1150"/>
        </w:tabs>
        <w:jc w:val="both"/>
        <w:rPr>
          <w:rFonts w:ascii="StobiSerif Regular" w:hAnsi="StobiSerif Regular"/>
          <w:sz w:val="22"/>
          <w:szCs w:val="22"/>
          <w:lang w:val="mk-MK"/>
        </w:rPr>
      </w:pPr>
      <w:r w:rsidRPr="00446155">
        <w:rPr>
          <w:rFonts w:ascii="StobiSerif Regular" w:hAnsi="StobiSerif Regular"/>
          <w:b/>
          <w:sz w:val="22"/>
          <w:szCs w:val="22"/>
          <w:lang w:val="mk-MK"/>
        </w:rPr>
        <w:t>15.2.</w:t>
      </w:r>
      <w:r w:rsidRPr="00446155">
        <w:rPr>
          <w:rFonts w:ascii="StobiSerif Regular" w:hAnsi="StobiSerif Regular"/>
          <w:sz w:val="22"/>
          <w:szCs w:val="22"/>
          <w:lang w:val="mk-MK"/>
        </w:rPr>
        <w:t xml:space="preserve"> Оваа постапка ќе се спроведува со користење на електронски средства преку Електронскиот систем за јавни набавки (ЕСЈН) (</w:t>
      </w:r>
      <w:hyperlink r:id="rId13" w:history="1">
        <w:r w:rsidRPr="00446155">
          <w:rPr>
            <w:rFonts w:ascii="StobiSerif Regular" w:hAnsi="StobiSerif Regular"/>
            <w:sz w:val="22"/>
            <w:szCs w:val="22"/>
            <w:u w:val="single"/>
            <w:lang w:val="mk-MK"/>
          </w:rPr>
          <w:t>https://www.e-nabavki.gov.mk</w:t>
        </w:r>
      </w:hyperlink>
      <w:r w:rsidRPr="00446155">
        <w:rPr>
          <w:rFonts w:ascii="StobiSerif Regular" w:hAnsi="StobiSerif Regular"/>
          <w:sz w:val="22"/>
          <w:szCs w:val="22"/>
          <w:lang w:val="mk-MK"/>
        </w:rPr>
        <w:t>).</w:t>
      </w:r>
    </w:p>
    <w:p w:rsidR="00AB2845" w:rsidRPr="00446155" w:rsidRDefault="00AB2845" w:rsidP="00AB2845">
      <w:pPr>
        <w:tabs>
          <w:tab w:val="left" w:pos="1150"/>
        </w:tabs>
        <w:jc w:val="both"/>
        <w:rPr>
          <w:rFonts w:ascii="StobiSerif Regular" w:hAnsi="StobiSerif Regular"/>
          <w:sz w:val="22"/>
          <w:szCs w:val="22"/>
          <w:lang w:val="mk-MK"/>
        </w:rPr>
      </w:pPr>
    </w:p>
    <w:p w:rsidR="00AB2845" w:rsidRPr="00446155" w:rsidRDefault="00AB2845" w:rsidP="00AB2845">
      <w:pPr>
        <w:tabs>
          <w:tab w:val="left" w:pos="1150"/>
        </w:tabs>
        <w:jc w:val="both"/>
        <w:rPr>
          <w:rFonts w:ascii="StobiSerif Regular" w:hAnsi="StobiSerif Regular"/>
          <w:sz w:val="22"/>
          <w:szCs w:val="22"/>
          <w:lang w:val="mk-MK"/>
        </w:rPr>
      </w:pPr>
      <w:r w:rsidRPr="00446155">
        <w:rPr>
          <w:rFonts w:ascii="StobiSerif Regular" w:hAnsi="StobiSerif Regular"/>
          <w:b/>
          <w:sz w:val="22"/>
          <w:szCs w:val="22"/>
          <w:u w:val="single"/>
          <w:lang w:val="mk-MK"/>
        </w:rPr>
        <w:t>15.3.</w:t>
      </w:r>
      <w:r w:rsidRPr="00446155">
        <w:rPr>
          <w:rFonts w:ascii="StobiSerif Regular" w:hAnsi="StobiSerif Regular"/>
          <w:sz w:val="22"/>
          <w:szCs w:val="22"/>
          <w:lang w:val="mk-MK"/>
        </w:rPr>
        <w:t xml:space="preserve"> Подетални информации за користењето на електронски средства: За да можете да учествувате во постапката, потребно е да се регистрирате во ЕСЈН и </w:t>
      </w:r>
      <w:r w:rsidRPr="00446155">
        <w:rPr>
          <w:rFonts w:ascii="StobiSerif Regular" w:hAnsi="StobiSerif Regular"/>
          <w:b/>
          <w:sz w:val="22"/>
          <w:szCs w:val="22"/>
          <w:lang w:val="mk-MK"/>
        </w:rPr>
        <w:t>да поседувате дигитален сертификат.</w:t>
      </w:r>
      <w:r w:rsidRPr="00446155">
        <w:rPr>
          <w:rFonts w:ascii="StobiSerif Regular" w:hAnsi="StobiSerif Regular"/>
          <w:sz w:val="22"/>
          <w:szCs w:val="22"/>
          <w:lang w:val="mk-MK"/>
        </w:rPr>
        <w:t xml:space="preserve"> Економскиот оператор се регистрира во ЕСЈН со пополнување на регистрациска форма која е составен дел од ЕСЈН</w:t>
      </w:r>
      <w:r w:rsidRPr="00446155">
        <w:rPr>
          <w:rFonts w:ascii="StobiSerif Regular" w:hAnsi="StobiSerif Regular"/>
          <w:sz w:val="22"/>
          <w:szCs w:val="22"/>
          <w:vertAlign w:val="superscript"/>
          <w:lang w:val="mk-MK"/>
        </w:rPr>
        <w:footnoteReference w:id="2"/>
      </w:r>
      <w:r w:rsidRPr="00446155">
        <w:rPr>
          <w:rFonts w:ascii="StobiSerif Regular" w:hAnsi="StobiSerif Regular"/>
          <w:sz w:val="22"/>
          <w:szCs w:val="22"/>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AB2845" w:rsidRPr="00446155" w:rsidRDefault="00AB2845" w:rsidP="00AB2845">
      <w:pPr>
        <w:tabs>
          <w:tab w:val="left" w:pos="1150"/>
        </w:tabs>
        <w:jc w:val="both"/>
        <w:rPr>
          <w:rFonts w:ascii="StobiSerif Regular" w:hAnsi="StobiSerif Regular"/>
          <w:sz w:val="22"/>
          <w:szCs w:val="22"/>
          <w:lang w:val="mk-MK"/>
        </w:rPr>
      </w:pPr>
    </w:p>
    <w:p w:rsidR="00AB2845" w:rsidRPr="00446155" w:rsidRDefault="00AB2845" w:rsidP="00AB2845">
      <w:pPr>
        <w:keepNext/>
        <w:jc w:val="both"/>
        <w:rPr>
          <w:rFonts w:ascii="StobiSerif Regular" w:hAnsi="StobiSerif Regular"/>
          <w:sz w:val="22"/>
          <w:szCs w:val="22"/>
          <w:lang w:val="mk-MK"/>
        </w:rPr>
      </w:pPr>
      <w:r w:rsidRPr="00446155">
        <w:rPr>
          <w:rFonts w:ascii="StobiSerif Regular" w:hAnsi="StobiSerif Regular"/>
          <w:b/>
          <w:sz w:val="22"/>
          <w:szCs w:val="22"/>
          <w:u w:val="single"/>
          <w:lang w:val="mk-MK"/>
        </w:rPr>
        <w:t>15.4.</w:t>
      </w:r>
      <w:r w:rsidRPr="00446155">
        <w:rPr>
          <w:rFonts w:ascii="StobiSerif Regular" w:hAnsi="StobiSerif Regular"/>
          <w:sz w:val="22"/>
          <w:szCs w:val="22"/>
          <w:lang w:val="mk-MK"/>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AB2845" w:rsidRPr="00446155" w:rsidRDefault="00AB2845" w:rsidP="00AB2845">
      <w:pPr>
        <w:tabs>
          <w:tab w:val="left" w:pos="1150"/>
        </w:tabs>
        <w:jc w:val="both"/>
        <w:rPr>
          <w:rFonts w:ascii="StobiSerif Regular" w:hAnsi="StobiSerif Regular"/>
          <w:sz w:val="22"/>
          <w:szCs w:val="22"/>
          <w:lang w:val="mk-MK"/>
        </w:rPr>
      </w:pPr>
    </w:p>
    <w:p w:rsidR="00AB2845" w:rsidRPr="00446155" w:rsidRDefault="00AB2845" w:rsidP="00AB2845">
      <w:pPr>
        <w:keepNext/>
        <w:jc w:val="both"/>
        <w:rPr>
          <w:rFonts w:ascii="StobiSerif Regular" w:hAnsi="StobiSerif Regular"/>
          <w:sz w:val="22"/>
          <w:szCs w:val="22"/>
          <w:lang w:val="mk-MK"/>
        </w:rPr>
      </w:pPr>
      <w:r w:rsidRPr="00446155">
        <w:rPr>
          <w:rFonts w:ascii="StobiSerif Regular" w:hAnsi="StobiSerif Regular"/>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AB2845" w:rsidRPr="00446155" w:rsidRDefault="00AB2845" w:rsidP="00AB2845">
      <w:pPr>
        <w:keepNext/>
        <w:jc w:val="both"/>
        <w:rPr>
          <w:rFonts w:ascii="StobiSerif Regular" w:hAnsi="StobiSerif Regular"/>
          <w:sz w:val="22"/>
          <w:szCs w:val="22"/>
          <w:lang w:val="mk-MK"/>
        </w:rPr>
      </w:pPr>
    </w:p>
    <w:p w:rsidR="00AB2845" w:rsidRPr="00446155" w:rsidRDefault="00AB2845" w:rsidP="00AB2845">
      <w:pPr>
        <w:keepNext/>
        <w:jc w:val="both"/>
        <w:rPr>
          <w:rFonts w:ascii="StobiSerif Regular" w:hAnsi="StobiSerif Regular"/>
          <w:sz w:val="22"/>
          <w:szCs w:val="22"/>
          <w:lang w:val="mk-MK"/>
        </w:rPr>
      </w:pPr>
      <w:r w:rsidRPr="00446155">
        <w:rPr>
          <w:rFonts w:ascii="StobiSerif Regular" w:hAnsi="StobiSerif Regular"/>
          <w:sz w:val="22"/>
          <w:szCs w:val="22"/>
          <w:lang w:val="mk-MK"/>
        </w:rPr>
        <w:t xml:space="preserve">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AB2845" w:rsidRPr="00446155" w:rsidRDefault="00AB2845" w:rsidP="00AB2845">
      <w:pPr>
        <w:keepNext/>
        <w:jc w:val="both"/>
        <w:rPr>
          <w:rFonts w:ascii="StobiSerif Regular" w:hAnsi="StobiSerif Regular"/>
          <w:sz w:val="22"/>
          <w:szCs w:val="22"/>
          <w:lang w:val="mk-MK"/>
        </w:rPr>
      </w:pPr>
    </w:p>
    <w:p w:rsidR="00AB2845" w:rsidRPr="00446155" w:rsidRDefault="00AB2845" w:rsidP="00AB2845">
      <w:pPr>
        <w:keepNext/>
        <w:jc w:val="both"/>
        <w:rPr>
          <w:rFonts w:ascii="StobiSerif Regular" w:hAnsi="StobiSerif Regular"/>
          <w:sz w:val="22"/>
          <w:szCs w:val="22"/>
          <w:lang w:val="mk-MK"/>
        </w:rPr>
      </w:pPr>
      <w:r w:rsidRPr="00446155">
        <w:rPr>
          <w:rFonts w:ascii="StobiSerif Regular" w:hAnsi="StobiSerif Regular" w:cs="Arial"/>
          <w:bCs/>
          <w:sz w:val="22"/>
          <w:szCs w:val="22"/>
          <w:lang w:val="mk-MK" w:eastAsia="ar-SA"/>
        </w:rPr>
        <w:t xml:space="preserve">Доколку е поднесена само една понуда или само една прифатлива понуда, договорниот орган ќе го покани единствениот понудувач да поднесе </w:t>
      </w:r>
      <w:r w:rsidRPr="00446155">
        <w:rPr>
          <w:rFonts w:ascii="StobiSerif Regular" w:hAnsi="StobiSerif Regular" w:cs="Arial"/>
          <w:b/>
          <w:bCs/>
          <w:sz w:val="22"/>
          <w:szCs w:val="22"/>
          <w:lang w:val="mk-MK" w:eastAsia="ar-SA"/>
        </w:rPr>
        <w:t>конечна цена</w:t>
      </w:r>
      <w:r w:rsidRPr="00446155">
        <w:rPr>
          <w:rFonts w:ascii="StobiSerif Regular" w:hAnsi="StobiSerif Regular" w:cs="Arial"/>
          <w:bCs/>
          <w:sz w:val="22"/>
          <w:szCs w:val="22"/>
          <w:lang w:val="mk-MK" w:eastAsia="ar-SA"/>
        </w:rPr>
        <w:t xml:space="preserve">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AB2845" w:rsidRPr="00446155" w:rsidRDefault="00AB2845" w:rsidP="00AB2845">
      <w:pPr>
        <w:keepNext/>
        <w:suppressAutoHyphens/>
        <w:spacing w:before="240" w:after="60"/>
        <w:outlineLvl w:val="2"/>
        <w:rPr>
          <w:rFonts w:ascii="StobiSerif Regular" w:hAnsi="StobiSerif Regular"/>
          <w:b/>
          <w:bCs/>
          <w:sz w:val="22"/>
          <w:szCs w:val="22"/>
          <w:u w:val="single"/>
          <w:lang w:val="mk-MK" w:eastAsia="ar-SA"/>
        </w:rPr>
      </w:pPr>
      <w:r w:rsidRPr="00446155">
        <w:rPr>
          <w:rFonts w:ascii="StobiSerif Regular" w:hAnsi="StobiSerif Regular"/>
          <w:b/>
          <w:bCs/>
          <w:sz w:val="22"/>
          <w:szCs w:val="22"/>
          <w:u w:val="single"/>
          <w:lang w:val="mk-MK" w:eastAsia="ar-SA"/>
        </w:rPr>
        <w:t>16. Доделување на договорот за јавна набавка</w:t>
      </w:r>
    </w:p>
    <w:p w:rsidR="00AB2845" w:rsidRPr="00446155" w:rsidRDefault="00AB2845" w:rsidP="00AB2845">
      <w:pPr>
        <w:jc w:val="both"/>
        <w:rPr>
          <w:rFonts w:ascii="StobiSerif Regular" w:hAnsi="StobiSerif Regular"/>
          <w:sz w:val="22"/>
          <w:szCs w:val="22"/>
          <w:lang w:val="mk-MK"/>
        </w:rPr>
      </w:pPr>
      <w:r w:rsidRPr="00446155">
        <w:rPr>
          <w:rFonts w:ascii="StobiSerif Regular" w:hAnsi="StobiSerif Regular"/>
          <w:b/>
          <w:sz w:val="22"/>
          <w:szCs w:val="22"/>
          <w:u w:val="single"/>
          <w:lang w:val="mk-MK"/>
        </w:rPr>
        <w:t>16.1.</w:t>
      </w:r>
      <w:r w:rsidRPr="00446155">
        <w:rPr>
          <w:rFonts w:ascii="StobiSerif Regular" w:hAnsi="StobiSerif Regular"/>
          <w:sz w:val="22"/>
          <w:szCs w:val="22"/>
          <w:lang w:val="mk-MK"/>
        </w:rPr>
        <w:t xml:space="preserve"> Договорниот орган, по спроведената електронска аукција како последна фаза во постапката за барање за прибирање на понуди, договорот му го доделува на економскиот оператор чија понуда ќе има најниска цена. </w:t>
      </w:r>
    </w:p>
    <w:p w:rsidR="00AB2845" w:rsidRPr="00446155" w:rsidRDefault="00AB2845" w:rsidP="00AB2845">
      <w:pPr>
        <w:jc w:val="both"/>
        <w:rPr>
          <w:rFonts w:ascii="StobiSerif Regular" w:hAnsi="StobiSerif Regular"/>
          <w:sz w:val="22"/>
          <w:szCs w:val="22"/>
          <w:lang w:val="mk-MK"/>
        </w:rPr>
      </w:pPr>
    </w:p>
    <w:p w:rsidR="00AB2845" w:rsidRPr="00446155" w:rsidRDefault="00AB2845" w:rsidP="00AB2845">
      <w:pPr>
        <w:jc w:val="both"/>
        <w:rPr>
          <w:rFonts w:ascii="StobiSerif Regular" w:hAnsi="StobiSerif Regular"/>
          <w:sz w:val="22"/>
          <w:szCs w:val="22"/>
          <w:lang w:val="mk-MK"/>
        </w:rPr>
      </w:pPr>
      <w:r w:rsidRPr="00446155">
        <w:rPr>
          <w:rFonts w:ascii="StobiSerif Regular" w:hAnsi="StobiSerif Regular"/>
          <w:b/>
          <w:sz w:val="22"/>
          <w:szCs w:val="22"/>
          <w:u w:val="single"/>
          <w:lang w:val="mk-MK"/>
        </w:rPr>
        <w:t>16.2.</w:t>
      </w:r>
      <w:r w:rsidRPr="00446155">
        <w:rPr>
          <w:rFonts w:ascii="StobiSerif Regular" w:hAnsi="StobiSerif Regular"/>
          <w:sz w:val="22"/>
          <w:szCs w:val="22"/>
          <w:lang w:val="mk-MK"/>
        </w:rPr>
        <w:t xml:space="preserve"> Доколку две или повеќе понуди имаат иста цена, за најповолен понудувач ќе биде избран оној кој прв ја поднел понудата.</w:t>
      </w:r>
    </w:p>
    <w:p w:rsidR="00AB2845" w:rsidRPr="00446155" w:rsidRDefault="00AB2845" w:rsidP="00AB2845">
      <w:pPr>
        <w:jc w:val="both"/>
        <w:rPr>
          <w:rFonts w:ascii="StobiSerif Regular" w:hAnsi="StobiSerif Regular"/>
          <w:sz w:val="22"/>
          <w:szCs w:val="22"/>
          <w:lang w:val="mk-MK"/>
        </w:rPr>
      </w:pPr>
    </w:p>
    <w:p w:rsidR="00AB2845" w:rsidRPr="00446155" w:rsidRDefault="00AB2845" w:rsidP="00AB2845">
      <w:pPr>
        <w:jc w:val="both"/>
        <w:rPr>
          <w:rFonts w:ascii="StobiSerif Regular" w:hAnsi="StobiSerif Regular"/>
          <w:sz w:val="22"/>
          <w:szCs w:val="22"/>
          <w:lang w:val="mk-MK"/>
        </w:rPr>
      </w:pPr>
      <w:r w:rsidRPr="00446155">
        <w:rPr>
          <w:rFonts w:ascii="StobiSerif Regular" w:hAnsi="StobiSerif Regular"/>
          <w:b/>
          <w:sz w:val="22"/>
          <w:szCs w:val="22"/>
          <w:u w:val="single"/>
          <w:lang w:val="mk-MK"/>
        </w:rPr>
        <w:t>16.3.</w:t>
      </w:r>
      <w:r w:rsidRPr="00446155">
        <w:rPr>
          <w:rFonts w:ascii="StobiSerif Regular" w:hAnsi="StobiSerif Regular"/>
          <w:sz w:val="22"/>
          <w:szCs w:val="22"/>
          <w:lang w:val="mk-MK"/>
        </w:rPr>
        <w:t xml:space="preserve"> Доколку никој не поднесе нова цена во текот на електронската аукција, а притоа две или повеќе понуди имаат идентична цена, за најповолна ќе биде избрана </w:t>
      </w:r>
      <w:proofErr w:type="spellStart"/>
      <w:r w:rsidRPr="00446155">
        <w:rPr>
          <w:rFonts w:ascii="StobiSerif Regular" w:hAnsi="StobiSerif Regular"/>
          <w:sz w:val="22"/>
          <w:szCs w:val="22"/>
          <w:lang w:val="mk-MK"/>
        </w:rPr>
        <w:t>пoрано</w:t>
      </w:r>
      <w:proofErr w:type="spellEnd"/>
      <w:r w:rsidRPr="00446155">
        <w:rPr>
          <w:rFonts w:ascii="StobiSerif Regular" w:hAnsi="StobiSerif Regular"/>
          <w:sz w:val="22"/>
          <w:szCs w:val="22"/>
          <w:lang w:val="mk-MK"/>
        </w:rPr>
        <w:t xml:space="preserve"> поднесената понуда. </w:t>
      </w:r>
    </w:p>
    <w:p w:rsidR="00AB2845" w:rsidRPr="00446155" w:rsidRDefault="00AB2845" w:rsidP="00AB2845">
      <w:pPr>
        <w:jc w:val="both"/>
        <w:rPr>
          <w:rFonts w:ascii="StobiSerif Regular" w:hAnsi="StobiSerif Regular"/>
          <w:sz w:val="22"/>
          <w:szCs w:val="22"/>
          <w:lang w:val="mk-MK"/>
        </w:rPr>
      </w:pPr>
    </w:p>
    <w:p w:rsidR="00AB2845" w:rsidRPr="00446155" w:rsidRDefault="00AB2845" w:rsidP="00AB2845">
      <w:pPr>
        <w:jc w:val="both"/>
        <w:rPr>
          <w:rFonts w:ascii="StobiSerif Regular" w:hAnsi="StobiSerif Regular"/>
          <w:sz w:val="22"/>
          <w:szCs w:val="22"/>
          <w:lang w:val="mk-MK"/>
        </w:rPr>
      </w:pPr>
      <w:r w:rsidRPr="00446155">
        <w:rPr>
          <w:rFonts w:ascii="StobiSerif Regular" w:hAnsi="StobiSerif Regular"/>
          <w:b/>
          <w:sz w:val="22"/>
          <w:szCs w:val="22"/>
          <w:u w:val="single"/>
          <w:lang w:val="mk-MK"/>
        </w:rPr>
        <w:t>16.4.</w:t>
      </w:r>
      <w:r w:rsidRPr="00446155">
        <w:rPr>
          <w:rFonts w:ascii="StobiSerif Regular" w:hAnsi="StobiSerif Regular"/>
          <w:sz w:val="22"/>
          <w:szCs w:val="22"/>
          <w:lang w:val="mk-MK"/>
        </w:rPr>
        <w:t xml:space="preserve"> Во случај во текот на аукцијата да нема негативно наддавање, договорниот орган може да му го додели договорот за јавна набавка на економскиот оператор чија првична прифатлива понуда има најниска цена.</w:t>
      </w:r>
    </w:p>
    <w:p w:rsidR="00AB2845" w:rsidRPr="00446155" w:rsidRDefault="00AB2845" w:rsidP="00AB2845">
      <w:pPr>
        <w:jc w:val="both"/>
        <w:rPr>
          <w:rFonts w:ascii="StobiSerif Regular" w:hAnsi="StobiSerif Regular"/>
          <w:sz w:val="22"/>
          <w:szCs w:val="22"/>
          <w:lang w:val="mk-MK"/>
        </w:rPr>
      </w:pPr>
    </w:p>
    <w:p w:rsidR="00AB2845" w:rsidRPr="00446155" w:rsidRDefault="00AB2845" w:rsidP="00AB2845">
      <w:pPr>
        <w:keepNext/>
        <w:jc w:val="both"/>
        <w:rPr>
          <w:rFonts w:ascii="StobiSerif Regular" w:hAnsi="StobiSerif Regular"/>
          <w:sz w:val="22"/>
          <w:szCs w:val="22"/>
          <w:lang w:val="mk-MK"/>
        </w:rPr>
      </w:pPr>
      <w:r w:rsidRPr="00446155">
        <w:rPr>
          <w:rFonts w:ascii="StobiSerif Regular" w:hAnsi="StobiSerif Regular"/>
          <w:sz w:val="22"/>
          <w:szCs w:val="22"/>
          <w:lang w:val="mk-MK"/>
        </w:rPr>
        <w:t xml:space="preserve"> </w:t>
      </w:r>
      <w:r w:rsidRPr="00446155">
        <w:rPr>
          <w:rFonts w:ascii="StobiSerif Regular" w:hAnsi="StobiSerif Regular"/>
          <w:b/>
          <w:sz w:val="22"/>
          <w:szCs w:val="22"/>
          <w:u w:val="single"/>
          <w:lang w:val="mk-MK"/>
        </w:rPr>
        <w:t>16.5.</w:t>
      </w:r>
      <w:r w:rsidRPr="00446155">
        <w:rPr>
          <w:rFonts w:ascii="StobiSerif Regular" w:hAnsi="StobiSerif Regular"/>
          <w:sz w:val="22"/>
          <w:szCs w:val="22"/>
          <w:lang w:val="mk-MK"/>
        </w:rPr>
        <w:t xml:space="preserve"> По завршувањето на електронската аукција и изборот на најповолен понудувач, доколку предметот на набавката или поединечниот дел се состои од повеќе ставки, избраниот понудувач ќе има обврска да го распредели намалениот износ на вкупната цена во споредба со првично понудената вкупна цена во рамки на ставките кои се составен дел на предметот на набавка.</w:t>
      </w:r>
    </w:p>
    <w:p w:rsidR="00AB2845" w:rsidRPr="00446155" w:rsidRDefault="00AB2845" w:rsidP="00AB2845">
      <w:pPr>
        <w:tabs>
          <w:tab w:val="left" w:pos="1150"/>
        </w:tabs>
        <w:jc w:val="both"/>
        <w:rPr>
          <w:rFonts w:ascii="StobiSerif Regular" w:hAnsi="StobiSerif Regular"/>
          <w:b/>
          <w:color w:val="FF0000"/>
          <w:sz w:val="22"/>
          <w:szCs w:val="22"/>
          <w:u w:val="single"/>
          <w:lang w:val="mk-MK"/>
        </w:rPr>
      </w:pPr>
    </w:p>
    <w:p w:rsidR="00AB2845" w:rsidRPr="00446155" w:rsidRDefault="00AB2845" w:rsidP="00AB2845">
      <w:pPr>
        <w:tabs>
          <w:tab w:val="left" w:pos="709"/>
        </w:tabs>
        <w:suppressAutoHyphens/>
        <w:jc w:val="both"/>
        <w:rPr>
          <w:rFonts w:ascii="StobiSerif Regular" w:hAnsi="StobiSerif Regular"/>
          <w:bCs/>
          <w:sz w:val="22"/>
          <w:szCs w:val="22"/>
          <w:lang w:val="mk-MK" w:eastAsia="ar-SA"/>
        </w:rPr>
      </w:pPr>
      <w:r w:rsidRPr="00446155">
        <w:rPr>
          <w:rFonts w:ascii="StobiSerif Regular" w:hAnsi="StobiSerif Regular"/>
          <w:b/>
          <w:bCs/>
          <w:sz w:val="22"/>
          <w:szCs w:val="22"/>
          <w:u w:val="single"/>
          <w:lang w:val="mk-MK" w:eastAsia="ar-SA"/>
        </w:rPr>
        <w:t>16.6</w:t>
      </w:r>
      <w:r w:rsidRPr="00446155">
        <w:rPr>
          <w:rFonts w:ascii="StobiSerif Regular" w:hAnsi="StobiSerif Regular"/>
          <w:bCs/>
          <w:sz w:val="22"/>
          <w:szCs w:val="22"/>
          <w:lang w:val="mk-MK" w:eastAsia="ar-SA"/>
        </w:rPr>
        <w:t xml:space="preserve"> По завршувањето на електронската аукција и изборот на најповолен понудувач, Носителот на набавката е должен да достави коригирана/изменета понуда, согласно вредноста постигната со завршувањето на аукцијата врз основа на која ќе биде склучен договорот за јавна набавка. Останатите карактеристики на понудата остануваат непроменети.</w:t>
      </w:r>
    </w:p>
    <w:p w:rsidR="00AB2845" w:rsidRPr="00446155" w:rsidRDefault="00AB2845" w:rsidP="00AB2845">
      <w:pPr>
        <w:tabs>
          <w:tab w:val="left" w:pos="709"/>
        </w:tabs>
        <w:suppressAutoHyphens/>
        <w:jc w:val="both"/>
        <w:rPr>
          <w:rFonts w:ascii="StobiSerif Regular" w:hAnsi="StobiSerif Regular"/>
          <w:bCs/>
          <w:sz w:val="22"/>
          <w:szCs w:val="22"/>
          <w:lang w:val="mk-MK" w:eastAsia="ar-SA"/>
        </w:rPr>
      </w:pPr>
    </w:p>
    <w:p w:rsidR="00AB2845" w:rsidRPr="00446155" w:rsidRDefault="00AB2845" w:rsidP="00AB2845">
      <w:pPr>
        <w:tabs>
          <w:tab w:val="left" w:pos="709"/>
        </w:tabs>
        <w:suppressAutoHyphens/>
        <w:jc w:val="both"/>
        <w:rPr>
          <w:rFonts w:ascii="StobiSerif Regular" w:hAnsi="StobiSerif Regular"/>
          <w:b/>
          <w:bCs/>
          <w:sz w:val="22"/>
          <w:szCs w:val="22"/>
          <w:u w:val="single"/>
          <w:lang w:val="mk-MK" w:eastAsia="ar-SA"/>
        </w:rPr>
      </w:pPr>
      <w:r w:rsidRPr="00446155">
        <w:rPr>
          <w:rFonts w:ascii="StobiSerif Regular" w:hAnsi="StobiSerif Regular"/>
          <w:b/>
          <w:bCs/>
          <w:sz w:val="22"/>
          <w:szCs w:val="22"/>
          <w:u w:val="single"/>
          <w:lang w:val="mk-MK" w:eastAsia="ar-SA"/>
        </w:rPr>
        <w:t>17. Известување за доделување на договорот за јавна набавка</w:t>
      </w:r>
    </w:p>
    <w:p w:rsidR="00AB2845" w:rsidRPr="00446155" w:rsidRDefault="00AB2845" w:rsidP="00AB2845">
      <w:pPr>
        <w:tabs>
          <w:tab w:val="left" w:pos="709"/>
        </w:tabs>
        <w:suppressAutoHyphens/>
        <w:jc w:val="both"/>
        <w:rPr>
          <w:rFonts w:ascii="StobiSerif Regular" w:hAnsi="StobiSerif Regular"/>
          <w:bCs/>
          <w:sz w:val="22"/>
          <w:szCs w:val="22"/>
          <w:lang w:val="mk-MK" w:eastAsia="ar-SA"/>
        </w:rPr>
      </w:pPr>
      <w:r w:rsidRPr="00446155">
        <w:rPr>
          <w:rFonts w:ascii="StobiSerif Regular" w:hAnsi="StobiSerif Regular"/>
          <w:b/>
          <w:bCs/>
          <w:sz w:val="22"/>
          <w:szCs w:val="22"/>
          <w:u w:val="single"/>
          <w:lang w:val="mk-MK" w:eastAsia="ar-SA"/>
        </w:rPr>
        <w:t>17.1</w:t>
      </w:r>
      <w:r w:rsidRPr="00446155">
        <w:rPr>
          <w:rFonts w:ascii="StobiSerif Regular" w:hAnsi="StobiSerif Regular"/>
          <w:bCs/>
          <w:sz w:val="22"/>
          <w:szCs w:val="22"/>
          <w:lang w:val="mk-MK" w:eastAsia="ar-SA"/>
        </w:rPr>
        <w:t xml:space="preserve"> 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предизвика правни последици. Исходот од електронската аукција е основ за донесување на одлука за избор на најповолна понуда.</w:t>
      </w:r>
    </w:p>
    <w:p w:rsidR="00AB2845" w:rsidRPr="00446155" w:rsidRDefault="00AB2845" w:rsidP="00AB2845">
      <w:pPr>
        <w:tabs>
          <w:tab w:val="left" w:pos="709"/>
        </w:tabs>
        <w:suppressAutoHyphens/>
        <w:jc w:val="both"/>
        <w:rPr>
          <w:rFonts w:ascii="StobiSerif Regular" w:hAnsi="StobiSerif Regular"/>
          <w:bCs/>
          <w:sz w:val="22"/>
          <w:szCs w:val="22"/>
          <w:lang w:val="mk-MK" w:eastAsia="ar-SA"/>
        </w:rPr>
      </w:pPr>
    </w:p>
    <w:p w:rsidR="00AB2845" w:rsidRPr="00446155" w:rsidRDefault="00AB2845" w:rsidP="00AB2845">
      <w:pPr>
        <w:tabs>
          <w:tab w:val="left" w:pos="709"/>
        </w:tabs>
        <w:suppressAutoHyphens/>
        <w:jc w:val="both"/>
        <w:rPr>
          <w:rFonts w:ascii="StobiSerif Regular" w:hAnsi="StobiSerif Regular"/>
          <w:bCs/>
          <w:sz w:val="22"/>
          <w:szCs w:val="22"/>
          <w:lang w:val="mk-MK" w:eastAsia="ar-SA"/>
        </w:rPr>
      </w:pPr>
      <w:r w:rsidRPr="00446155">
        <w:rPr>
          <w:rFonts w:ascii="StobiSerif Regular" w:hAnsi="StobiSerif Regular"/>
          <w:b/>
          <w:bCs/>
          <w:sz w:val="22"/>
          <w:szCs w:val="22"/>
          <w:u w:val="single"/>
          <w:lang w:val="mk-MK" w:eastAsia="ar-SA"/>
        </w:rPr>
        <w:t>17.2</w:t>
      </w:r>
      <w:r w:rsidRPr="00446155">
        <w:rPr>
          <w:rFonts w:ascii="StobiSerif Regular" w:hAnsi="StobiSerif Regular"/>
          <w:bCs/>
          <w:sz w:val="22"/>
          <w:szCs w:val="22"/>
          <w:lang w:val="mk-MK" w:eastAsia="ar-SA"/>
        </w:rPr>
        <w:t xml:space="preserve"> Избраниот најповолен</w:t>
      </w:r>
      <w:r w:rsidRPr="00446155">
        <w:rPr>
          <w:rFonts w:ascii="StobiSerif Regular" w:hAnsi="StobiSerif Regular" w:cs="MAC C Times"/>
          <w:bCs/>
          <w:sz w:val="22"/>
          <w:szCs w:val="22"/>
          <w:lang w:val="mk-MK" w:eastAsia="ar-SA"/>
        </w:rPr>
        <w:t xml:space="preserve"> економски оператор </w:t>
      </w:r>
      <w:r w:rsidRPr="00446155">
        <w:rPr>
          <w:rFonts w:ascii="StobiSerif Regular" w:hAnsi="StobiSerif Regular"/>
          <w:bCs/>
          <w:sz w:val="22"/>
          <w:szCs w:val="22"/>
          <w:lang w:val="mk-MK" w:eastAsia="ar-SA"/>
        </w:rPr>
        <w:t>ќе</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биде</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известен</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во</w:t>
      </w:r>
      <w:r w:rsidRPr="00446155">
        <w:rPr>
          <w:rFonts w:ascii="StobiSerif Regular" w:hAnsi="StobiSerif Regular" w:cs="MAC C Times"/>
          <w:bCs/>
          <w:sz w:val="22"/>
          <w:szCs w:val="22"/>
          <w:lang w:val="mk-MK" w:eastAsia="ar-SA"/>
        </w:rPr>
        <w:t xml:space="preserve"> електронска форма </w:t>
      </w:r>
      <w:r w:rsidRPr="00446155">
        <w:rPr>
          <w:rFonts w:ascii="StobiSerif Regular" w:hAnsi="StobiSerif Regular"/>
          <w:bCs/>
          <w:sz w:val="22"/>
          <w:szCs w:val="22"/>
          <w:lang w:val="mk-MK" w:eastAsia="ar-SA"/>
        </w:rPr>
        <w:t>преку ЕСЈН</w:t>
      </w:r>
      <w:r w:rsidRPr="00446155">
        <w:rPr>
          <w:rFonts w:ascii="StobiSerif Regular" w:hAnsi="StobiSerif Regular"/>
          <w:bCs/>
          <w:sz w:val="20"/>
          <w:szCs w:val="20"/>
          <w:lang w:val="mk-MK" w:eastAsia="ar-SA"/>
        </w:rPr>
        <w:t xml:space="preserve"> </w:t>
      </w:r>
      <w:r w:rsidRPr="00446155">
        <w:rPr>
          <w:rFonts w:ascii="StobiSerif Regular" w:hAnsi="StobiSerif Regular"/>
          <w:bCs/>
          <w:sz w:val="22"/>
          <w:szCs w:val="22"/>
          <w:lang w:val="mk-MK" w:eastAsia="ar-SA"/>
        </w:rPr>
        <w:t>дека</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неговата</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понуда</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е</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прифатена,</w:t>
      </w:r>
      <w:r w:rsidRPr="00446155">
        <w:rPr>
          <w:rFonts w:ascii="StobiSerif Regular" w:hAnsi="StobiSerif Regular" w:cs="MAC C Times"/>
          <w:bCs/>
          <w:sz w:val="22"/>
          <w:szCs w:val="22"/>
          <w:lang w:val="mk-MK" w:eastAsia="ar-SA"/>
        </w:rPr>
        <w:t xml:space="preserve"> н</w:t>
      </w:r>
      <w:r w:rsidRPr="00446155">
        <w:rPr>
          <w:rFonts w:ascii="StobiSerif Regular" w:hAnsi="StobiSerif Regular"/>
          <w:bCs/>
          <w:sz w:val="22"/>
          <w:szCs w:val="22"/>
          <w:lang w:val="mk-MK" w:eastAsia="ar-SA"/>
        </w:rPr>
        <w:t>ајдоцна</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во</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рок</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од</w:t>
      </w:r>
      <w:r w:rsidRPr="00446155">
        <w:rPr>
          <w:rFonts w:ascii="StobiSerif Regular" w:hAnsi="StobiSerif Regular" w:cs="MAC C Times"/>
          <w:bCs/>
          <w:sz w:val="22"/>
          <w:szCs w:val="22"/>
          <w:lang w:val="mk-MK" w:eastAsia="ar-SA"/>
        </w:rPr>
        <w:t xml:space="preserve"> 3 </w:t>
      </w:r>
      <w:r w:rsidRPr="00446155">
        <w:rPr>
          <w:rFonts w:ascii="StobiSerif Regular" w:hAnsi="StobiSerif Regular"/>
          <w:bCs/>
          <w:sz w:val="22"/>
          <w:szCs w:val="22"/>
          <w:lang w:val="mk-MK" w:eastAsia="ar-SA"/>
        </w:rPr>
        <w:t>дена</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од</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донесувањето</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на</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одлуката</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за</w:t>
      </w:r>
      <w:r w:rsidRPr="00446155">
        <w:rPr>
          <w:rFonts w:ascii="StobiSerif Regular" w:hAnsi="StobiSerif Regular" w:cs="MAC C Times"/>
          <w:bCs/>
          <w:sz w:val="22"/>
          <w:szCs w:val="22"/>
          <w:lang w:val="mk-MK" w:eastAsia="ar-SA"/>
        </w:rPr>
        <w:t xml:space="preserve"> избор на најповолна понуда. </w:t>
      </w:r>
      <w:r w:rsidRPr="00446155">
        <w:rPr>
          <w:rFonts w:ascii="StobiSerif Regular" w:hAnsi="StobiSerif Regular"/>
          <w:bCs/>
          <w:sz w:val="22"/>
          <w:szCs w:val="22"/>
          <w:lang w:val="mk-MK" w:eastAsia="ar-SA"/>
        </w:rPr>
        <w:t>Во</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исто</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време</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и</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сите</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други</w:t>
      </w:r>
      <w:r w:rsidRPr="00446155">
        <w:rPr>
          <w:rFonts w:ascii="StobiSerif Regular" w:hAnsi="StobiSerif Regular" w:cs="MAC C Times"/>
          <w:bCs/>
          <w:sz w:val="22"/>
          <w:szCs w:val="22"/>
          <w:lang w:val="mk-MK" w:eastAsia="ar-SA"/>
        </w:rPr>
        <w:t xml:space="preserve"> економски оператори </w:t>
      </w:r>
      <w:r w:rsidRPr="00446155">
        <w:rPr>
          <w:rFonts w:ascii="StobiSerif Regular" w:hAnsi="StobiSerif Regular"/>
          <w:bCs/>
          <w:sz w:val="22"/>
          <w:szCs w:val="22"/>
          <w:lang w:val="mk-MK" w:eastAsia="ar-SA"/>
        </w:rPr>
        <w:t>ќе</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бидат</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известени</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за</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резултатите</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од</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тендерот</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одлуката</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кој</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е</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најповолен</w:t>
      </w:r>
      <w:r w:rsidRPr="00446155">
        <w:rPr>
          <w:rFonts w:ascii="StobiSerif Regular" w:hAnsi="StobiSerif Regular" w:cs="MAC C Times"/>
          <w:bCs/>
          <w:sz w:val="22"/>
          <w:szCs w:val="22"/>
          <w:lang w:val="mk-MK" w:eastAsia="ar-SA"/>
        </w:rPr>
        <w:t xml:space="preserve"> економски оператор </w:t>
      </w:r>
      <w:r w:rsidRPr="00446155">
        <w:rPr>
          <w:rFonts w:ascii="StobiSerif Regular" w:hAnsi="StobiSerif Regular"/>
          <w:bCs/>
          <w:sz w:val="22"/>
          <w:szCs w:val="22"/>
          <w:lang w:val="mk-MK" w:eastAsia="ar-SA"/>
        </w:rPr>
        <w:t>како</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и</w:t>
      </w:r>
      <w:r w:rsidRPr="00446155">
        <w:rPr>
          <w:rFonts w:ascii="StobiSerif Regular" w:hAnsi="StobiSerif Regular" w:cs="MAC C Times"/>
          <w:bCs/>
          <w:sz w:val="22"/>
          <w:szCs w:val="22"/>
          <w:lang w:val="mk-MK" w:eastAsia="ar-SA"/>
        </w:rPr>
        <w:t xml:space="preserve"> за </w:t>
      </w:r>
      <w:r w:rsidRPr="00446155">
        <w:rPr>
          <w:rFonts w:ascii="StobiSerif Regular" w:hAnsi="StobiSerif Regular"/>
          <w:bCs/>
          <w:sz w:val="22"/>
          <w:szCs w:val="22"/>
          <w:lang w:val="mk-MK" w:eastAsia="ar-SA"/>
        </w:rPr>
        <w:t>причините</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за</w:t>
      </w:r>
      <w:r w:rsidRPr="00446155">
        <w:rPr>
          <w:rFonts w:ascii="StobiSerif Regular" w:hAnsi="StobiSerif Regular" w:cs="MAC C Times"/>
          <w:bCs/>
          <w:sz w:val="22"/>
          <w:szCs w:val="22"/>
          <w:lang w:val="mk-MK" w:eastAsia="ar-SA"/>
        </w:rPr>
        <w:t xml:space="preserve"> </w:t>
      </w:r>
      <w:r w:rsidRPr="00446155">
        <w:rPr>
          <w:rFonts w:ascii="StobiSerif Regular" w:hAnsi="StobiSerif Regular"/>
          <w:bCs/>
          <w:sz w:val="22"/>
          <w:szCs w:val="22"/>
          <w:lang w:val="mk-MK" w:eastAsia="ar-SA"/>
        </w:rPr>
        <w:t>не избор на нивната понуда</w:t>
      </w:r>
      <w:r w:rsidRPr="00446155">
        <w:rPr>
          <w:rFonts w:ascii="StobiSerif Regular" w:hAnsi="StobiSerif Regular" w:cs="MAC C Times"/>
          <w:bCs/>
          <w:sz w:val="22"/>
          <w:szCs w:val="22"/>
          <w:lang w:val="mk-MK" w:eastAsia="ar-SA"/>
        </w:rPr>
        <w:t xml:space="preserve">. </w:t>
      </w:r>
      <w:r w:rsidRPr="00446155">
        <w:rPr>
          <w:rFonts w:ascii="StobiSerif Regular" w:hAnsi="StobiSerif Regular" w:cs="Arial"/>
          <w:bCs/>
          <w:sz w:val="22"/>
          <w:szCs w:val="22"/>
          <w:lang w:val="mk-MK" w:eastAsia="ar-SA"/>
        </w:rPr>
        <w:t>Економските оператори што учествувале во постапката имаат право на увид во извештајот од спроведената постапка.</w:t>
      </w:r>
    </w:p>
    <w:p w:rsidR="00AB2845" w:rsidRPr="00446155" w:rsidRDefault="00AB2845" w:rsidP="00AB2845">
      <w:pPr>
        <w:keepNext/>
        <w:tabs>
          <w:tab w:val="left" w:pos="1150"/>
        </w:tabs>
        <w:jc w:val="both"/>
        <w:rPr>
          <w:rFonts w:ascii="StobiSerif Regular" w:hAnsi="StobiSerif Regular" w:cs="MAC C Times"/>
          <w:sz w:val="20"/>
          <w:szCs w:val="20"/>
          <w:lang w:val="mk-MK"/>
        </w:rPr>
      </w:pPr>
    </w:p>
    <w:p w:rsidR="00AB2845" w:rsidRPr="00446155" w:rsidRDefault="00AB2845" w:rsidP="00AB2845">
      <w:pPr>
        <w:keepNext/>
        <w:tabs>
          <w:tab w:val="left" w:pos="1150"/>
        </w:tabs>
        <w:jc w:val="both"/>
        <w:rPr>
          <w:rFonts w:ascii="StobiSerif Regular" w:hAnsi="StobiSerif Regular"/>
          <w:b/>
          <w:sz w:val="22"/>
          <w:szCs w:val="22"/>
          <w:u w:val="single"/>
          <w:lang w:val="mk-MK"/>
        </w:rPr>
      </w:pPr>
      <w:r w:rsidRPr="00446155">
        <w:rPr>
          <w:rFonts w:ascii="StobiSerif Regular" w:hAnsi="StobiSerif Regular"/>
          <w:b/>
          <w:sz w:val="22"/>
          <w:szCs w:val="22"/>
          <w:u w:val="single"/>
          <w:lang w:val="mk-MK"/>
        </w:rPr>
        <w:t>18. Правна заштита</w:t>
      </w:r>
    </w:p>
    <w:p w:rsidR="00AB2845" w:rsidRPr="00446155" w:rsidRDefault="00AB2845" w:rsidP="00AB2845">
      <w:pPr>
        <w:keepNext/>
        <w:tabs>
          <w:tab w:val="left" w:pos="1760"/>
        </w:tabs>
        <w:jc w:val="both"/>
        <w:rPr>
          <w:rFonts w:ascii="StobiSerif Regular" w:hAnsi="StobiSerif Regular"/>
          <w:sz w:val="20"/>
          <w:szCs w:val="20"/>
          <w:lang w:val="mk-MK"/>
        </w:rPr>
      </w:pPr>
      <w:r w:rsidRPr="00446155">
        <w:rPr>
          <w:rFonts w:ascii="StobiSerif Regular" w:hAnsi="StobiSerif Regular"/>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пропуштањето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 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AB2845" w:rsidRPr="00446155" w:rsidRDefault="00AB2845" w:rsidP="00AB2845">
      <w:pPr>
        <w:tabs>
          <w:tab w:val="left" w:pos="0"/>
        </w:tabs>
        <w:suppressAutoHyphens/>
        <w:jc w:val="both"/>
        <w:outlineLvl w:val="0"/>
        <w:rPr>
          <w:rFonts w:ascii="StobiSerif Regular" w:hAnsi="StobiSerif Regular" w:cs="Calibri"/>
          <w:b/>
          <w:sz w:val="22"/>
          <w:szCs w:val="22"/>
          <w:u w:val="single"/>
          <w:lang w:val="mk-MK" w:eastAsia="ar-SA"/>
        </w:rPr>
      </w:pPr>
    </w:p>
    <w:p w:rsidR="00AB2845" w:rsidRPr="00446155" w:rsidRDefault="00AB2845" w:rsidP="00AB2845">
      <w:pPr>
        <w:tabs>
          <w:tab w:val="left" w:pos="0"/>
        </w:tabs>
        <w:suppressAutoHyphens/>
        <w:jc w:val="both"/>
        <w:outlineLvl w:val="0"/>
        <w:rPr>
          <w:rFonts w:ascii="StobiSerif Regular" w:hAnsi="StobiSerif Regular" w:cs="Calibri"/>
          <w:b/>
          <w:sz w:val="22"/>
          <w:szCs w:val="22"/>
          <w:u w:val="single"/>
          <w:lang w:val="mk-MK" w:eastAsia="ar-SA"/>
        </w:rPr>
      </w:pPr>
      <w:r w:rsidRPr="00446155">
        <w:rPr>
          <w:rFonts w:ascii="StobiSerif Regular" w:hAnsi="StobiSerif Regular" w:cs="Calibri"/>
          <w:b/>
          <w:sz w:val="22"/>
          <w:szCs w:val="22"/>
          <w:u w:val="single"/>
          <w:lang w:val="mk-MK" w:eastAsia="ar-SA"/>
        </w:rPr>
        <w:t>19. Завршување на постапката за доделување на договор за јавна набавка</w:t>
      </w:r>
    </w:p>
    <w:p w:rsidR="00AB2845" w:rsidRPr="00446155" w:rsidRDefault="00AB2845" w:rsidP="00AB2845">
      <w:pPr>
        <w:tabs>
          <w:tab w:val="left" w:pos="0"/>
        </w:tabs>
        <w:suppressAutoHyphens/>
        <w:jc w:val="both"/>
        <w:outlineLvl w:val="0"/>
        <w:rPr>
          <w:rFonts w:ascii="StobiSerif Regular" w:hAnsi="StobiSerif Regular" w:cs="Calibri"/>
          <w:sz w:val="22"/>
          <w:szCs w:val="22"/>
          <w:u w:val="single"/>
          <w:lang w:val="mk-MK" w:eastAsia="ar-SA"/>
        </w:rPr>
      </w:pPr>
      <w:r w:rsidRPr="00446155">
        <w:rPr>
          <w:rFonts w:ascii="StobiSerif Regular" w:hAnsi="StobiSerif Regular" w:cs="Arial"/>
          <w:bCs/>
          <w:sz w:val="22"/>
          <w:szCs w:val="22"/>
          <w:lang w:val="mk-MK" w:eastAsia="ar-SA"/>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AB2845" w:rsidRPr="00446155" w:rsidRDefault="00AB2845" w:rsidP="00AB2845">
      <w:pPr>
        <w:jc w:val="both"/>
        <w:rPr>
          <w:rFonts w:ascii="StobiSerif Regular" w:hAnsi="StobiSerif Regular"/>
          <w:color w:val="FF0000"/>
          <w:sz w:val="22"/>
          <w:szCs w:val="22"/>
          <w:lang w:val="mk-MK"/>
        </w:rPr>
      </w:pPr>
    </w:p>
    <w:p w:rsidR="00AB2845" w:rsidRPr="00446155" w:rsidRDefault="00AB2845" w:rsidP="00AB2845">
      <w:pPr>
        <w:tabs>
          <w:tab w:val="left" w:pos="360"/>
        </w:tabs>
        <w:jc w:val="both"/>
        <w:rPr>
          <w:rFonts w:ascii="StobiSerif Regular" w:hAnsi="StobiSerif Regular"/>
          <w:b/>
          <w:color w:val="00B0F0"/>
          <w:sz w:val="22"/>
          <w:szCs w:val="22"/>
          <w:u w:val="single"/>
          <w:lang w:val="mk-MK"/>
        </w:rPr>
      </w:pPr>
    </w:p>
    <w:p w:rsidR="00AB2845" w:rsidRPr="00446155" w:rsidRDefault="00AB2845" w:rsidP="00AB2845">
      <w:pPr>
        <w:tabs>
          <w:tab w:val="left" w:pos="360"/>
        </w:tabs>
        <w:jc w:val="both"/>
        <w:rPr>
          <w:rFonts w:ascii="StobiSerif Regular" w:hAnsi="StobiSerif Regular"/>
          <w:b/>
          <w:color w:val="00B0F0"/>
          <w:sz w:val="22"/>
          <w:szCs w:val="22"/>
          <w:u w:val="single"/>
          <w:lang w:val="mk-MK"/>
        </w:rPr>
      </w:pPr>
    </w:p>
    <w:p w:rsidR="00AB2845" w:rsidRPr="00446155" w:rsidRDefault="00AB2845" w:rsidP="00AB2845">
      <w:pPr>
        <w:tabs>
          <w:tab w:val="left" w:pos="360"/>
        </w:tabs>
        <w:jc w:val="both"/>
        <w:rPr>
          <w:rFonts w:ascii="StobiSerif Regular" w:hAnsi="StobiSerif Regular"/>
          <w:b/>
          <w:color w:val="00B0F0"/>
          <w:sz w:val="22"/>
          <w:szCs w:val="22"/>
          <w:u w:val="single"/>
          <w:lang w:val="mk-MK"/>
        </w:rPr>
      </w:pPr>
    </w:p>
    <w:p w:rsidR="00AB2845" w:rsidRPr="00446155" w:rsidRDefault="00AB2845" w:rsidP="00AB2845">
      <w:pPr>
        <w:tabs>
          <w:tab w:val="left" w:pos="360"/>
        </w:tabs>
        <w:jc w:val="both"/>
        <w:rPr>
          <w:rFonts w:ascii="StobiSerif Regular" w:hAnsi="StobiSerif Regular"/>
          <w:b/>
          <w:color w:val="FF0000"/>
          <w:sz w:val="22"/>
          <w:szCs w:val="22"/>
          <w:u w:val="single"/>
          <w:lang w:val="mk-MK"/>
        </w:rPr>
      </w:pPr>
    </w:p>
    <w:p w:rsidR="00C033BD" w:rsidRPr="00446155" w:rsidRDefault="00C033BD" w:rsidP="00C033BD">
      <w:pPr>
        <w:tabs>
          <w:tab w:val="left" w:pos="360"/>
        </w:tabs>
        <w:jc w:val="both"/>
        <w:rPr>
          <w:rFonts w:ascii="StobiSerif Regular" w:hAnsi="StobiSerif Regular"/>
          <w:b/>
          <w:color w:val="00B0F0"/>
          <w:sz w:val="22"/>
          <w:szCs w:val="22"/>
          <w:u w:val="single"/>
          <w:lang w:val="mk-MK"/>
        </w:rPr>
      </w:pPr>
    </w:p>
    <w:p w:rsidR="00C033BD" w:rsidRPr="00446155" w:rsidRDefault="00C033BD" w:rsidP="00C033BD">
      <w:pPr>
        <w:tabs>
          <w:tab w:val="left" w:pos="360"/>
        </w:tabs>
        <w:jc w:val="both"/>
        <w:rPr>
          <w:rFonts w:ascii="StobiSerif Regular" w:hAnsi="StobiSerif Regular"/>
          <w:b/>
          <w:color w:val="00B0F0"/>
          <w:sz w:val="22"/>
          <w:szCs w:val="22"/>
          <w:u w:val="single"/>
          <w:lang w:val="mk-MK"/>
        </w:rPr>
      </w:pPr>
    </w:p>
    <w:p w:rsidR="00C033BD" w:rsidRPr="00446155" w:rsidRDefault="00C033BD" w:rsidP="00C033BD">
      <w:pPr>
        <w:tabs>
          <w:tab w:val="left" w:pos="360"/>
        </w:tabs>
        <w:jc w:val="both"/>
        <w:rPr>
          <w:rFonts w:ascii="StobiSerif Regular" w:hAnsi="StobiSerif Regular"/>
          <w:b/>
          <w:color w:val="00B0F0"/>
          <w:sz w:val="22"/>
          <w:szCs w:val="22"/>
          <w:u w:val="single"/>
          <w:lang w:val="mk-MK"/>
        </w:rPr>
      </w:pPr>
    </w:p>
    <w:p w:rsidR="00260CC2" w:rsidRPr="00446155" w:rsidRDefault="00260CC2" w:rsidP="009B009E">
      <w:pPr>
        <w:tabs>
          <w:tab w:val="left" w:pos="1760"/>
        </w:tabs>
        <w:rPr>
          <w:rFonts w:ascii="StobiSerif Regular" w:hAnsi="StobiSerif Regular"/>
          <w:b/>
          <w:color w:val="FF0000"/>
          <w:sz w:val="22"/>
          <w:szCs w:val="22"/>
          <w:u w:val="single"/>
          <w:lang w:val="mk-MK"/>
        </w:rPr>
      </w:pPr>
    </w:p>
    <w:p w:rsidR="009B009E" w:rsidRPr="00446155" w:rsidRDefault="009B009E" w:rsidP="009B009E">
      <w:pPr>
        <w:tabs>
          <w:tab w:val="left" w:pos="1760"/>
        </w:tabs>
        <w:rPr>
          <w:rFonts w:ascii="StobiSerif Regular" w:hAnsi="StobiSerif Regular" w:cs="Arial"/>
          <w:b/>
          <w:sz w:val="22"/>
          <w:szCs w:val="22"/>
          <w:lang w:val="mk-MK"/>
        </w:rPr>
      </w:pPr>
      <w:r w:rsidRPr="00446155">
        <w:rPr>
          <w:rFonts w:ascii="StobiSerif Regular" w:hAnsi="StobiSerif Regular" w:cs="Arial"/>
          <w:b/>
          <w:sz w:val="22"/>
          <w:szCs w:val="22"/>
          <w:lang w:val="mk-MK"/>
        </w:rPr>
        <w:t>Прилог 1</w:t>
      </w:r>
    </w:p>
    <w:p w:rsidR="004F040F" w:rsidRPr="00446155" w:rsidRDefault="004F040F" w:rsidP="009B009E">
      <w:pPr>
        <w:tabs>
          <w:tab w:val="left" w:pos="1760"/>
        </w:tabs>
        <w:rPr>
          <w:rFonts w:ascii="StobiSerif Regular" w:hAnsi="StobiSerif Regular" w:cs="Arial"/>
          <w:b/>
          <w:sz w:val="22"/>
          <w:szCs w:val="22"/>
          <w:lang w:val="mk-MK"/>
        </w:rPr>
      </w:pPr>
    </w:p>
    <w:p w:rsidR="004F040F" w:rsidRPr="00446155" w:rsidRDefault="004F040F" w:rsidP="004F040F">
      <w:pPr>
        <w:tabs>
          <w:tab w:val="left" w:pos="1760"/>
        </w:tabs>
        <w:jc w:val="center"/>
        <w:rPr>
          <w:rFonts w:ascii="StobiSerif Regular" w:hAnsi="StobiSerif Regular" w:cs="Arial"/>
          <w:b/>
          <w:sz w:val="22"/>
          <w:szCs w:val="22"/>
          <w:lang w:val="mk-MK"/>
        </w:rPr>
      </w:pPr>
    </w:p>
    <w:p w:rsidR="004F040F" w:rsidRPr="00446155" w:rsidRDefault="004F040F" w:rsidP="004F040F">
      <w:pPr>
        <w:tabs>
          <w:tab w:val="left" w:pos="1760"/>
        </w:tabs>
        <w:jc w:val="center"/>
        <w:rPr>
          <w:rFonts w:ascii="StobiSerif Regular" w:hAnsi="StobiSerif Regular" w:cs="Arial"/>
          <w:b/>
          <w:sz w:val="22"/>
          <w:szCs w:val="22"/>
          <w:lang w:val="mk-MK"/>
        </w:rPr>
      </w:pPr>
      <w:r w:rsidRPr="00446155">
        <w:rPr>
          <w:rFonts w:ascii="StobiSerif Regular" w:hAnsi="StobiSerif Regular" w:cs="Arial"/>
          <w:b/>
          <w:sz w:val="22"/>
          <w:szCs w:val="22"/>
          <w:lang w:val="mk-MK"/>
        </w:rPr>
        <w:t>Техничка спецификација-услуги за осигурување</w:t>
      </w:r>
    </w:p>
    <w:p w:rsidR="004F040F" w:rsidRPr="00446155" w:rsidRDefault="004F040F" w:rsidP="009B009E">
      <w:pPr>
        <w:tabs>
          <w:tab w:val="left" w:pos="1760"/>
        </w:tabs>
        <w:rPr>
          <w:rFonts w:ascii="StobiSerif Regular" w:hAnsi="StobiSerif Regular" w:cs="Arial"/>
          <w:b/>
          <w:sz w:val="22"/>
          <w:szCs w:val="22"/>
          <w:lang w:val="mk-MK"/>
        </w:rPr>
      </w:pPr>
    </w:p>
    <w:p w:rsidR="004F040F" w:rsidRPr="00446155" w:rsidRDefault="004F040F" w:rsidP="004F040F">
      <w:pPr>
        <w:tabs>
          <w:tab w:val="left" w:pos="1760"/>
        </w:tabs>
        <w:jc w:val="both"/>
        <w:rPr>
          <w:rFonts w:ascii="StobiSerif Regular" w:hAnsi="StobiSerif Regular" w:cs="Arial"/>
          <w:b/>
          <w:bCs/>
          <w:sz w:val="22"/>
          <w:szCs w:val="22"/>
          <w:lang w:val="mk-MK"/>
        </w:rPr>
      </w:pPr>
      <w:r w:rsidRPr="00446155">
        <w:rPr>
          <w:rFonts w:ascii="StobiSerif Regular" w:hAnsi="StobiSerif Regular" w:cs="Arial"/>
          <w:b/>
          <w:bCs/>
          <w:sz w:val="22"/>
          <w:szCs w:val="22"/>
          <w:lang w:val="mk-MK"/>
        </w:rPr>
        <w:t xml:space="preserve">Каско осигурување на моторни возила, осигурување од автомобилска одговорност, </w:t>
      </w:r>
      <w:r w:rsidRPr="00446155">
        <w:rPr>
          <w:rFonts w:ascii="StobiSerif Regular" w:hAnsi="StobiSerif Regular" w:cs="Arial"/>
          <w:b/>
          <w:sz w:val="22"/>
          <w:szCs w:val="22"/>
          <w:lang w:val="mk-MK" w:eastAsia="en-US"/>
        </w:rPr>
        <w:t>годишно потполно осигурување на лица од последици на несреќен случај</w:t>
      </w:r>
      <w:r w:rsidRPr="00446155">
        <w:rPr>
          <w:rFonts w:ascii="StobiSerif Regular" w:hAnsi="StobiSerif Regular" w:cs="Arial"/>
          <w:sz w:val="22"/>
          <w:szCs w:val="22"/>
          <w:lang w:val="mk-MK" w:eastAsia="en-US"/>
        </w:rPr>
        <w:t xml:space="preserve"> </w:t>
      </w:r>
      <w:r w:rsidRPr="00446155">
        <w:rPr>
          <w:rFonts w:ascii="StobiSerif Regular" w:hAnsi="StobiSerif Regular" w:cs="Arial"/>
          <w:b/>
          <w:sz w:val="22"/>
          <w:szCs w:val="22"/>
          <w:lang w:val="mk-MK" w:eastAsia="en-US"/>
        </w:rPr>
        <w:t>(незгода</w:t>
      </w:r>
      <w:r w:rsidRPr="00446155">
        <w:rPr>
          <w:rFonts w:ascii="StobiSerif Regular" w:hAnsi="StobiSerif Regular" w:cs="Arial"/>
          <w:sz w:val="22"/>
          <w:szCs w:val="22"/>
          <w:lang w:val="mk-MK" w:eastAsia="en-US"/>
        </w:rPr>
        <w:t xml:space="preserve">), </w:t>
      </w:r>
      <w:r w:rsidRPr="00446155">
        <w:rPr>
          <w:rFonts w:ascii="StobiSerif Regular" w:hAnsi="StobiSerif Regular" w:cs="Arial"/>
          <w:b/>
          <w:bCs/>
          <w:sz w:val="22"/>
          <w:szCs w:val="22"/>
          <w:lang w:val="mk-MK"/>
        </w:rPr>
        <w:t>деловно патничко осигурување и осигурување  на опрема:</w:t>
      </w:r>
    </w:p>
    <w:p w:rsidR="004F040F" w:rsidRPr="00446155" w:rsidRDefault="004F040F" w:rsidP="004F040F">
      <w:pPr>
        <w:tabs>
          <w:tab w:val="left" w:pos="1760"/>
        </w:tabs>
        <w:jc w:val="both"/>
        <w:rPr>
          <w:rFonts w:ascii="StobiSerif Regular" w:hAnsi="StobiSerif Regular" w:cs="Arial"/>
          <w:bCs/>
          <w:i/>
          <w:sz w:val="16"/>
          <w:szCs w:val="16"/>
          <w:u w:val="single"/>
          <w:lang w:val="mk-MK"/>
        </w:rPr>
      </w:pPr>
    </w:p>
    <w:p w:rsidR="004F040F" w:rsidRPr="00446155" w:rsidRDefault="004F040F" w:rsidP="004F040F">
      <w:pPr>
        <w:numPr>
          <w:ilvl w:val="0"/>
          <w:numId w:val="28"/>
        </w:numPr>
        <w:jc w:val="both"/>
        <w:rPr>
          <w:rFonts w:ascii="StobiSerif Regular" w:hAnsi="StobiSerif Regular" w:cs="Arial"/>
          <w:sz w:val="22"/>
          <w:szCs w:val="22"/>
          <w:lang w:val="mk-MK" w:eastAsia="en-US"/>
        </w:rPr>
      </w:pPr>
      <w:r w:rsidRPr="00446155">
        <w:rPr>
          <w:rFonts w:ascii="StobiSerif Regular" w:hAnsi="StobiSerif Regular" w:cs="Arial"/>
          <w:b/>
          <w:sz w:val="22"/>
          <w:szCs w:val="22"/>
          <w:lang w:val="mk-MK" w:eastAsia="en-US"/>
        </w:rPr>
        <w:t>Годишно потполно каско осигурување на патнички моторни возила</w:t>
      </w:r>
      <w:r w:rsidRPr="00446155">
        <w:rPr>
          <w:rFonts w:ascii="StobiSerif Regular" w:hAnsi="StobiSerif Regular" w:cs="Arial"/>
          <w:sz w:val="22"/>
          <w:szCs w:val="22"/>
          <w:lang w:val="mk-MK" w:eastAsia="en-US"/>
        </w:rPr>
        <w:t xml:space="preserve"> без франшиза со вклучен ризик: провална кражба, противправно одземање на возило и разбојништво во сите европски земји за 12 (дванаесет) моторни возила;</w:t>
      </w:r>
    </w:p>
    <w:p w:rsidR="004F040F" w:rsidRPr="00446155" w:rsidRDefault="004F040F" w:rsidP="004F040F">
      <w:pPr>
        <w:jc w:val="both"/>
        <w:rPr>
          <w:rFonts w:ascii="StobiSerif Regular" w:hAnsi="StobiSerif Regular" w:cs="Arial"/>
          <w:sz w:val="16"/>
          <w:szCs w:val="16"/>
          <w:lang w:val="mk-MK"/>
        </w:rPr>
      </w:pPr>
    </w:p>
    <w:p w:rsidR="004F040F" w:rsidRPr="00446155" w:rsidRDefault="004F040F" w:rsidP="004F040F">
      <w:pPr>
        <w:numPr>
          <w:ilvl w:val="0"/>
          <w:numId w:val="28"/>
        </w:numPr>
        <w:jc w:val="both"/>
        <w:rPr>
          <w:rFonts w:ascii="StobiSerif Regular" w:hAnsi="StobiSerif Regular" w:cs="Arial"/>
          <w:sz w:val="22"/>
          <w:szCs w:val="22"/>
          <w:lang w:val="mk-MK" w:eastAsia="en-US"/>
        </w:rPr>
      </w:pPr>
      <w:r w:rsidRPr="00446155">
        <w:rPr>
          <w:rFonts w:ascii="StobiSerif Regular" w:hAnsi="StobiSerif Regular" w:cs="Arial"/>
          <w:b/>
          <w:sz w:val="22"/>
          <w:szCs w:val="22"/>
          <w:lang w:val="mk-MK" w:eastAsia="en-US"/>
        </w:rPr>
        <w:t>Осигурување од автомобилска одговорност,</w:t>
      </w:r>
      <w:r w:rsidRPr="00446155">
        <w:rPr>
          <w:rFonts w:ascii="StobiSerif Regular" w:hAnsi="StobiSerif Regular" w:cs="Arial"/>
          <w:sz w:val="22"/>
          <w:szCs w:val="22"/>
          <w:lang w:val="mk-MK" w:eastAsia="en-US"/>
        </w:rPr>
        <w:t xml:space="preserve"> за 12 (дванаесет) возила основна премија;</w:t>
      </w:r>
    </w:p>
    <w:p w:rsidR="004F040F" w:rsidRPr="00446155" w:rsidRDefault="004F040F" w:rsidP="00260CC2">
      <w:pPr>
        <w:rPr>
          <w:rFonts w:ascii="StobiSerif Regular" w:hAnsi="StobiSerif Regular" w:cs="Arial"/>
          <w:sz w:val="22"/>
          <w:szCs w:val="22"/>
          <w:lang w:val="mk-MK"/>
        </w:rPr>
      </w:pPr>
    </w:p>
    <w:p w:rsidR="004F040F" w:rsidRPr="00446155" w:rsidRDefault="004F040F" w:rsidP="004F040F">
      <w:pPr>
        <w:jc w:val="both"/>
        <w:rPr>
          <w:rFonts w:ascii="StobiSerif Regular" w:hAnsi="StobiSerif Regular" w:cs="Arial"/>
          <w:sz w:val="22"/>
          <w:szCs w:val="22"/>
          <w:lang w:val="mk-MK" w:eastAsia="en-US"/>
        </w:rPr>
      </w:pPr>
    </w:p>
    <w:p w:rsidR="004F040F" w:rsidRPr="00446155" w:rsidRDefault="004F040F" w:rsidP="004F040F">
      <w:pPr>
        <w:tabs>
          <w:tab w:val="left" w:pos="1760"/>
        </w:tabs>
        <w:jc w:val="both"/>
        <w:rPr>
          <w:rFonts w:ascii="StobiSerif Regular" w:hAnsi="StobiSerif Regular" w:cs="Arial"/>
          <w:bCs/>
          <w:i/>
          <w:sz w:val="16"/>
          <w:szCs w:val="16"/>
          <w:u w:val="single"/>
          <w:lang w:val="mk-MK" w:eastAsia="en-US"/>
        </w:rPr>
      </w:pPr>
    </w:p>
    <w:tbl>
      <w:tblPr>
        <w:tblW w:w="188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418"/>
        <w:gridCol w:w="1276"/>
        <w:gridCol w:w="1134"/>
        <w:gridCol w:w="1107"/>
        <w:gridCol w:w="991"/>
        <w:gridCol w:w="1304"/>
        <w:gridCol w:w="1559"/>
        <w:gridCol w:w="1673"/>
        <w:gridCol w:w="1561"/>
        <w:gridCol w:w="1559"/>
        <w:gridCol w:w="1559"/>
        <w:gridCol w:w="1559"/>
        <w:gridCol w:w="1559"/>
      </w:tblGrid>
      <w:tr w:rsidR="004F040F" w:rsidRPr="00446155" w:rsidTr="00B15168">
        <w:trPr>
          <w:gridAfter w:val="5"/>
          <w:wAfter w:w="7797" w:type="dxa"/>
          <w:trHeight w:val="835"/>
        </w:trPr>
        <w:tc>
          <w:tcPr>
            <w:tcW w:w="11058" w:type="dxa"/>
            <w:gridSpan w:val="9"/>
            <w:tcBorders>
              <w:top w:val="single" w:sz="4" w:space="0" w:color="auto"/>
              <w:left w:val="single" w:sz="4" w:space="0" w:color="auto"/>
              <w:bottom w:val="single" w:sz="4" w:space="0" w:color="auto"/>
              <w:right w:val="single" w:sz="4" w:space="0" w:color="auto"/>
            </w:tcBorders>
            <w:hideMark/>
          </w:tcPr>
          <w:p w:rsidR="004F040F" w:rsidRPr="00446155" w:rsidRDefault="004F040F" w:rsidP="009C3267">
            <w:pPr>
              <w:tabs>
                <w:tab w:val="left" w:pos="1760"/>
              </w:tabs>
              <w:spacing w:line="276" w:lineRule="auto"/>
              <w:jc w:val="both"/>
              <w:rPr>
                <w:rFonts w:ascii="StobiSerif Regular" w:hAnsi="StobiSerif Regular" w:cs="Arial"/>
                <w:b/>
                <w:color w:val="FF0000"/>
                <w:sz w:val="20"/>
                <w:szCs w:val="20"/>
                <w:lang w:val="mk-MK"/>
              </w:rPr>
            </w:pPr>
            <w:r w:rsidRPr="00446155">
              <w:rPr>
                <w:rFonts w:ascii="StobiSerif Regular" w:hAnsi="StobiSerif Regular" w:cs="Arial"/>
                <w:b/>
                <w:sz w:val="20"/>
                <w:szCs w:val="20"/>
                <w:lang w:val="mk-MK"/>
              </w:rPr>
              <w:t xml:space="preserve">Потполно каско осигурување на патнички моторни возила </w:t>
            </w:r>
            <w:r w:rsidRPr="00446155">
              <w:rPr>
                <w:rFonts w:ascii="StobiSerif Regular" w:hAnsi="StobiSerif Regular" w:cs="Arial"/>
                <w:b/>
                <w:sz w:val="20"/>
                <w:szCs w:val="20"/>
                <w:u w:val="single"/>
                <w:lang w:val="mk-MK"/>
              </w:rPr>
              <w:t>без франшиза</w:t>
            </w:r>
            <w:r w:rsidRPr="00446155">
              <w:rPr>
                <w:rFonts w:ascii="StobiSerif Regular" w:hAnsi="StobiSerif Regular" w:cs="Arial"/>
                <w:b/>
                <w:sz w:val="20"/>
                <w:szCs w:val="20"/>
                <w:lang w:val="mk-MK"/>
              </w:rPr>
              <w:t xml:space="preserve"> со вклучен ризик: провална кражба, противправно одземање на возило и разбојништво во сите европски земји и осигурување од автомобилска одговорност за 12 (дванаесет) моторни возила </w:t>
            </w:r>
          </w:p>
        </w:tc>
      </w:tr>
      <w:tr w:rsidR="004F040F" w:rsidRPr="00446155" w:rsidTr="00B15168">
        <w:trPr>
          <w:gridAfter w:val="5"/>
          <w:wAfter w:w="7797" w:type="dxa"/>
          <w:trHeight w:val="453"/>
        </w:trPr>
        <w:tc>
          <w:tcPr>
            <w:tcW w:w="596" w:type="dxa"/>
            <w:tcBorders>
              <w:top w:val="single" w:sz="4" w:space="0" w:color="auto"/>
              <w:left w:val="single" w:sz="4" w:space="0" w:color="auto"/>
              <w:bottom w:val="single" w:sz="4" w:space="0" w:color="auto"/>
              <w:right w:val="single" w:sz="4" w:space="0" w:color="auto"/>
            </w:tcBorders>
            <w:vAlign w:val="center"/>
          </w:tcPr>
          <w:p w:rsidR="004F040F" w:rsidRPr="00446155" w:rsidRDefault="004F040F" w:rsidP="009C3267">
            <w:pPr>
              <w:tabs>
                <w:tab w:val="left" w:pos="1760"/>
              </w:tabs>
              <w:spacing w:line="276" w:lineRule="auto"/>
              <w:rPr>
                <w:rFonts w:ascii="StobiSerif Regular" w:hAnsi="StobiSerif Regular" w:cs="Arial"/>
                <w:b/>
                <w:sz w:val="20"/>
                <w:szCs w:val="20"/>
                <w:lang w:val="mk-MK"/>
              </w:rPr>
            </w:pPr>
          </w:p>
          <w:p w:rsidR="004F040F" w:rsidRPr="00446155" w:rsidRDefault="004F040F" w:rsidP="009C3267">
            <w:pPr>
              <w:tabs>
                <w:tab w:val="left" w:pos="1760"/>
              </w:tabs>
              <w:spacing w:line="276" w:lineRule="auto"/>
              <w:rPr>
                <w:rFonts w:ascii="StobiSerif Regular" w:hAnsi="StobiSerif Regular" w:cs="Arial"/>
                <w:b/>
                <w:sz w:val="20"/>
                <w:szCs w:val="20"/>
                <w:lang w:val="mk-MK"/>
              </w:rPr>
            </w:pPr>
            <w:r w:rsidRPr="00446155">
              <w:rPr>
                <w:rFonts w:ascii="StobiSerif Regular" w:hAnsi="StobiSerif Regular" w:cs="Arial"/>
                <w:b/>
                <w:sz w:val="20"/>
                <w:szCs w:val="20"/>
                <w:lang w:val="mk-MK"/>
              </w:rPr>
              <w:t>Ред.бр.</w:t>
            </w:r>
          </w:p>
        </w:tc>
        <w:tc>
          <w:tcPr>
            <w:tcW w:w="1418" w:type="dxa"/>
            <w:tcBorders>
              <w:top w:val="single" w:sz="4" w:space="0" w:color="auto"/>
              <w:left w:val="single" w:sz="4" w:space="0" w:color="auto"/>
              <w:bottom w:val="single" w:sz="4" w:space="0" w:color="auto"/>
              <w:right w:val="single" w:sz="4" w:space="0" w:color="auto"/>
            </w:tcBorders>
            <w:vAlign w:val="center"/>
          </w:tcPr>
          <w:p w:rsidR="004F040F" w:rsidRPr="00446155" w:rsidRDefault="004F040F" w:rsidP="009C3267">
            <w:pPr>
              <w:tabs>
                <w:tab w:val="left" w:pos="1760"/>
              </w:tabs>
              <w:spacing w:line="276" w:lineRule="auto"/>
              <w:rPr>
                <w:rFonts w:ascii="StobiSerif Regular" w:hAnsi="StobiSerif Regular" w:cs="Arial"/>
                <w:b/>
                <w:sz w:val="20"/>
                <w:szCs w:val="20"/>
                <w:lang w:val="mk-MK"/>
              </w:rPr>
            </w:pPr>
          </w:p>
          <w:p w:rsidR="004F040F" w:rsidRPr="00446155" w:rsidRDefault="004F040F" w:rsidP="009C3267">
            <w:pPr>
              <w:tabs>
                <w:tab w:val="left" w:pos="1760"/>
              </w:tabs>
              <w:spacing w:line="276" w:lineRule="auto"/>
              <w:rPr>
                <w:rFonts w:ascii="StobiSerif Regular" w:hAnsi="StobiSerif Regular" w:cs="Arial"/>
                <w:b/>
                <w:sz w:val="20"/>
                <w:szCs w:val="20"/>
                <w:lang w:val="mk-MK"/>
              </w:rPr>
            </w:pPr>
            <w:r w:rsidRPr="00446155">
              <w:rPr>
                <w:rFonts w:ascii="StobiSerif Regular" w:hAnsi="StobiSerif Regular" w:cs="Arial"/>
                <w:b/>
                <w:sz w:val="20"/>
                <w:szCs w:val="20"/>
                <w:lang w:val="mk-MK"/>
              </w:rPr>
              <w:t>Тип на возила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040F" w:rsidRPr="00446155" w:rsidRDefault="004F040F" w:rsidP="009C3267">
            <w:pPr>
              <w:spacing w:line="276" w:lineRule="auto"/>
              <w:rPr>
                <w:rFonts w:ascii="StobiSerif Regular" w:hAnsi="StobiSerif Regular" w:cs="Arial"/>
                <w:b/>
                <w:sz w:val="20"/>
                <w:szCs w:val="20"/>
                <w:lang w:val="mk-MK"/>
              </w:rPr>
            </w:pPr>
            <w:r w:rsidRPr="00446155">
              <w:rPr>
                <w:rFonts w:ascii="StobiSerif Regular" w:hAnsi="StobiSerif Regular" w:cs="Arial"/>
                <w:b/>
                <w:sz w:val="20"/>
                <w:szCs w:val="20"/>
                <w:lang w:val="mk-MK"/>
              </w:rPr>
              <w:t>Регистрација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040F" w:rsidRPr="00446155" w:rsidRDefault="004F040F" w:rsidP="009C3267">
            <w:pPr>
              <w:tabs>
                <w:tab w:val="left" w:pos="1760"/>
              </w:tabs>
              <w:spacing w:line="276" w:lineRule="auto"/>
              <w:rPr>
                <w:rFonts w:ascii="StobiSerif Regular" w:hAnsi="StobiSerif Regular" w:cs="Arial"/>
                <w:b/>
                <w:sz w:val="20"/>
                <w:szCs w:val="20"/>
                <w:lang w:val="mk-MK"/>
              </w:rPr>
            </w:pPr>
            <w:r w:rsidRPr="00446155">
              <w:rPr>
                <w:rFonts w:ascii="StobiSerif Regular" w:hAnsi="StobiSerif Regular" w:cs="Arial"/>
                <w:b/>
                <w:sz w:val="20"/>
                <w:szCs w:val="20"/>
                <w:lang w:val="mk-MK"/>
              </w:rPr>
              <w:t>Дата на регистрација</w:t>
            </w:r>
          </w:p>
          <w:p w:rsidR="004F040F" w:rsidRPr="00446155" w:rsidRDefault="004F040F" w:rsidP="00F00EC9">
            <w:pPr>
              <w:tabs>
                <w:tab w:val="left" w:pos="1760"/>
              </w:tabs>
              <w:spacing w:line="276" w:lineRule="auto"/>
              <w:rPr>
                <w:rFonts w:ascii="StobiSerif Regular" w:hAnsi="StobiSerif Regular" w:cs="Arial"/>
                <w:b/>
                <w:color w:val="FF0000"/>
                <w:sz w:val="20"/>
                <w:szCs w:val="20"/>
                <w:lang w:val="mk-MK"/>
              </w:rPr>
            </w:pPr>
            <w:r w:rsidRPr="00446155">
              <w:rPr>
                <w:rFonts w:ascii="StobiSerif Regular" w:hAnsi="StobiSerif Regular" w:cs="Arial"/>
                <w:b/>
                <w:color w:val="FF0000"/>
                <w:sz w:val="20"/>
                <w:szCs w:val="20"/>
                <w:lang w:val="mk-MK"/>
              </w:rPr>
              <w:t xml:space="preserve"> </w:t>
            </w:r>
          </w:p>
        </w:tc>
        <w:tc>
          <w:tcPr>
            <w:tcW w:w="1107" w:type="dxa"/>
            <w:tcBorders>
              <w:top w:val="single" w:sz="4" w:space="0" w:color="auto"/>
              <w:left w:val="single" w:sz="4" w:space="0" w:color="auto"/>
              <w:bottom w:val="single" w:sz="4" w:space="0" w:color="auto"/>
              <w:right w:val="single" w:sz="4" w:space="0" w:color="auto"/>
            </w:tcBorders>
            <w:vAlign w:val="center"/>
          </w:tcPr>
          <w:p w:rsidR="004F040F" w:rsidRPr="00446155" w:rsidRDefault="004F040F" w:rsidP="009C3267">
            <w:pPr>
              <w:tabs>
                <w:tab w:val="left" w:pos="1760"/>
              </w:tabs>
              <w:spacing w:line="276" w:lineRule="auto"/>
              <w:rPr>
                <w:rFonts w:ascii="StobiSerif Regular" w:hAnsi="StobiSerif Regular" w:cs="Arial"/>
                <w:b/>
                <w:color w:val="000000" w:themeColor="text1"/>
                <w:sz w:val="20"/>
                <w:szCs w:val="20"/>
                <w:lang w:val="mk-MK"/>
              </w:rPr>
            </w:pPr>
          </w:p>
          <w:p w:rsidR="004F040F" w:rsidRPr="00446155" w:rsidRDefault="004F040F" w:rsidP="009C3267">
            <w:pPr>
              <w:tabs>
                <w:tab w:val="left" w:pos="1760"/>
              </w:tabs>
              <w:spacing w:line="276" w:lineRule="auto"/>
              <w:rPr>
                <w:rFonts w:ascii="StobiSerif Regular" w:hAnsi="StobiSerif Regular" w:cs="Arial"/>
                <w:b/>
                <w:color w:val="000000" w:themeColor="text1"/>
                <w:sz w:val="20"/>
                <w:szCs w:val="20"/>
                <w:lang w:val="mk-MK"/>
              </w:rPr>
            </w:pPr>
          </w:p>
          <w:p w:rsidR="004F040F" w:rsidRPr="00446155" w:rsidRDefault="004F040F" w:rsidP="009C3267">
            <w:pPr>
              <w:tabs>
                <w:tab w:val="left" w:pos="1760"/>
              </w:tabs>
              <w:spacing w:line="276" w:lineRule="auto"/>
              <w:rPr>
                <w:rFonts w:ascii="StobiSerif Regular" w:hAnsi="StobiSerif Regular" w:cs="Arial"/>
                <w:b/>
                <w:color w:val="000000" w:themeColor="text1"/>
                <w:sz w:val="20"/>
                <w:szCs w:val="20"/>
                <w:lang w:val="mk-MK"/>
              </w:rPr>
            </w:pPr>
            <w:r w:rsidRPr="00446155">
              <w:rPr>
                <w:rFonts w:ascii="StobiSerif Regular" w:hAnsi="StobiSerif Regular" w:cs="Arial"/>
                <w:b/>
                <w:color w:val="000000" w:themeColor="text1"/>
                <w:sz w:val="20"/>
                <w:szCs w:val="20"/>
                <w:lang w:val="mk-MK"/>
              </w:rPr>
              <w:t>Сила на мотор /зафатнина (сm</w:t>
            </w:r>
            <w:r w:rsidRPr="00446155">
              <w:rPr>
                <w:rFonts w:ascii="StobiSerif Regular" w:hAnsi="StobiSerif Regular" w:cs="Arial"/>
                <w:b/>
                <w:color w:val="000000" w:themeColor="text1"/>
                <w:sz w:val="20"/>
                <w:szCs w:val="20"/>
                <w:vertAlign w:val="superscript"/>
                <w:lang w:val="mk-MK"/>
              </w:rPr>
              <w:t>3</w:t>
            </w:r>
            <w:r w:rsidRPr="00446155">
              <w:rPr>
                <w:rFonts w:ascii="StobiSerif Regular" w:hAnsi="StobiSerif Regular" w:cs="Arial"/>
                <w:b/>
                <w:color w:val="000000" w:themeColor="text1"/>
                <w:sz w:val="20"/>
                <w:szCs w:val="20"/>
                <w:lang w:val="mk-MK"/>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4F040F" w:rsidRPr="00446155" w:rsidRDefault="004F040F" w:rsidP="009C3267">
            <w:pPr>
              <w:tabs>
                <w:tab w:val="left" w:pos="1760"/>
              </w:tabs>
              <w:spacing w:line="276" w:lineRule="auto"/>
              <w:rPr>
                <w:rFonts w:ascii="StobiSerif Regular" w:hAnsi="StobiSerif Regular" w:cs="Arial"/>
                <w:b/>
                <w:color w:val="000000" w:themeColor="text1"/>
                <w:sz w:val="20"/>
                <w:szCs w:val="20"/>
                <w:lang w:val="mk-MK"/>
              </w:rPr>
            </w:pPr>
            <w:r w:rsidRPr="00446155">
              <w:rPr>
                <w:rFonts w:ascii="StobiSerif Regular" w:hAnsi="StobiSerif Regular" w:cs="Arial"/>
                <w:b/>
                <w:color w:val="000000" w:themeColor="text1"/>
                <w:sz w:val="20"/>
                <w:szCs w:val="20"/>
                <w:lang w:val="mk-MK"/>
              </w:rPr>
              <w:t>Година на производство</w:t>
            </w:r>
          </w:p>
        </w:tc>
        <w:tc>
          <w:tcPr>
            <w:tcW w:w="1304" w:type="dxa"/>
            <w:tcBorders>
              <w:top w:val="single" w:sz="4" w:space="0" w:color="auto"/>
              <w:left w:val="single" w:sz="4" w:space="0" w:color="auto"/>
              <w:bottom w:val="single" w:sz="4" w:space="0" w:color="auto"/>
              <w:right w:val="single" w:sz="4" w:space="0" w:color="auto"/>
            </w:tcBorders>
          </w:tcPr>
          <w:p w:rsidR="004F040F" w:rsidRPr="00446155" w:rsidRDefault="004F040F" w:rsidP="009C3267">
            <w:pPr>
              <w:tabs>
                <w:tab w:val="left" w:pos="1760"/>
              </w:tabs>
              <w:spacing w:line="276" w:lineRule="auto"/>
              <w:jc w:val="center"/>
              <w:rPr>
                <w:rFonts w:ascii="StobiSerif Regular" w:hAnsi="StobiSerif Regular" w:cs="Arial"/>
                <w:b/>
                <w:color w:val="000000" w:themeColor="text1"/>
                <w:sz w:val="20"/>
                <w:szCs w:val="20"/>
                <w:lang w:val="mk-MK"/>
              </w:rPr>
            </w:pPr>
          </w:p>
          <w:p w:rsidR="004F040F" w:rsidRPr="00446155" w:rsidRDefault="004F040F" w:rsidP="009C3267">
            <w:pPr>
              <w:tabs>
                <w:tab w:val="left" w:pos="1760"/>
              </w:tabs>
              <w:spacing w:line="276" w:lineRule="auto"/>
              <w:jc w:val="center"/>
              <w:rPr>
                <w:rFonts w:ascii="StobiSerif Regular" w:hAnsi="StobiSerif Regular" w:cs="Arial"/>
                <w:b/>
                <w:color w:val="000000" w:themeColor="text1"/>
                <w:sz w:val="20"/>
                <w:szCs w:val="20"/>
                <w:lang w:val="mk-MK"/>
              </w:rPr>
            </w:pPr>
          </w:p>
          <w:p w:rsidR="004F040F" w:rsidRPr="00446155" w:rsidRDefault="004F040F" w:rsidP="009C3267">
            <w:pPr>
              <w:tabs>
                <w:tab w:val="left" w:pos="1760"/>
              </w:tabs>
              <w:spacing w:line="276" w:lineRule="auto"/>
              <w:jc w:val="center"/>
              <w:rPr>
                <w:rFonts w:ascii="StobiSerif Regular" w:hAnsi="StobiSerif Regular" w:cs="Arial"/>
                <w:b/>
                <w:color w:val="000000" w:themeColor="text1"/>
                <w:sz w:val="20"/>
                <w:szCs w:val="20"/>
                <w:lang w:val="mk-MK"/>
              </w:rPr>
            </w:pPr>
          </w:p>
          <w:p w:rsidR="004F040F" w:rsidRPr="00446155" w:rsidRDefault="004F040F" w:rsidP="009C3267">
            <w:pPr>
              <w:tabs>
                <w:tab w:val="left" w:pos="1760"/>
              </w:tabs>
              <w:spacing w:line="276" w:lineRule="auto"/>
              <w:jc w:val="center"/>
              <w:rPr>
                <w:rFonts w:ascii="StobiSerif Regular" w:hAnsi="StobiSerif Regular" w:cs="Arial"/>
                <w:b/>
                <w:color w:val="000000" w:themeColor="text1"/>
                <w:sz w:val="20"/>
                <w:szCs w:val="20"/>
                <w:lang w:val="mk-MK"/>
              </w:rPr>
            </w:pPr>
            <w:r w:rsidRPr="00446155">
              <w:rPr>
                <w:rFonts w:ascii="StobiSerif Regular" w:hAnsi="StobiSerif Regular" w:cs="Arial"/>
                <w:b/>
                <w:color w:val="000000" w:themeColor="text1"/>
                <w:sz w:val="20"/>
                <w:szCs w:val="20"/>
                <w:lang w:val="mk-MK"/>
              </w:rPr>
              <w:t>Набавна вредност</w:t>
            </w:r>
          </w:p>
          <w:p w:rsidR="004F040F" w:rsidRPr="00446155" w:rsidRDefault="004F040F" w:rsidP="009C3267">
            <w:pPr>
              <w:tabs>
                <w:tab w:val="left" w:pos="1760"/>
              </w:tabs>
              <w:spacing w:line="276" w:lineRule="auto"/>
              <w:jc w:val="center"/>
              <w:rPr>
                <w:rFonts w:ascii="StobiSerif Regular" w:hAnsi="StobiSerif Regular" w:cs="Arial"/>
                <w:b/>
                <w:color w:val="000000" w:themeColor="text1"/>
                <w:sz w:val="20"/>
                <w:szCs w:val="20"/>
                <w:lang w:val="mk-MK"/>
              </w:rPr>
            </w:pPr>
          </w:p>
          <w:p w:rsidR="004F040F" w:rsidRPr="00446155" w:rsidRDefault="004F040F" w:rsidP="009C3267">
            <w:pPr>
              <w:tabs>
                <w:tab w:val="left" w:pos="1760"/>
              </w:tabs>
              <w:spacing w:line="276" w:lineRule="auto"/>
              <w:jc w:val="center"/>
              <w:rPr>
                <w:rFonts w:ascii="StobiSerif Regular" w:hAnsi="StobiSerif Regular" w:cs="Arial"/>
                <w:b/>
                <w:color w:val="000000" w:themeColor="text1"/>
                <w:sz w:val="20"/>
                <w:szCs w:val="20"/>
                <w:lang w:val="mk-MK"/>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F040F" w:rsidRPr="00446155" w:rsidRDefault="004F040F" w:rsidP="009C3267">
            <w:pPr>
              <w:tabs>
                <w:tab w:val="left" w:pos="1760"/>
              </w:tabs>
              <w:spacing w:line="276" w:lineRule="auto"/>
              <w:rPr>
                <w:rFonts w:ascii="StobiSerif Regular" w:hAnsi="StobiSerif Regular" w:cs="Arial"/>
                <w:b/>
                <w:color w:val="000000" w:themeColor="text1"/>
                <w:sz w:val="20"/>
                <w:szCs w:val="20"/>
                <w:lang w:val="mk-MK"/>
              </w:rPr>
            </w:pPr>
            <w:r w:rsidRPr="00446155">
              <w:rPr>
                <w:rFonts w:ascii="StobiSerif Regular" w:hAnsi="StobiSerif Regular" w:cs="Arial"/>
                <w:b/>
                <w:color w:val="000000" w:themeColor="text1"/>
                <w:sz w:val="20"/>
                <w:szCs w:val="20"/>
                <w:lang w:val="mk-MK"/>
              </w:rPr>
              <w:t xml:space="preserve">1.Годишна премија за каско осигурување </w:t>
            </w:r>
          </w:p>
        </w:tc>
        <w:tc>
          <w:tcPr>
            <w:tcW w:w="1673" w:type="dxa"/>
            <w:tcBorders>
              <w:top w:val="single" w:sz="4" w:space="0" w:color="auto"/>
              <w:left w:val="single" w:sz="4" w:space="0" w:color="auto"/>
              <w:bottom w:val="single" w:sz="4" w:space="0" w:color="auto"/>
              <w:right w:val="single" w:sz="4" w:space="0" w:color="auto"/>
            </w:tcBorders>
            <w:vAlign w:val="center"/>
            <w:hideMark/>
          </w:tcPr>
          <w:p w:rsidR="004F040F" w:rsidRPr="00446155" w:rsidRDefault="004F040F" w:rsidP="009C3267">
            <w:pPr>
              <w:tabs>
                <w:tab w:val="left" w:pos="1760"/>
              </w:tabs>
              <w:spacing w:line="276" w:lineRule="auto"/>
              <w:rPr>
                <w:rFonts w:ascii="StobiSerif Regular" w:hAnsi="StobiSerif Regular" w:cs="Arial"/>
                <w:b/>
                <w:color w:val="000000" w:themeColor="text1"/>
                <w:sz w:val="20"/>
                <w:szCs w:val="20"/>
                <w:lang w:val="mk-MK"/>
              </w:rPr>
            </w:pPr>
            <w:r w:rsidRPr="00446155">
              <w:rPr>
                <w:rFonts w:ascii="StobiSerif Regular" w:hAnsi="StobiSerif Regular" w:cs="Arial"/>
                <w:b/>
                <w:color w:val="000000" w:themeColor="text1"/>
                <w:sz w:val="20"/>
                <w:szCs w:val="20"/>
                <w:lang w:val="mk-MK"/>
              </w:rPr>
              <w:t xml:space="preserve">2.Годишна премија за осигурување од автомобилска одговорност </w:t>
            </w:r>
          </w:p>
        </w:tc>
      </w:tr>
      <w:tr w:rsidR="004F040F" w:rsidRPr="00446155" w:rsidTr="00B15168">
        <w:trPr>
          <w:gridAfter w:val="5"/>
          <w:wAfter w:w="7797" w:type="dxa"/>
          <w:trHeight w:val="516"/>
        </w:trPr>
        <w:tc>
          <w:tcPr>
            <w:tcW w:w="596"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1</w:t>
            </w:r>
          </w:p>
        </w:tc>
        <w:tc>
          <w:tcPr>
            <w:tcW w:w="1418"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roofErr w:type="spellStart"/>
            <w:r w:rsidRPr="00446155">
              <w:rPr>
                <w:rFonts w:ascii="StobiSerif Regular" w:hAnsi="StobiSerif Regular" w:cs="Arial"/>
                <w:sz w:val="18"/>
                <w:szCs w:val="18"/>
                <w:lang w:val="mk-MK"/>
              </w:rPr>
              <w:t>Citroen</w:t>
            </w:r>
            <w:proofErr w:type="spellEnd"/>
            <w:r w:rsidRPr="00446155">
              <w:rPr>
                <w:rFonts w:ascii="StobiSerif Regular" w:hAnsi="StobiSerif Regular" w:cs="Arial"/>
                <w:sz w:val="18"/>
                <w:szCs w:val="18"/>
                <w:lang w:val="mk-MK"/>
              </w:rPr>
              <w:t xml:space="preserve"> </w:t>
            </w:r>
            <w:proofErr w:type="spellStart"/>
            <w:r w:rsidRPr="00446155">
              <w:rPr>
                <w:rFonts w:ascii="StobiSerif Regular" w:hAnsi="StobiSerif Regular" w:cs="Arial"/>
                <w:sz w:val="18"/>
                <w:szCs w:val="18"/>
                <w:lang w:val="mk-MK"/>
              </w:rPr>
              <w:t>Xsara</w:t>
            </w:r>
            <w:proofErr w:type="spellEnd"/>
            <w:r w:rsidRPr="00446155">
              <w:rPr>
                <w:rFonts w:ascii="StobiSerif Regular" w:hAnsi="StobiSerif Regular" w:cs="Arial"/>
                <w:sz w:val="18"/>
                <w:szCs w:val="18"/>
                <w:lang w:val="mk-MK"/>
              </w:rPr>
              <w:t xml:space="preserve"> X 20 </w:t>
            </w:r>
            <w:proofErr w:type="spellStart"/>
            <w:r w:rsidRPr="00446155">
              <w:rPr>
                <w:rFonts w:ascii="StobiSerif Regular" w:hAnsi="StobiSerif Regular" w:cs="Arial"/>
                <w:sz w:val="18"/>
                <w:szCs w:val="18"/>
                <w:lang w:val="mk-MK"/>
              </w:rPr>
              <w:t>Hdi</w:t>
            </w:r>
            <w:proofErr w:type="spellEnd"/>
          </w:p>
        </w:tc>
        <w:tc>
          <w:tcPr>
            <w:tcW w:w="1276"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SK-946-KZ</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27.01.201</w:t>
            </w:r>
            <w:r w:rsidR="007048D3" w:rsidRPr="00446155">
              <w:rPr>
                <w:rFonts w:ascii="StobiSerif Regular" w:hAnsi="StobiSerif Regular" w:cs="Arial"/>
                <w:sz w:val="18"/>
                <w:szCs w:val="18"/>
                <w:lang w:val="mk-MK"/>
              </w:rPr>
              <w:t>8</w:t>
            </w:r>
          </w:p>
        </w:tc>
        <w:tc>
          <w:tcPr>
            <w:tcW w:w="1107"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66КW / 1997cm</w:t>
            </w:r>
            <w:r w:rsidRPr="00446155">
              <w:rPr>
                <w:rFonts w:ascii="StobiSerif Regular" w:hAnsi="StobiSerif Regular" w:cs="Arial"/>
                <w:sz w:val="18"/>
                <w:szCs w:val="18"/>
                <w:vertAlign w:val="superscript"/>
                <w:lang w:val="mk-MK"/>
              </w:rPr>
              <w:t>3</w:t>
            </w:r>
          </w:p>
        </w:tc>
        <w:tc>
          <w:tcPr>
            <w:tcW w:w="991"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2001</w:t>
            </w:r>
          </w:p>
        </w:tc>
        <w:tc>
          <w:tcPr>
            <w:tcW w:w="1304" w:type="dxa"/>
            <w:tcBorders>
              <w:top w:val="single" w:sz="4" w:space="0" w:color="auto"/>
              <w:left w:val="single" w:sz="4" w:space="0" w:color="auto"/>
              <w:bottom w:val="single" w:sz="4" w:space="0" w:color="auto"/>
              <w:right w:val="single" w:sz="4" w:space="0" w:color="auto"/>
            </w:tcBorders>
          </w:tcPr>
          <w:p w:rsidR="004F040F" w:rsidRPr="00446155" w:rsidRDefault="004F040F" w:rsidP="009C3267">
            <w:pPr>
              <w:spacing w:line="276" w:lineRule="auto"/>
              <w:jc w:val="center"/>
              <w:rPr>
                <w:rFonts w:ascii="StobiSerif Regular" w:hAnsi="StobiSerif Regular"/>
                <w:sz w:val="18"/>
                <w:szCs w:val="18"/>
                <w:lang w:val="mk-MK"/>
              </w:rPr>
            </w:pPr>
          </w:p>
          <w:p w:rsidR="004F040F" w:rsidRPr="00446155" w:rsidRDefault="004F040F" w:rsidP="009C3267">
            <w:pPr>
              <w:spacing w:line="276" w:lineRule="auto"/>
              <w:jc w:val="center"/>
              <w:rPr>
                <w:rFonts w:ascii="StobiSerif Regular" w:hAnsi="StobiSerif Regular"/>
                <w:sz w:val="18"/>
                <w:szCs w:val="18"/>
                <w:lang w:val="mk-MK"/>
              </w:rPr>
            </w:pPr>
            <w:r w:rsidRPr="00446155">
              <w:rPr>
                <w:rFonts w:ascii="StobiSerif Regular" w:hAnsi="StobiSerif Regular"/>
                <w:sz w:val="18"/>
                <w:szCs w:val="18"/>
                <w:lang w:val="mk-MK"/>
              </w:rPr>
              <w:t>1.217.810,64</w:t>
            </w:r>
          </w:p>
          <w:p w:rsidR="004F040F" w:rsidRPr="00446155" w:rsidRDefault="004F040F" w:rsidP="009C3267">
            <w:pPr>
              <w:tabs>
                <w:tab w:val="left" w:pos="1760"/>
              </w:tabs>
              <w:spacing w:line="276" w:lineRule="auto"/>
              <w:jc w:val="center"/>
              <w:rPr>
                <w:rFonts w:ascii="StobiSerif Regular" w:hAnsi="StobiSerif Regular" w:cs="Arial"/>
                <w:sz w:val="18"/>
                <w:szCs w:val="18"/>
                <w:lang w:val="mk-MK"/>
              </w:rPr>
            </w:pPr>
          </w:p>
        </w:tc>
        <w:tc>
          <w:tcPr>
            <w:tcW w:w="1559"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c>
          <w:tcPr>
            <w:tcW w:w="1673"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r>
      <w:tr w:rsidR="004F040F" w:rsidRPr="00446155" w:rsidTr="00B15168">
        <w:trPr>
          <w:gridAfter w:val="5"/>
          <w:wAfter w:w="7797" w:type="dxa"/>
          <w:trHeight w:val="431"/>
        </w:trPr>
        <w:tc>
          <w:tcPr>
            <w:tcW w:w="596"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2</w:t>
            </w:r>
          </w:p>
        </w:tc>
        <w:tc>
          <w:tcPr>
            <w:tcW w:w="1418"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roofErr w:type="spellStart"/>
            <w:r w:rsidRPr="00446155">
              <w:rPr>
                <w:rFonts w:ascii="StobiSerif Regular" w:hAnsi="StobiSerif Regular" w:cs="Arial"/>
                <w:sz w:val="18"/>
                <w:szCs w:val="18"/>
                <w:lang w:val="mk-MK"/>
              </w:rPr>
              <w:t>Citroen</w:t>
            </w:r>
            <w:proofErr w:type="spellEnd"/>
            <w:r w:rsidRPr="00446155">
              <w:rPr>
                <w:rFonts w:ascii="StobiSerif Regular" w:hAnsi="StobiSerif Regular" w:cs="Arial"/>
                <w:sz w:val="18"/>
                <w:szCs w:val="18"/>
                <w:lang w:val="mk-MK"/>
              </w:rPr>
              <w:t xml:space="preserve"> </w:t>
            </w:r>
            <w:proofErr w:type="spellStart"/>
            <w:r w:rsidRPr="00446155">
              <w:rPr>
                <w:rFonts w:ascii="StobiSerif Regular" w:hAnsi="StobiSerif Regular" w:cs="Arial"/>
                <w:sz w:val="18"/>
                <w:szCs w:val="18"/>
                <w:lang w:val="mk-MK"/>
              </w:rPr>
              <w:t>Xsara</w:t>
            </w:r>
            <w:proofErr w:type="spellEnd"/>
            <w:r w:rsidRPr="00446155">
              <w:rPr>
                <w:rFonts w:ascii="StobiSerif Regular" w:hAnsi="StobiSerif Regular" w:cs="Arial"/>
                <w:sz w:val="18"/>
                <w:szCs w:val="18"/>
                <w:lang w:val="mk-MK"/>
              </w:rPr>
              <w:t xml:space="preserve"> X 19D</w:t>
            </w:r>
          </w:p>
        </w:tc>
        <w:tc>
          <w:tcPr>
            <w:tcW w:w="1276"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SK-762-LM</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13.07.201</w:t>
            </w:r>
            <w:r w:rsidR="007048D3" w:rsidRPr="00446155">
              <w:rPr>
                <w:rFonts w:ascii="StobiSerif Regular" w:hAnsi="StobiSerif Regular" w:cs="Arial"/>
                <w:sz w:val="18"/>
                <w:szCs w:val="18"/>
                <w:lang w:val="mk-MK"/>
              </w:rPr>
              <w:t>7</w:t>
            </w:r>
          </w:p>
        </w:tc>
        <w:tc>
          <w:tcPr>
            <w:tcW w:w="1107"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spacing w:line="276" w:lineRule="auto"/>
              <w:jc w:val="both"/>
              <w:rPr>
                <w:rFonts w:ascii="StobiSerif Regular" w:hAnsi="StobiSerif Regular" w:cs="Arial"/>
                <w:sz w:val="18"/>
                <w:szCs w:val="18"/>
                <w:lang w:val="mk-MK"/>
              </w:rPr>
            </w:pPr>
          </w:p>
          <w:p w:rsidR="004F040F" w:rsidRPr="00446155" w:rsidRDefault="004F040F"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51КW / 1868cm</w:t>
            </w:r>
            <w:r w:rsidRPr="00446155">
              <w:rPr>
                <w:rFonts w:ascii="StobiSerif Regular" w:hAnsi="StobiSerif Regular" w:cs="Arial"/>
                <w:sz w:val="18"/>
                <w:szCs w:val="18"/>
                <w:vertAlign w:val="superscript"/>
                <w:lang w:val="mk-MK"/>
              </w:rPr>
              <w:t>3</w:t>
            </w:r>
          </w:p>
        </w:tc>
        <w:tc>
          <w:tcPr>
            <w:tcW w:w="991"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2002</w:t>
            </w:r>
          </w:p>
        </w:tc>
        <w:tc>
          <w:tcPr>
            <w:tcW w:w="1304" w:type="dxa"/>
            <w:tcBorders>
              <w:top w:val="single" w:sz="4" w:space="0" w:color="auto"/>
              <w:left w:val="single" w:sz="4" w:space="0" w:color="auto"/>
              <w:bottom w:val="single" w:sz="4" w:space="0" w:color="auto"/>
              <w:right w:val="single" w:sz="4" w:space="0" w:color="auto"/>
            </w:tcBorders>
          </w:tcPr>
          <w:p w:rsidR="004F040F" w:rsidRPr="00446155" w:rsidRDefault="004F040F" w:rsidP="009C3267">
            <w:pPr>
              <w:spacing w:line="276" w:lineRule="auto"/>
              <w:jc w:val="center"/>
              <w:rPr>
                <w:rFonts w:ascii="StobiSerif Regular" w:hAnsi="StobiSerif Regular"/>
                <w:sz w:val="18"/>
                <w:szCs w:val="18"/>
                <w:lang w:val="mk-MK"/>
              </w:rPr>
            </w:pPr>
          </w:p>
          <w:p w:rsidR="004F040F" w:rsidRPr="00446155" w:rsidRDefault="004F040F" w:rsidP="009C3267">
            <w:pPr>
              <w:spacing w:line="276" w:lineRule="auto"/>
              <w:jc w:val="center"/>
              <w:rPr>
                <w:rFonts w:ascii="StobiSerif Regular" w:hAnsi="StobiSerif Regular"/>
                <w:sz w:val="18"/>
                <w:szCs w:val="18"/>
                <w:lang w:val="mk-MK"/>
              </w:rPr>
            </w:pPr>
            <w:r w:rsidRPr="00446155">
              <w:rPr>
                <w:rFonts w:ascii="StobiSerif Regular" w:hAnsi="StobiSerif Regular"/>
                <w:sz w:val="18"/>
                <w:szCs w:val="18"/>
                <w:lang w:val="mk-MK"/>
              </w:rPr>
              <w:t>935.256,51</w:t>
            </w:r>
          </w:p>
          <w:p w:rsidR="004F040F" w:rsidRPr="00446155" w:rsidRDefault="004F040F" w:rsidP="009C3267">
            <w:pPr>
              <w:tabs>
                <w:tab w:val="left" w:pos="1760"/>
              </w:tabs>
              <w:spacing w:line="276" w:lineRule="auto"/>
              <w:jc w:val="center"/>
              <w:rPr>
                <w:rFonts w:ascii="StobiSerif Regular" w:hAnsi="StobiSerif Regular" w:cs="Arial"/>
                <w:sz w:val="18"/>
                <w:szCs w:val="18"/>
                <w:lang w:val="mk-MK"/>
              </w:rPr>
            </w:pPr>
          </w:p>
        </w:tc>
        <w:tc>
          <w:tcPr>
            <w:tcW w:w="1559"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c>
          <w:tcPr>
            <w:tcW w:w="1673"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r>
      <w:tr w:rsidR="004F040F" w:rsidRPr="00446155" w:rsidTr="00B15168">
        <w:trPr>
          <w:gridAfter w:val="5"/>
          <w:wAfter w:w="7797" w:type="dxa"/>
          <w:trHeight w:val="418"/>
        </w:trPr>
        <w:tc>
          <w:tcPr>
            <w:tcW w:w="596"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3</w:t>
            </w:r>
          </w:p>
        </w:tc>
        <w:tc>
          <w:tcPr>
            <w:tcW w:w="1418"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roofErr w:type="spellStart"/>
            <w:r w:rsidRPr="00446155">
              <w:rPr>
                <w:rFonts w:ascii="StobiSerif Regular" w:hAnsi="StobiSerif Regular" w:cs="Arial"/>
                <w:sz w:val="18"/>
                <w:szCs w:val="18"/>
                <w:lang w:val="mk-MK"/>
              </w:rPr>
              <w:t>Citroen</w:t>
            </w:r>
            <w:proofErr w:type="spellEnd"/>
            <w:r w:rsidRPr="00446155">
              <w:rPr>
                <w:rFonts w:ascii="StobiSerif Regular" w:hAnsi="StobiSerif Regular" w:cs="Arial"/>
                <w:sz w:val="18"/>
                <w:szCs w:val="18"/>
                <w:lang w:val="mk-MK"/>
              </w:rPr>
              <w:t xml:space="preserve"> </w:t>
            </w:r>
            <w:proofErr w:type="spellStart"/>
            <w:r w:rsidRPr="00446155">
              <w:rPr>
                <w:rFonts w:ascii="StobiSerif Regular" w:hAnsi="StobiSerif Regular" w:cs="Arial"/>
                <w:sz w:val="18"/>
                <w:szCs w:val="18"/>
                <w:lang w:val="mk-MK"/>
              </w:rPr>
              <w:t>Xsara</w:t>
            </w:r>
            <w:proofErr w:type="spellEnd"/>
            <w:r w:rsidRPr="00446155">
              <w:rPr>
                <w:rFonts w:ascii="StobiSerif Regular" w:hAnsi="StobiSerif Regular" w:cs="Arial"/>
                <w:sz w:val="18"/>
                <w:szCs w:val="18"/>
                <w:lang w:val="mk-MK"/>
              </w:rPr>
              <w:t xml:space="preserve"> X 19D</w:t>
            </w:r>
          </w:p>
        </w:tc>
        <w:tc>
          <w:tcPr>
            <w:tcW w:w="1276"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SK-792-LM</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09.07.201</w:t>
            </w:r>
            <w:r w:rsidR="007048D3" w:rsidRPr="00446155">
              <w:rPr>
                <w:rFonts w:ascii="StobiSerif Regular" w:hAnsi="StobiSerif Regular" w:cs="Arial"/>
                <w:sz w:val="18"/>
                <w:szCs w:val="18"/>
                <w:lang w:val="mk-MK"/>
              </w:rPr>
              <w:t>7</w:t>
            </w:r>
          </w:p>
        </w:tc>
        <w:tc>
          <w:tcPr>
            <w:tcW w:w="1107"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spacing w:line="276" w:lineRule="auto"/>
              <w:jc w:val="both"/>
              <w:rPr>
                <w:rFonts w:ascii="StobiSerif Regular" w:hAnsi="StobiSerif Regular" w:cs="Arial"/>
                <w:sz w:val="18"/>
                <w:szCs w:val="18"/>
                <w:lang w:val="mk-MK"/>
              </w:rPr>
            </w:pPr>
          </w:p>
          <w:p w:rsidR="004F040F" w:rsidRPr="00446155" w:rsidRDefault="004F040F"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51КW / 1868cm</w:t>
            </w:r>
            <w:r w:rsidRPr="00446155">
              <w:rPr>
                <w:rFonts w:ascii="StobiSerif Regular" w:hAnsi="StobiSerif Regular" w:cs="Arial"/>
                <w:sz w:val="18"/>
                <w:szCs w:val="18"/>
                <w:vertAlign w:val="superscript"/>
                <w:lang w:val="mk-MK"/>
              </w:rPr>
              <w:t>3</w:t>
            </w:r>
          </w:p>
        </w:tc>
        <w:tc>
          <w:tcPr>
            <w:tcW w:w="991"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2002</w:t>
            </w:r>
          </w:p>
        </w:tc>
        <w:tc>
          <w:tcPr>
            <w:tcW w:w="1304" w:type="dxa"/>
            <w:tcBorders>
              <w:top w:val="single" w:sz="4" w:space="0" w:color="auto"/>
              <w:left w:val="single" w:sz="4" w:space="0" w:color="auto"/>
              <w:bottom w:val="single" w:sz="4" w:space="0" w:color="auto"/>
              <w:right w:val="single" w:sz="4" w:space="0" w:color="auto"/>
            </w:tcBorders>
          </w:tcPr>
          <w:p w:rsidR="004F040F" w:rsidRPr="00446155" w:rsidRDefault="004F040F" w:rsidP="009C3267">
            <w:pPr>
              <w:spacing w:line="276" w:lineRule="auto"/>
              <w:jc w:val="center"/>
              <w:rPr>
                <w:rFonts w:ascii="StobiSerif Regular" w:hAnsi="StobiSerif Regular"/>
                <w:sz w:val="18"/>
                <w:szCs w:val="18"/>
                <w:lang w:val="mk-MK"/>
              </w:rPr>
            </w:pPr>
          </w:p>
          <w:p w:rsidR="004F040F" w:rsidRPr="00446155" w:rsidRDefault="004F040F" w:rsidP="009C3267">
            <w:pPr>
              <w:spacing w:line="276" w:lineRule="auto"/>
              <w:jc w:val="center"/>
              <w:rPr>
                <w:rFonts w:ascii="StobiSerif Regular" w:hAnsi="StobiSerif Regular"/>
                <w:sz w:val="18"/>
                <w:szCs w:val="18"/>
                <w:lang w:val="mk-MK"/>
              </w:rPr>
            </w:pPr>
            <w:r w:rsidRPr="00446155">
              <w:rPr>
                <w:rFonts w:ascii="StobiSerif Regular" w:hAnsi="StobiSerif Regular"/>
                <w:sz w:val="18"/>
                <w:szCs w:val="18"/>
                <w:lang w:val="mk-MK"/>
              </w:rPr>
              <w:t>935.256,51</w:t>
            </w:r>
          </w:p>
          <w:p w:rsidR="004F040F" w:rsidRPr="00446155" w:rsidRDefault="004F040F" w:rsidP="009C3267">
            <w:pPr>
              <w:spacing w:line="276" w:lineRule="auto"/>
              <w:jc w:val="center"/>
              <w:rPr>
                <w:rFonts w:ascii="StobiSerif Regular" w:hAnsi="StobiSerif Regular" w:cs="Arial"/>
                <w:sz w:val="18"/>
                <w:szCs w:val="18"/>
                <w:lang w:val="mk-MK"/>
              </w:rPr>
            </w:pPr>
          </w:p>
        </w:tc>
        <w:tc>
          <w:tcPr>
            <w:tcW w:w="1559"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c>
          <w:tcPr>
            <w:tcW w:w="1673"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r>
      <w:tr w:rsidR="004F040F" w:rsidRPr="00446155" w:rsidTr="00B15168">
        <w:trPr>
          <w:gridAfter w:val="5"/>
          <w:wAfter w:w="7797" w:type="dxa"/>
          <w:trHeight w:val="418"/>
        </w:trPr>
        <w:tc>
          <w:tcPr>
            <w:tcW w:w="596"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4</w:t>
            </w:r>
          </w:p>
        </w:tc>
        <w:tc>
          <w:tcPr>
            <w:tcW w:w="1418"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roofErr w:type="spellStart"/>
            <w:r w:rsidRPr="00446155">
              <w:rPr>
                <w:rFonts w:ascii="StobiSerif Regular" w:hAnsi="StobiSerif Regular" w:cs="Arial"/>
                <w:sz w:val="18"/>
                <w:szCs w:val="18"/>
                <w:lang w:val="mk-MK"/>
              </w:rPr>
              <w:t>Citroen</w:t>
            </w:r>
            <w:proofErr w:type="spellEnd"/>
            <w:r w:rsidRPr="00446155">
              <w:rPr>
                <w:rFonts w:ascii="StobiSerif Regular" w:hAnsi="StobiSerif Regular" w:cs="Arial"/>
                <w:sz w:val="18"/>
                <w:szCs w:val="18"/>
                <w:lang w:val="mk-MK"/>
              </w:rPr>
              <w:t xml:space="preserve"> </w:t>
            </w:r>
            <w:proofErr w:type="spellStart"/>
            <w:r w:rsidRPr="00446155">
              <w:rPr>
                <w:rFonts w:ascii="StobiSerif Regular" w:hAnsi="StobiSerif Regular" w:cs="Arial"/>
                <w:sz w:val="18"/>
                <w:szCs w:val="18"/>
                <w:lang w:val="mk-MK"/>
              </w:rPr>
              <w:t>Xsara</w:t>
            </w:r>
            <w:proofErr w:type="spellEnd"/>
            <w:r w:rsidRPr="00446155">
              <w:rPr>
                <w:rFonts w:ascii="StobiSerif Regular" w:hAnsi="StobiSerif Regular" w:cs="Arial"/>
                <w:sz w:val="18"/>
                <w:szCs w:val="18"/>
                <w:lang w:val="mk-MK"/>
              </w:rPr>
              <w:t xml:space="preserve"> X 19D</w:t>
            </w:r>
          </w:p>
        </w:tc>
        <w:tc>
          <w:tcPr>
            <w:tcW w:w="1276"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SK-917-MU</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23.05.201</w:t>
            </w:r>
            <w:r w:rsidR="007048D3" w:rsidRPr="00446155">
              <w:rPr>
                <w:rFonts w:ascii="StobiSerif Regular" w:hAnsi="StobiSerif Regular" w:cs="Arial"/>
                <w:sz w:val="18"/>
                <w:szCs w:val="18"/>
                <w:lang w:val="mk-MK"/>
              </w:rPr>
              <w:t>7</w:t>
            </w:r>
          </w:p>
        </w:tc>
        <w:tc>
          <w:tcPr>
            <w:tcW w:w="1107"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spacing w:line="276" w:lineRule="auto"/>
              <w:jc w:val="both"/>
              <w:rPr>
                <w:rFonts w:ascii="StobiSerif Regular" w:hAnsi="StobiSerif Regular" w:cs="Arial"/>
                <w:sz w:val="18"/>
                <w:szCs w:val="18"/>
                <w:lang w:val="mk-MK"/>
              </w:rPr>
            </w:pPr>
          </w:p>
          <w:p w:rsidR="004F040F" w:rsidRPr="00446155" w:rsidRDefault="004F040F"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51КW / 1868cm</w:t>
            </w:r>
            <w:r w:rsidRPr="00446155">
              <w:rPr>
                <w:rFonts w:ascii="StobiSerif Regular" w:hAnsi="StobiSerif Regular" w:cs="Arial"/>
                <w:sz w:val="18"/>
                <w:szCs w:val="18"/>
                <w:vertAlign w:val="superscript"/>
                <w:lang w:val="mk-MK"/>
              </w:rPr>
              <w:t>3</w:t>
            </w:r>
          </w:p>
        </w:tc>
        <w:tc>
          <w:tcPr>
            <w:tcW w:w="991"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2002</w:t>
            </w:r>
          </w:p>
        </w:tc>
        <w:tc>
          <w:tcPr>
            <w:tcW w:w="1304" w:type="dxa"/>
            <w:tcBorders>
              <w:top w:val="single" w:sz="4" w:space="0" w:color="auto"/>
              <w:left w:val="single" w:sz="4" w:space="0" w:color="auto"/>
              <w:bottom w:val="single" w:sz="4" w:space="0" w:color="auto"/>
              <w:right w:val="single" w:sz="4" w:space="0" w:color="auto"/>
            </w:tcBorders>
          </w:tcPr>
          <w:p w:rsidR="004F040F" w:rsidRPr="00446155" w:rsidRDefault="004F040F" w:rsidP="009C3267">
            <w:pPr>
              <w:spacing w:line="276" w:lineRule="auto"/>
              <w:jc w:val="center"/>
              <w:rPr>
                <w:rFonts w:ascii="StobiSerif Regular" w:hAnsi="StobiSerif Regular"/>
                <w:sz w:val="18"/>
                <w:szCs w:val="18"/>
                <w:lang w:val="mk-MK"/>
              </w:rPr>
            </w:pPr>
          </w:p>
          <w:p w:rsidR="004F040F" w:rsidRPr="00446155" w:rsidRDefault="004F040F" w:rsidP="009C3267">
            <w:pPr>
              <w:spacing w:line="276" w:lineRule="auto"/>
              <w:jc w:val="center"/>
              <w:rPr>
                <w:rFonts w:ascii="StobiSerif Regular" w:hAnsi="StobiSerif Regular"/>
                <w:sz w:val="18"/>
                <w:szCs w:val="18"/>
                <w:lang w:val="mk-MK"/>
              </w:rPr>
            </w:pPr>
            <w:r w:rsidRPr="00446155">
              <w:rPr>
                <w:rFonts w:ascii="StobiSerif Regular" w:hAnsi="StobiSerif Regular"/>
                <w:sz w:val="18"/>
                <w:szCs w:val="18"/>
                <w:lang w:val="mk-MK"/>
              </w:rPr>
              <w:t>1.041.483,01</w:t>
            </w:r>
          </w:p>
          <w:p w:rsidR="004F040F" w:rsidRPr="00446155" w:rsidRDefault="004F040F" w:rsidP="009C3267">
            <w:pPr>
              <w:tabs>
                <w:tab w:val="left" w:pos="1760"/>
              </w:tabs>
              <w:spacing w:line="276" w:lineRule="auto"/>
              <w:jc w:val="center"/>
              <w:rPr>
                <w:rFonts w:ascii="StobiSerif Regular" w:hAnsi="StobiSerif Regular" w:cs="Arial"/>
                <w:sz w:val="18"/>
                <w:szCs w:val="18"/>
                <w:lang w:val="mk-MK"/>
              </w:rPr>
            </w:pPr>
          </w:p>
        </w:tc>
        <w:tc>
          <w:tcPr>
            <w:tcW w:w="1559"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c>
          <w:tcPr>
            <w:tcW w:w="1673"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r>
      <w:tr w:rsidR="004F040F" w:rsidRPr="00446155" w:rsidTr="00B15168">
        <w:trPr>
          <w:gridAfter w:val="5"/>
          <w:wAfter w:w="7797" w:type="dxa"/>
          <w:trHeight w:val="396"/>
        </w:trPr>
        <w:tc>
          <w:tcPr>
            <w:tcW w:w="596"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5</w:t>
            </w:r>
          </w:p>
        </w:tc>
        <w:tc>
          <w:tcPr>
            <w:tcW w:w="1418"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roofErr w:type="spellStart"/>
            <w:r w:rsidRPr="00446155">
              <w:rPr>
                <w:rFonts w:ascii="StobiSerif Regular" w:hAnsi="StobiSerif Regular" w:cs="Arial"/>
                <w:sz w:val="18"/>
                <w:szCs w:val="18"/>
                <w:lang w:val="mk-MK"/>
              </w:rPr>
              <w:t>Peugeot</w:t>
            </w:r>
            <w:proofErr w:type="spellEnd"/>
            <w:r w:rsidRPr="00446155">
              <w:rPr>
                <w:rFonts w:ascii="StobiSerif Regular" w:hAnsi="StobiSerif Regular" w:cs="Arial"/>
                <w:sz w:val="18"/>
                <w:szCs w:val="18"/>
                <w:lang w:val="mk-MK"/>
              </w:rPr>
              <w:t xml:space="preserve"> 407 ST 2.0 HD</w:t>
            </w:r>
          </w:p>
        </w:tc>
        <w:tc>
          <w:tcPr>
            <w:tcW w:w="1276"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SK-017-PD</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17.11.201</w:t>
            </w:r>
            <w:r w:rsidR="007048D3" w:rsidRPr="00446155">
              <w:rPr>
                <w:rFonts w:ascii="StobiSerif Regular" w:hAnsi="StobiSerif Regular" w:cs="Arial"/>
                <w:sz w:val="18"/>
                <w:szCs w:val="18"/>
                <w:lang w:val="mk-MK"/>
              </w:rPr>
              <w:t>7</w:t>
            </w:r>
          </w:p>
        </w:tc>
        <w:tc>
          <w:tcPr>
            <w:tcW w:w="1107"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spacing w:line="276" w:lineRule="auto"/>
              <w:jc w:val="both"/>
              <w:rPr>
                <w:rFonts w:ascii="StobiSerif Regular" w:hAnsi="StobiSerif Regular" w:cs="Arial"/>
                <w:sz w:val="18"/>
                <w:szCs w:val="18"/>
                <w:lang w:val="mk-MK"/>
              </w:rPr>
            </w:pPr>
          </w:p>
          <w:p w:rsidR="004F040F" w:rsidRPr="00446155" w:rsidRDefault="004F040F"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100КW / 1997</w:t>
            </w:r>
            <w:r w:rsidRPr="00446155">
              <w:rPr>
                <w:rFonts w:ascii="StobiSerif Regular" w:hAnsi="StobiSerif Regular" w:cs="Arial"/>
                <w:sz w:val="18"/>
                <w:szCs w:val="18"/>
                <w:vertAlign w:val="superscript"/>
                <w:lang w:val="mk-MK"/>
              </w:rPr>
              <w:t>cm3</w:t>
            </w:r>
          </w:p>
        </w:tc>
        <w:tc>
          <w:tcPr>
            <w:tcW w:w="991"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2006</w:t>
            </w:r>
          </w:p>
        </w:tc>
        <w:tc>
          <w:tcPr>
            <w:tcW w:w="1304" w:type="dxa"/>
            <w:tcBorders>
              <w:top w:val="single" w:sz="4" w:space="0" w:color="auto"/>
              <w:left w:val="single" w:sz="4" w:space="0" w:color="auto"/>
              <w:bottom w:val="single" w:sz="4" w:space="0" w:color="auto"/>
              <w:right w:val="single" w:sz="4" w:space="0" w:color="auto"/>
            </w:tcBorders>
          </w:tcPr>
          <w:p w:rsidR="004F040F" w:rsidRPr="00446155" w:rsidRDefault="004F040F" w:rsidP="009C3267">
            <w:pPr>
              <w:spacing w:line="276" w:lineRule="auto"/>
              <w:jc w:val="center"/>
              <w:rPr>
                <w:rFonts w:ascii="StobiSerif Regular" w:hAnsi="StobiSerif Regular"/>
                <w:sz w:val="18"/>
                <w:szCs w:val="18"/>
                <w:lang w:val="mk-MK"/>
              </w:rPr>
            </w:pPr>
          </w:p>
          <w:p w:rsidR="004F040F" w:rsidRPr="00446155" w:rsidRDefault="004F040F" w:rsidP="009C3267">
            <w:pPr>
              <w:spacing w:line="276" w:lineRule="auto"/>
              <w:jc w:val="center"/>
              <w:rPr>
                <w:rFonts w:ascii="StobiSerif Regular" w:hAnsi="StobiSerif Regular"/>
                <w:sz w:val="18"/>
                <w:szCs w:val="18"/>
                <w:lang w:val="mk-MK"/>
              </w:rPr>
            </w:pPr>
            <w:r w:rsidRPr="00446155">
              <w:rPr>
                <w:rFonts w:ascii="StobiSerif Regular" w:hAnsi="StobiSerif Regular"/>
                <w:sz w:val="18"/>
                <w:szCs w:val="18"/>
                <w:lang w:val="mk-MK"/>
              </w:rPr>
              <w:t>1.893.430,54</w:t>
            </w:r>
          </w:p>
          <w:p w:rsidR="004F040F" w:rsidRPr="00446155" w:rsidRDefault="004F040F" w:rsidP="009C3267">
            <w:pPr>
              <w:tabs>
                <w:tab w:val="left" w:pos="1760"/>
              </w:tabs>
              <w:spacing w:line="276" w:lineRule="auto"/>
              <w:jc w:val="center"/>
              <w:rPr>
                <w:rFonts w:ascii="StobiSerif Regular" w:hAnsi="StobiSerif Regular" w:cs="Arial"/>
                <w:sz w:val="18"/>
                <w:szCs w:val="18"/>
                <w:lang w:val="mk-MK"/>
              </w:rPr>
            </w:pPr>
          </w:p>
        </w:tc>
        <w:tc>
          <w:tcPr>
            <w:tcW w:w="1559"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c>
          <w:tcPr>
            <w:tcW w:w="1673"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r>
      <w:tr w:rsidR="004F040F" w:rsidRPr="00446155" w:rsidTr="00B15168">
        <w:trPr>
          <w:gridAfter w:val="5"/>
          <w:wAfter w:w="7797" w:type="dxa"/>
          <w:trHeight w:val="418"/>
        </w:trPr>
        <w:tc>
          <w:tcPr>
            <w:tcW w:w="596"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6</w:t>
            </w:r>
          </w:p>
        </w:tc>
        <w:tc>
          <w:tcPr>
            <w:tcW w:w="1418"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spacing w:line="276" w:lineRule="auto"/>
              <w:jc w:val="both"/>
              <w:rPr>
                <w:rFonts w:ascii="StobiSerif Regular" w:hAnsi="StobiSerif Regular" w:cs="Arial"/>
                <w:sz w:val="18"/>
                <w:szCs w:val="18"/>
                <w:lang w:val="mk-MK"/>
              </w:rPr>
            </w:pPr>
          </w:p>
          <w:p w:rsidR="004F040F" w:rsidRPr="00446155" w:rsidRDefault="004F040F" w:rsidP="009C3267">
            <w:pPr>
              <w:spacing w:line="276" w:lineRule="auto"/>
              <w:jc w:val="both"/>
              <w:rPr>
                <w:rFonts w:ascii="StobiSerif Regular" w:hAnsi="StobiSerif Regular" w:cs="Arial"/>
                <w:sz w:val="18"/>
                <w:szCs w:val="18"/>
                <w:lang w:val="mk-MK"/>
              </w:rPr>
            </w:pPr>
            <w:proofErr w:type="spellStart"/>
            <w:r w:rsidRPr="00446155">
              <w:rPr>
                <w:rFonts w:ascii="StobiSerif Regular" w:hAnsi="StobiSerif Regular" w:cs="Arial"/>
                <w:sz w:val="18"/>
                <w:szCs w:val="18"/>
                <w:lang w:val="mk-MK"/>
              </w:rPr>
              <w:t>Peugeot</w:t>
            </w:r>
            <w:proofErr w:type="spellEnd"/>
            <w:r w:rsidRPr="00446155">
              <w:rPr>
                <w:rFonts w:ascii="StobiSerif Regular" w:hAnsi="StobiSerif Regular" w:cs="Arial"/>
                <w:sz w:val="18"/>
                <w:szCs w:val="18"/>
                <w:lang w:val="mk-MK"/>
              </w:rPr>
              <w:t xml:space="preserve"> 407 ST 2.0 HD</w:t>
            </w:r>
          </w:p>
        </w:tc>
        <w:tc>
          <w:tcPr>
            <w:tcW w:w="1276"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Sk-2856-AD</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17.11.201</w:t>
            </w:r>
            <w:r w:rsidR="007048D3" w:rsidRPr="00446155">
              <w:rPr>
                <w:rFonts w:ascii="StobiSerif Regular" w:hAnsi="StobiSerif Regular" w:cs="Arial"/>
                <w:sz w:val="18"/>
                <w:szCs w:val="18"/>
                <w:lang w:val="mk-MK"/>
              </w:rPr>
              <w:t>7</w:t>
            </w:r>
          </w:p>
        </w:tc>
        <w:tc>
          <w:tcPr>
            <w:tcW w:w="1107"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spacing w:line="276" w:lineRule="auto"/>
              <w:jc w:val="both"/>
              <w:rPr>
                <w:rFonts w:ascii="StobiSerif Regular" w:hAnsi="StobiSerif Regular" w:cs="Arial"/>
                <w:sz w:val="18"/>
                <w:szCs w:val="18"/>
                <w:lang w:val="mk-MK"/>
              </w:rPr>
            </w:pPr>
          </w:p>
          <w:p w:rsidR="004F040F" w:rsidRPr="00446155" w:rsidRDefault="004F040F"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100КW / 1997</w:t>
            </w:r>
            <w:r w:rsidRPr="00446155">
              <w:rPr>
                <w:rFonts w:ascii="StobiSerif Regular" w:hAnsi="StobiSerif Regular" w:cs="Arial"/>
                <w:sz w:val="18"/>
                <w:szCs w:val="18"/>
                <w:vertAlign w:val="superscript"/>
                <w:lang w:val="mk-MK"/>
              </w:rPr>
              <w:t>cm3</w:t>
            </w:r>
          </w:p>
        </w:tc>
        <w:tc>
          <w:tcPr>
            <w:tcW w:w="991"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2006</w:t>
            </w:r>
          </w:p>
        </w:tc>
        <w:tc>
          <w:tcPr>
            <w:tcW w:w="1304" w:type="dxa"/>
            <w:tcBorders>
              <w:top w:val="single" w:sz="4" w:space="0" w:color="auto"/>
              <w:left w:val="single" w:sz="4" w:space="0" w:color="auto"/>
              <w:bottom w:val="single" w:sz="4" w:space="0" w:color="auto"/>
              <w:right w:val="single" w:sz="4" w:space="0" w:color="auto"/>
            </w:tcBorders>
          </w:tcPr>
          <w:p w:rsidR="004F040F" w:rsidRPr="00446155" w:rsidRDefault="004F040F" w:rsidP="009C3267">
            <w:pPr>
              <w:tabs>
                <w:tab w:val="left" w:pos="1760"/>
              </w:tabs>
              <w:spacing w:line="276" w:lineRule="auto"/>
              <w:jc w:val="center"/>
              <w:rPr>
                <w:rFonts w:ascii="StobiSerif Regular" w:hAnsi="StobiSerif Regular"/>
                <w:sz w:val="18"/>
                <w:szCs w:val="18"/>
                <w:lang w:val="mk-MK"/>
              </w:rPr>
            </w:pPr>
          </w:p>
          <w:p w:rsidR="004F040F" w:rsidRPr="00446155" w:rsidRDefault="004F040F" w:rsidP="009C3267">
            <w:pPr>
              <w:tabs>
                <w:tab w:val="left" w:pos="1760"/>
              </w:tabs>
              <w:spacing w:line="276" w:lineRule="auto"/>
              <w:jc w:val="center"/>
              <w:rPr>
                <w:rFonts w:ascii="StobiSerif Regular" w:hAnsi="StobiSerif Regular" w:cs="Arial"/>
                <w:sz w:val="18"/>
                <w:szCs w:val="18"/>
                <w:lang w:val="mk-MK"/>
              </w:rPr>
            </w:pPr>
            <w:r w:rsidRPr="00446155">
              <w:rPr>
                <w:rFonts w:ascii="StobiSerif Regular" w:hAnsi="StobiSerif Regular"/>
                <w:sz w:val="18"/>
                <w:szCs w:val="18"/>
                <w:lang w:val="mk-MK"/>
              </w:rPr>
              <w:t>1.893.430,54</w:t>
            </w:r>
          </w:p>
        </w:tc>
        <w:tc>
          <w:tcPr>
            <w:tcW w:w="1559"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c>
          <w:tcPr>
            <w:tcW w:w="1673"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r>
      <w:tr w:rsidR="004F040F" w:rsidRPr="00446155" w:rsidTr="00B15168">
        <w:trPr>
          <w:gridAfter w:val="5"/>
          <w:wAfter w:w="7797" w:type="dxa"/>
          <w:trHeight w:val="418"/>
        </w:trPr>
        <w:tc>
          <w:tcPr>
            <w:tcW w:w="596"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7</w:t>
            </w:r>
          </w:p>
        </w:tc>
        <w:tc>
          <w:tcPr>
            <w:tcW w:w="1418"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spacing w:line="276" w:lineRule="auto"/>
              <w:jc w:val="both"/>
              <w:rPr>
                <w:rFonts w:ascii="StobiSerif Regular" w:hAnsi="StobiSerif Regular" w:cs="Arial"/>
                <w:sz w:val="18"/>
                <w:szCs w:val="18"/>
                <w:lang w:val="mk-MK"/>
              </w:rPr>
            </w:pPr>
          </w:p>
          <w:p w:rsidR="004F040F" w:rsidRPr="00446155" w:rsidRDefault="004F040F" w:rsidP="009C3267">
            <w:pPr>
              <w:spacing w:line="276" w:lineRule="auto"/>
              <w:jc w:val="both"/>
              <w:rPr>
                <w:rFonts w:ascii="StobiSerif Regular" w:hAnsi="StobiSerif Regular" w:cs="Arial"/>
                <w:sz w:val="18"/>
                <w:szCs w:val="18"/>
                <w:lang w:val="mk-MK"/>
              </w:rPr>
            </w:pPr>
            <w:proofErr w:type="spellStart"/>
            <w:r w:rsidRPr="00446155">
              <w:rPr>
                <w:rFonts w:ascii="StobiSerif Regular" w:hAnsi="StobiSerif Regular" w:cs="Arial"/>
                <w:sz w:val="18"/>
                <w:szCs w:val="18"/>
                <w:lang w:val="mk-MK"/>
              </w:rPr>
              <w:t>Peugeot</w:t>
            </w:r>
            <w:proofErr w:type="spellEnd"/>
            <w:r w:rsidRPr="00446155">
              <w:rPr>
                <w:rFonts w:ascii="StobiSerif Regular" w:hAnsi="StobiSerif Regular" w:cs="Arial"/>
                <w:sz w:val="18"/>
                <w:szCs w:val="18"/>
                <w:lang w:val="mk-MK"/>
              </w:rPr>
              <w:t xml:space="preserve"> 301 </w:t>
            </w:r>
            <w:proofErr w:type="spellStart"/>
            <w:r w:rsidRPr="00446155">
              <w:rPr>
                <w:rFonts w:ascii="StobiSerif Regular" w:hAnsi="StobiSerif Regular" w:cs="Arial"/>
                <w:sz w:val="18"/>
                <w:szCs w:val="18"/>
                <w:lang w:val="mk-MK"/>
              </w:rPr>
              <w:t>Active</w:t>
            </w:r>
            <w:proofErr w:type="spellEnd"/>
            <w:r w:rsidRPr="00446155">
              <w:rPr>
                <w:rFonts w:ascii="StobiSerif Regular" w:hAnsi="StobiSerif Regular" w:cs="Arial"/>
                <w:sz w:val="18"/>
                <w:szCs w:val="18"/>
                <w:lang w:val="mk-MK"/>
              </w:rPr>
              <w:t xml:space="preserve"> 1.6 HDI</w:t>
            </w:r>
          </w:p>
        </w:tc>
        <w:tc>
          <w:tcPr>
            <w:tcW w:w="1276"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SK 1207 AE</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7048D3"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03.12.2017</w:t>
            </w:r>
          </w:p>
        </w:tc>
        <w:tc>
          <w:tcPr>
            <w:tcW w:w="1107"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68 KW 1560 cm</w:t>
            </w:r>
            <w:r w:rsidRPr="00446155">
              <w:rPr>
                <w:rFonts w:ascii="StobiSerif Regular" w:hAnsi="StobiSerif Regular" w:cs="Arial"/>
                <w:sz w:val="18"/>
                <w:szCs w:val="18"/>
                <w:vertAlign w:val="superscript"/>
                <w:lang w:val="mk-MK"/>
              </w:rPr>
              <w:t>3</w:t>
            </w:r>
          </w:p>
        </w:tc>
        <w:tc>
          <w:tcPr>
            <w:tcW w:w="991"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2013</w:t>
            </w:r>
          </w:p>
        </w:tc>
        <w:tc>
          <w:tcPr>
            <w:tcW w:w="1304" w:type="dxa"/>
            <w:tcBorders>
              <w:top w:val="single" w:sz="4" w:space="0" w:color="auto"/>
              <w:left w:val="single" w:sz="4" w:space="0" w:color="auto"/>
              <w:bottom w:val="single" w:sz="4" w:space="0" w:color="auto"/>
              <w:right w:val="single" w:sz="4" w:space="0" w:color="auto"/>
            </w:tcBorders>
          </w:tcPr>
          <w:p w:rsidR="004F040F" w:rsidRPr="00446155" w:rsidRDefault="004F040F" w:rsidP="009C3267">
            <w:pPr>
              <w:tabs>
                <w:tab w:val="left" w:pos="1760"/>
              </w:tabs>
              <w:spacing w:line="276" w:lineRule="auto"/>
              <w:jc w:val="center"/>
              <w:rPr>
                <w:rFonts w:ascii="StobiSerif Regular" w:hAnsi="StobiSerif Regular" w:cs="Arial"/>
                <w:sz w:val="18"/>
                <w:szCs w:val="18"/>
                <w:lang w:val="mk-MK"/>
              </w:rPr>
            </w:pPr>
          </w:p>
          <w:p w:rsidR="004F040F" w:rsidRPr="00446155" w:rsidRDefault="004F040F" w:rsidP="009C3267">
            <w:pPr>
              <w:tabs>
                <w:tab w:val="left" w:pos="1760"/>
              </w:tabs>
              <w:spacing w:line="276" w:lineRule="auto"/>
              <w:jc w:val="center"/>
              <w:rPr>
                <w:rFonts w:ascii="StobiSerif Regular" w:hAnsi="StobiSerif Regular" w:cs="Arial"/>
                <w:sz w:val="18"/>
                <w:szCs w:val="18"/>
                <w:lang w:val="mk-MK"/>
              </w:rPr>
            </w:pPr>
            <w:r w:rsidRPr="00446155">
              <w:rPr>
                <w:rFonts w:ascii="StobiSerif Regular" w:hAnsi="StobiSerif Regular" w:cs="Arial"/>
                <w:sz w:val="18"/>
                <w:szCs w:val="18"/>
                <w:lang w:val="mk-MK"/>
              </w:rPr>
              <w:t>613.600,00</w:t>
            </w:r>
          </w:p>
        </w:tc>
        <w:tc>
          <w:tcPr>
            <w:tcW w:w="1559"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c>
          <w:tcPr>
            <w:tcW w:w="1673"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r>
      <w:tr w:rsidR="004F040F" w:rsidRPr="00446155" w:rsidTr="00B15168">
        <w:trPr>
          <w:gridAfter w:val="5"/>
          <w:wAfter w:w="7797" w:type="dxa"/>
          <w:trHeight w:val="418"/>
        </w:trPr>
        <w:tc>
          <w:tcPr>
            <w:tcW w:w="596"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8</w:t>
            </w:r>
          </w:p>
        </w:tc>
        <w:tc>
          <w:tcPr>
            <w:tcW w:w="1418"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spacing w:line="276" w:lineRule="auto"/>
              <w:jc w:val="both"/>
              <w:rPr>
                <w:rFonts w:ascii="StobiSerif Regular" w:hAnsi="StobiSerif Regular" w:cs="Arial"/>
                <w:sz w:val="18"/>
                <w:szCs w:val="18"/>
                <w:lang w:val="mk-MK"/>
              </w:rPr>
            </w:pPr>
          </w:p>
          <w:p w:rsidR="004F040F" w:rsidRPr="00446155" w:rsidRDefault="004F040F" w:rsidP="009C3267">
            <w:pPr>
              <w:spacing w:line="276" w:lineRule="auto"/>
              <w:jc w:val="both"/>
              <w:rPr>
                <w:rFonts w:ascii="StobiSerif Regular" w:hAnsi="StobiSerif Regular" w:cs="Arial"/>
                <w:sz w:val="18"/>
                <w:szCs w:val="18"/>
                <w:lang w:val="mk-MK"/>
              </w:rPr>
            </w:pPr>
            <w:proofErr w:type="spellStart"/>
            <w:r w:rsidRPr="00446155">
              <w:rPr>
                <w:rFonts w:ascii="StobiSerif Regular" w:hAnsi="StobiSerif Regular" w:cs="Arial"/>
                <w:sz w:val="18"/>
                <w:szCs w:val="18"/>
                <w:lang w:val="mk-MK"/>
              </w:rPr>
              <w:t>Peugeot</w:t>
            </w:r>
            <w:proofErr w:type="spellEnd"/>
            <w:r w:rsidRPr="00446155">
              <w:rPr>
                <w:rFonts w:ascii="StobiSerif Regular" w:hAnsi="StobiSerif Regular" w:cs="Arial"/>
                <w:sz w:val="18"/>
                <w:szCs w:val="18"/>
                <w:lang w:val="mk-MK"/>
              </w:rPr>
              <w:t xml:space="preserve"> 301 </w:t>
            </w:r>
            <w:proofErr w:type="spellStart"/>
            <w:r w:rsidRPr="00446155">
              <w:rPr>
                <w:rFonts w:ascii="StobiSerif Regular" w:hAnsi="StobiSerif Regular" w:cs="Arial"/>
                <w:sz w:val="18"/>
                <w:szCs w:val="18"/>
                <w:lang w:val="mk-MK"/>
              </w:rPr>
              <w:t>Active</w:t>
            </w:r>
            <w:proofErr w:type="spellEnd"/>
            <w:r w:rsidRPr="00446155">
              <w:rPr>
                <w:rFonts w:ascii="StobiSerif Regular" w:hAnsi="StobiSerif Regular" w:cs="Arial"/>
                <w:sz w:val="18"/>
                <w:szCs w:val="18"/>
                <w:lang w:val="mk-MK"/>
              </w:rPr>
              <w:t xml:space="preserve"> 1.6 HDI</w:t>
            </w:r>
          </w:p>
        </w:tc>
        <w:tc>
          <w:tcPr>
            <w:tcW w:w="1276"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SK 1206 AE</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7048D3"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03.12.2017</w:t>
            </w:r>
          </w:p>
        </w:tc>
        <w:tc>
          <w:tcPr>
            <w:tcW w:w="1107"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68 KW 1560 cm</w:t>
            </w:r>
            <w:r w:rsidRPr="00446155">
              <w:rPr>
                <w:rFonts w:ascii="StobiSerif Regular" w:hAnsi="StobiSerif Regular" w:cs="Arial"/>
                <w:sz w:val="18"/>
                <w:szCs w:val="18"/>
                <w:vertAlign w:val="superscript"/>
                <w:lang w:val="mk-MK"/>
              </w:rPr>
              <w:t>3</w:t>
            </w:r>
          </w:p>
        </w:tc>
        <w:tc>
          <w:tcPr>
            <w:tcW w:w="991"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2012</w:t>
            </w:r>
          </w:p>
        </w:tc>
        <w:tc>
          <w:tcPr>
            <w:tcW w:w="1304" w:type="dxa"/>
            <w:tcBorders>
              <w:top w:val="single" w:sz="4" w:space="0" w:color="auto"/>
              <w:left w:val="single" w:sz="4" w:space="0" w:color="auto"/>
              <w:bottom w:val="single" w:sz="4" w:space="0" w:color="auto"/>
              <w:right w:val="single" w:sz="4" w:space="0" w:color="auto"/>
            </w:tcBorders>
          </w:tcPr>
          <w:p w:rsidR="004F040F" w:rsidRPr="00446155" w:rsidRDefault="004F040F" w:rsidP="009C3267">
            <w:pPr>
              <w:tabs>
                <w:tab w:val="left" w:pos="1760"/>
              </w:tabs>
              <w:spacing w:line="276" w:lineRule="auto"/>
              <w:jc w:val="center"/>
              <w:rPr>
                <w:rFonts w:ascii="StobiSerif Regular" w:hAnsi="StobiSerif Regular" w:cs="Arial"/>
                <w:sz w:val="18"/>
                <w:szCs w:val="18"/>
                <w:lang w:val="mk-MK"/>
              </w:rPr>
            </w:pPr>
          </w:p>
          <w:p w:rsidR="004F040F" w:rsidRPr="00446155" w:rsidRDefault="004F040F" w:rsidP="009C3267">
            <w:pPr>
              <w:tabs>
                <w:tab w:val="left" w:pos="1760"/>
              </w:tabs>
              <w:spacing w:line="276" w:lineRule="auto"/>
              <w:jc w:val="center"/>
              <w:rPr>
                <w:rFonts w:ascii="StobiSerif Regular" w:hAnsi="StobiSerif Regular" w:cs="Arial"/>
                <w:sz w:val="18"/>
                <w:szCs w:val="18"/>
                <w:lang w:val="mk-MK"/>
              </w:rPr>
            </w:pPr>
            <w:r w:rsidRPr="00446155">
              <w:rPr>
                <w:rFonts w:ascii="StobiSerif Regular" w:hAnsi="StobiSerif Regular" w:cs="Arial"/>
                <w:sz w:val="18"/>
                <w:szCs w:val="18"/>
                <w:lang w:val="mk-MK"/>
              </w:rPr>
              <w:t>613.600,00</w:t>
            </w:r>
          </w:p>
        </w:tc>
        <w:tc>
          <w:tcPr>
            <w:tcW w:w="1559"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c>
          <w:tcPr>
            <w:tcW w:w="1673"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r>
      <w:tr w:rsidR="004F040F" w:rsidRPr="00446155" w:rsidTr="00B15168">
        <w:trPr>
          <w:gridAfter w:val="5"/>
          <w:wAfter w:w="7797" w:type="dxa"/>
          <w:trHeight w:val="418"/>
        </w:trPr>
        <w:tc>
          <w:tcPr>
            <w:tcW w:w="596"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9</w:t>
            </w:r>
          </w:p>
        </w:tc>
        <w:tc>
          <w:tcPr>
            <w:tcW w:w="1418"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spacing w:line="276" w:lineRule="auto"/>
              <w:jc w:val="both"/>
              <w:rPr>
                <w:rFonts w:ascii="StobiSerif Regular" w:hAnsi="StobiSerif Regular" w:cs="Arial"/>
                <w:sz w:val="18"/>
                <w:szCs w:val="18"/>
                <w:lang w:val="mk-MK"/>
              </w:rPr>
            </w:pPr>
          </w:p>
          <w:p w:rsidR="004F040F" w:rsidRPr="00446155" w:rsidRDefault="004F040F" w:rsidP="009C3267">
            <w:pPr>
              <w:spacing w:line="276" w:lineRule="auto"/>
              <w:jc w:val="both"/>
              <w:rPr>
                <w:rFonts w:ascii="StobiSerif Regular" w:hAnsi="StobiSerif Regular" w:cs="Arial"/>
                <w:sz w:val="18"/>
                <w:szCs w:val="18"/>
                <w:lang w:val="mk-MK"/>
              </w:rPr>
            </w:pPr>
            <w:proofErr w:type="spellStart"/>
            <w:r w:rsidRPr="00446155">
              <w:rPr>
                <w:rFonts w:ascii="StobiSerif Regular" w:hAnsi="StobiSerif Regular" w:cs="Arial"/>
                <w:sz w:val="18"/>
                <w:szCs w:val="18"/>
                <w:lang w:val="mk-MK"/>
              </w:rPr>
              <w:t>Peugeot</w:t>
            </w:r>
            <w:proofErr w:type="spellEnd"/>
            <w:r w:rsidRPr="00446155">
              <w:rPr>
                <w:rFonts w:ascii="StobiSerif Regular" w:hAnsi="StobiSerif Regular" w:cs="Arial"/>
                <w:sz w:val="18"/>
                <w:szCs w:val="18"/>
                <w:lang w:val="mk-MK"/>
              </w:rPr>
              <w:t xml:space="preserve"> 301 </w:t>
            </w:r>
            <w:proofErr w:type="spellStart"/>
            <w:r w:rsidRPr="00446155">
              <w:rPr>
                <w:rFonts w:ascii="StobiSerif Regular" w:hAnsi="StobiSerif Regular" w:cs="Arial"/>
                <w:sz w:val="18"/>
                <w:szCs w:val="18"/>
                <w:lang w:val="mk-MK"/>
              </w:rPr>
              <w:t>Active</w:t>
            </w:r>
            <w:proofErr w:type="spellEnd"/>
            <w:r w:rsidRPr="00446155">
              <w:rPr>
                <w:rFonts w:ascii="StobiSerif Regular" w:hAnsi="StobiSerif Regular" w:cs="Arial"/>
                <w:sz w:val="18"/>
                <w:szCs w:val="18"/>
                <w:lang w:val="mk-MK"/>
              </w:rPr>
              <w:t xml:space="preserve"> 1.6 HDI</w:t>
            </w:r>
          </w:p>
        </w:tc>
        <w:tc>
          <w:tcPr>
            <w:tcW w:w="1276"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SK 1205 AE</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7048D3"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03.12.2017</w:t>
            </w:r>
          </w:p>
        </w:tc>
        <w:tc>
          <w:tcPr>
            <w:tcW w:w="1107"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68 KW 1560 cm</w:t>
            </w:r>
            <w:r w:rsidRPr="00446155">
              <w:rPr>
                <w:rFonts w:ascii="StobiSerif Regular" w:hAnsi="StobiSerif Regular" w:cs="Arial"/>
                <w:sz w:val="18"/>
                <w:szCs w:val="18"/>
                <w:vertAlign w:val="superscript"/>
                <w:lang w:val="mk-MK"/>
              </w:rPr>
              <w:t>3</w:t>
            </w:r>
          </w:p>
        </w:tc>
        <w:tc>
          <w:tcPr>
            <w:tcW w:w="991"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2012</w:t>
            </w:r>
          </w:p>
        </w:tc>
        <w:tc>
          <w:tcPr>
            <w:tcW w:w="1304" w:type="dxa"/>
            <w:tcBorders>
              <w:top w:val="single" w:sz="4" w:space="0" w:color="auto"/>
              <w:left w:val="single" w:sz="4" w:space="0" w:color="auto"/>
              <w:bottom w:val="single" w:sz="4" w:space="0" w:color="auto"/>
              <w:right w:val="single" w:sz="4" w:space="0" w:color="auto"/>
            </w:tcBorders>
          </w:tcPr>
          <w:p w:rsidR="004F040F" w:rsidRPr="00446155" w:rsidRDefault="004F040F" w:rsidP="009C3267">
            <w:pPr>
              <w:tabs>
                <w:tab w:val="left" w:pos="1760"/>
              </w:tabs>
              <w:spacing w:line="276" w:lineRule="auto"/>
              <w:jc w:val="center"/>
              <w:rPr>
                <w:rFonts w:ascii="StobiSerif Regular" w:hAnsi="StobiSerif Regular" w:cs="Arial"/>
                <w:sz w:val="18"/>
                <w:szCs w:val="18"/>
                <w:lang w:val="mk-MK"/>
              </w:rPr>
            </w:pPr>
          </w:p>
          <w:p w:rsidR="004F040F" w:rsidRPr="00446155" w:rsidRDefault="004F040F" w:rsidP="009C3267">
            <w:pPr>
              <w:tabs>
                <w:tab w:val="left" w:pos="1760"/>
              </w:tabs>
              <w:spacing w:line="276" w:lineRule="auto"/>
              <w:jc w:val="center"/>
              <w:rPr>
                <w:rFonts w:ascii="StobiSerif Regular" w:hAnsi="StobiSerif Regular" w:cs="Arial"/>
                <w:sz w:val="18"/>
                <w:szCs w:val="18"/>
                <w:lang w:val="mk-MK"/>
              </w:rPr>
            </w:pPr>
            <w:r w:rsidRPr="00446155">
              <w:rPr>
                <w:rFonts w:ascii="StobiSerif Regular" w:hAnsi="StobiSerif Regular" w:cs="Arial"/>
                <w:sz w:val="18"/>
                <w:szCs w:val="18"/>
                <w:lang w:val="mk-MK"/>
              </w:rPr>
              <w:t>613.600,00</w:t>
            </w:r>
          </w:p>
        </w:tc>
        <w:tc>
          <w:tcPr>
            <w:tcW w:w="1559"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c>
          <w:tcPr>
            <w:tcW w:w="1673"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r>
      <w:tr w:rsidR="004F040F" w:rsidRPr="00446155" w:rsidTr="00B15168">
        <w:trPr>
          <w:gridAfter w:val="5"/>
          <w:wAfter w:w="7797" w:type="dxa"/>
          <w:trHeight w:val="418"/>
        </w:trPr>
        <w:tc>
          <w:tcPr>
            <w:tcW w:w="596"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10</w:t>
            </w:r>
          </w:p>
        </w:tc>
        <w:tc>
          <w:tcPr>
            <w:tcW w:w="1418"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spacing w:line="276" w:lineRule="auto"/>
              <w:jc w:val="both"/>
              <w:rPr>
                <w:rFonts w:ascii="StobiSerif Regular" w:hAnsi="StobiSerif Regular" w:cs="Arial"/>
                <w:sz w:val="18"/>
                <w:szCs w:val="18"/>
                <w:lang w:val="mk-MK"/>
              </w:rPr>
            </w:pPr>
          </w:p>
          <w:p w:rsidR="004F040F" w:rsidRPr="00446155" w:rsidRDefault="004F040F" w:rsidP="009C3267">
            <w:pPr>
              <w:spacing w:line="276" w:lineRule="auto"/>
              <w:jc w:val="both"/>
              <w:rPr>
                <w:rFonts w:ascii="StobiSerif Regular" w:hAnsi="StobiSerif Regular" w:cs="Arial"/>
                <w:sz w:val="18"/>
                <w:szCs w:val="18"/>
                <w:lang w:val="mk-MK"/>
              </w:rPr>
            </w:pPr>
            <w:proofErr w:type="spellStart"/>
            <w:r w:rsidRPr="00446155">
              <w:rPr>
                <w:rFonts w:ascii="StobiSerif Regular" w:hAnsi="StobiSerif Regular" w:cs="Arial"/>
                <w:sz w:val="18"/>
                <w:szCs w:val="18"/>
                <w:lang w:val="mk-MK"/>
              </w:rPr>
              <w:t>Peugeot</w:t>
            </w:r>
            <w:proofErr w:type="spellEnd"/>
            <w:r w:rsidRPr="00446155">
              <w:rPr>
                <w:rFonts w:ascii="StobiSerif Regular" w:hAnsi="StobiSerif Regular" w:cs="Arial"/>
                <w:sz w:val="18"/>
                <w:szCs w:val="18"/>
                <w:lang w:val="mk-MK"/>
              </w:rPr>
              <w:t xml:space="preserve"> 301 </w:t>
            </w:r>
            <w:proofErr w:type="spellStart"/>
            <w:r w:rsidRPr="00446155">
              <w:rPr>
                <w:rFonts w:ascii="StobiSerif Regular" w:hAnsi="StobiSerif Regular" w:cs="Arial"/>
                <w:sz w:val="18"/>
                <w:szCs w:val="18"/>
                <w:lang w:val="mk-MK"/>
              </w:rPr>
              <w:t>Active</w:t>
            </w:r>
            <w:proofErr w:type="spellEnd"/>
            <w:r w:rsidRPr="00446155">
              <w:rPr>
                <w:rFonts w:ascii="StobiSerif Regular" w:hAnsi="StobiSerif Regular" w:cs="Arial"/>
                <w:sz w:val="18"/>
                <w:szCs w:val="18"/>
                <w:lang w:val="mk-MK"/>
              </w:rPr>
              <w:t xml:space="preserve"> 1.6 HDI</w:t>
            </w:r>
          </w:p>
        </w:tc>
        <w:tc>
          <w:tcPr>
            <w:tcW w:w="1276"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SK 1094 AE</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7048D3"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04.12.2017</w:t>
            </w:r>
          </w:p>
        </w:tc>
        <w:tc>
          <w:tcPr>
            <w:tcW w:w="1107"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68 KW 1560 cm</w:t>
            </w:r>
            <w:r w:rsidRPr="00446155">
              <w:rPr>
                <w:rFonts w:ascii="StobiSerif Regular" w:hAnsi="StobiSerif Regular" w:cs="Arial"/>
                <w:sz w:val="18"/>
                <w:szCs w:val="18"/>
                <w:vertAlign w:val="superscript"/>
                <w:lang w:val="mk-MK"/>
              </w:rPr>
              <w:t>3</w:t>
            </w:r>
          </w:p>
        </w:tc>
        <w:tc>
          <w:tcPr>
            <w:tcW w:w="991"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2013</w:t>
            </w:r>
          </w:p>
        </w:tc>
        <w:tc>
          <w:tcPr>
            <w:tcW w:w="1304" w:type="dxa"/>
            <w:tcBorders>
              <w:top w:val="single" w:sz="4" w:space="0" w:color="auto"/>
              <w:left w:val="single" w:sz="4" w:space="0" w:color="auto"/>
              <w:bottom w:val="single" w:sz="4" w:space="0" w:color="auto"/>
              <w:right w:val="single" w:sz="4" w:space="0" w:color="auto"/>
            </w:tcBorders>
          </w:tcPr>
          <w:p w:rsidR="004F040F" w:rsidRPr="00446155" w:rsidRDefault="004F040F" w:rsidP="009C3267">
            <w:pPr>
              <w:tabs>
                <w:tab w:val="left" w:pos="1760"/>
              </w:tabs>
              <w:spacing w:line="276" w:lineRule="auto"/>
              <w:jc w:val="center"/>
              <w:rPr>
                <w:rFonts w:ascii="StobiSerif Regular" w:hAnsi="StobiSerif Regular" w:cs="Arial"/>
                <w:sz w:val="18"/>
                <w:szCs w:val="18"/>
                <w:lang w:val="mk-MK"/>
              </w:rPr>
            </w:pPr>
          </w:p>
          <w:p w:rsidR="004F040F" w:rsidRPr="00446155" w:rsidRDefault="004F040F" w:rsidP="009C3267">
            <w:pPr>
              <w:tabs>
                <w:tab w:val="left" w:pos="1760"/>
              </w:tabs>
              <w:spacing w:line="276" w:lineRule="auto"/>
              <w:jc w:val="center"/>
              <w:rPr>
                <w:rFonts w:ascii="StobiSerif Regular" w:hAnsi="StobiSerif Regular" w:cs="Arial"/>
                <w:sz w:val="18"/>
                <w:szCs w:val="18"/>
                <w:lang w:val="mk-MK"/>
              </w:rPr>
            </w:pPr>
            <w:r w:rsidRPr="00446155">
              <w:rPr>
                <w:rFonts w:ascii="StobiSerif Regular" w:hAnsi="StobiSerif Regular" w:cs="Arial"/>
                <w:sz w:val="18"/>
                <w:szCs w:val="18"/>
                <w:lang w:val="mk-MK"/>
              </w:rPr>
              <w:t>613.600,00</w:t>
            </w:r>
          </w:p>
        </w:tc>
        <w:tc>
          <w:tcPr>
            <w:tcW w:w="1559"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c>
          <w:tcPr>
            <w:tcW w:w="1673"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r>
      <w:tr w:rsidR="004F040F" w:rsidRPr="00446155" w:rsidTr="00B15168">
        <w:trPr>
          <w:gridAfter w:val="5"/>
          <w:wAfter w:w="7797" w:type="dxa"/>
          <w:trHeight w:val="418"/>
        </w:trPr>
        <w:tc>
          <w:tcPr>
            <w:tcW w:w="596"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11</w:t>
            </w:r>
          </w:p>
        </w:tc>
        <w:tc>
          <w:tcPr>
            <w:tcW w:w="1418"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spacing w:line="276" w:lineRule="auto"/>
              <w:jc w:val="both"/>
              <w:rPr>
                <w:rFonts w:ascii="StobiSerif Regular" w:hAnsi="StobiSerif Regular" w:cs="Arial"/>
                <w:sz w:val="18"/>
                <w:szCs w:val="18"/>
                <w:lang w:val="mk-MK"/>
              </w:rPr>
            </w:pPr>
          </w:p>
          <w:p w:rsidR="004F040F" w:rsidRPr="00446155" w:rsidRDefault="004F040F" w:rsidP="009C3267">
            <w:pPr>
              <w:spacing w:line="276" w:lineRule="auto"/>
              <w:jc w:val="both"/>
              <w:rPr>
                <w:rFonts w:ascii="StobiSerif Regular" w:hAnsi="StobiSerif Regular" w:cs="Arial"/>
                <w:sz w:val="18"/>
                <w:szCs w:val="18"/>
                <w:lang w:val="mk-MK"/>
              </w:rPr>
            </w:pPr>
            <w:proofErr w:type="spellStart"/>
            <w:r w:rsidRPr="00446155">
              <w:rPr>
                <w:rFonts w:ascii="StobiSerif Regular" w:hAnsi="StobiSerif Regular" w:cs="Arial"/>
                <w:sz w:val="18"/>
                <w:szCs w:val="18"/>
                <w:lang w:val="mk-MK"/>
              </w:rPr>
              <w:t>Peugeot</w:t>
            </w:r>
            <w:proofErr w:type="spellEnd"/>
            <w:r w:rsidRPr="00446155">
              <w:rPr>
                <w:rFonts w:ascii="StobiSerif Regular" w:hAnsi="StobiSerif Regular" w:cs="Arial"/>
                <w:sz w:val="18"/>
                <w:szCs w:val="18"/>
                <w:lang w:val="mk-MK"/>
              </w:rPr>
              <w:t xml:space="preserve"> 301 </w:t>
            </w:r>
            <w:proofErr w:type="spellStart"/>
            <w:r w:rsidRPr="00446155">
              <w:rPr>
                <w:rFonts w:ascii="StobiSerif Regular" w:hAnsi="StobiSerif Regular" w:cs="Arial"/>
                <w:sz w:val="18"/>
                <w:szCs w:val="18"/>
                <w:lang w:val="mk-MK"/>
              </w:rPr>
              <w:t>Active</w:t>
            </w:r>
            <w:proofErr w:type="spellEnd"/>
            <w:r w:rsidRPr="00446155">
              <w:rPr>
                <w:rFonts w:ascii="StobiSerif Regular" w:hAnsi="StobiSerif Regular" w:cs="Arial"/>
                <w:sz w:val="18"/>
                <w:szCs w:val="18"/>
                <w:lang w:val="mk-MK"/>
              </w:rPr>
              <w:t xml:space="preserve"> 1.6 HDI</w:t>
            </w:r>
          </w:p>
        </w:tc>
        <w:tc>
          <w:tcPr>
            <w:tcW w:w="1276"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SK 1093 AE</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7048D3"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03.12.2017</w:t>
            </w:r>
          </w:p>
        </w:tc>
        <w:tc>
          <w:tcPr>
            <w:tcW w:w="1107"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68 KW 1560 cm</w:t>
            </w:r>
            <w:r w:rsidRPr="00446155">
              <w:rPr>
                <w:rFonts w:ascii="StobiSerif Regular" w:hAnsi="StobiSerif Regular" w:cs="Arial"/>
                <w:sz w:val="18"/>
                <w:szCs w:val="18"/>
                <w:vertAlign w:val="superscript"/>
                <w:lang w:val="mk-MK"/>
              </w:rPr>
              <w:t>3</w:t>
            </w:r>
          </w:p>
        </w:tc>
        <w:tc>
          <w:tcPr>
            <w:tcW w:w="991"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2013</w:t>
            </w:r>
          </w:p>
        </w:tc>
        <w:tc>
          <w:tcPr>
            <w:tcW w:w="1304" w:type="dxa"/>
            <w:tcBorders>
              <w:top w:val="single" w:sz="4" w:space="0" w:color="auto"/>
              <w:left w:val="single" w:sz="4" w:space="0" w:color="auto"/>
              <w:bottom w:val="single" w:sz="4" w:space="0" w:color="auto"/>
              <w:right w:val="single" w:sz="4" w:space="0" w:color="auto"/>
            </w:tcBorders>
          </w:tcPr>
          <w:p w:rsidR="004F040F" w:rsidRPr="00446155" w:rsidRDefault="004F040F" w:rsidP="009C3267">
            <w:pPr>
              <w:tabs>
                <w:tab w:val="left" w:pos="1760"/>
              </w:tabs>
              <w:spacing w:line="276" w:lineRule="auto"/>
              <w:jc w:val="center"/>
              <w:rPr>
                <w:rFonts w:ascii="StobiSerif Regular" w:hAnsi="StobiSerif Regular" w:cs="Arial"/>
                <w:sz w:val="18"/>
                <w:szCs w:val="18"/>
                <w:lang w:val="mk-MK"/>
              </w:rPr>
            </w:pPr>
          </w:p>
          <w:p w:rsidR="004F040F" w:rsidRPr="00446155" w:rsidRDefault="004F040F" w:rsidP="009C3267">
            <w:pPr>
              <w:tabs>
                <w:tab w:val="left" w:pos="1760"/>
              </w:tabs>
              <w:spacing w:line="276" w:lineRule="auto"/>
              <w:jc w:val="center"/>
              <w:rPr>
                <w:rFonts w:ascii="StobiSerif Regular" w:hAnsi="StobiSerif Regular" w:cs="Arial"/>
                <w:sz w:val="18"/>
                <w:szCs w:val="18"/>
                <w:lang w:val="mk-MK"/>
              </w:rPr>
            </w:pPr>
            <w:r w:rsidRPr="00446155">
              <w:rPr>
                <w:rFonts w:ascii="StobiSerif Regular" w:hAnsi="StobiSerif Regular" w:cs="Arial"/>
                <w:sz w:val="18"/>
                <w:szCs w:val="18"/>
                <w:lang w:val="mk-MK"/>
              </w:rPr>
              <w:t>613.600,00</w:t>
            </w:r>
          </w:p>
        </w:tc>
        <w:tc>
          <w:tcPr>
            <w:tcW w:w="1559"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c>
          <w:tcPr>
            <w:tcW w:w="1673"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r>
      <w:tr w:rsidR="004F040F" w:rsidRPr="00446155" w:rsidTr="00B15168">
        <w:trPr>
          <w:gridAfter w:val="5"/>
          <w:wAfter w:w="7797" w:type="dxa"/>
          <w:trHeight w:val="418"/>
        </w:trPr>
        <w:tc>
          <w:tcPr>
            <w:tcW w:w="596"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12</w:t>
            </w:r>
          </w:p>
        </w:tc>
        <w:tc>
          <w:tcPr>
            <w:tcW w:w="1418"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spacing w:line="276" w:lineRule="auto"/>
              <w:jc w:val="both"/>
              <w:rPr>
                <w:rFonts w:ascii="StobiSerif Regular" w:hAnsi="StobiSerif Regular" w:cs="Arial"/>
                <w:sz w:val="18"/>
                <w:szCs w:val="18"/>
                <w:lang w:val="mk-MK"/>
              </w:rPr>
            </w:pPr>
          </w:p>
          <w:p w:rsidR="004F040F" w:rsidRPr="00446155" w:rsidRDefault="004F040F" w:rsidP="009C3267">
            <w:pPr>
              <w:spacing w:line="276" w:lineRule="auto"/>
              <w:jc w:val="both"/>
              <w:rPr>
                <w:rFonts w:ascii="StobiSerif Regular" w:hAnsi="StobiSerif Regular" w:cs="Arial"/>
                <w:sz w:val="18"/>
                <w:szCs w:val="18"/>
                <w:lang w:val="mk-MK"/>
              </w:rPr>
            </w:pPr>
            <w:proofErr w:type="spellStart"/>
            <w:r w:rsidRPr="00446155">
              <w:rPr>
                <w:rFonts w:ascii="StobiSerif Regular" w:hAnsi="StobiSerif Regular" w:cs="Arial"/>
                <w:sz w:val="18"/>
                <w:szCs w:val="18"/>
                <w:lang w:val="mk-MK"/>
              </w:rPr>
              <w:t>Peugeot</w:t>
            </w:r>
            <w:proofErr w:type="spellEnd"/>
            <w:r w:rsidRPr="00446155">
              <w:rPr>
                <w:rFonts w:ascii="StobiSerif Regular" w:hAnsi="StobiSerif Regular" w:cs="Arial"/>
                <w:sz w:val="18"/>
                <w:szCs w:val="18"/>
                <w:lang w:val="mk-MK"/>
              </w:rPr>
              <w:t xml:space="preserve"> 301 </w:t>
            </w:r>
            <w:proofErr w:type="spellStart"/>
            <w:r w:rsidRPr="00446155">
              <w:rPr>
                <w:rFonts w:ascii="StobiSerif Regular" w:hAnsi="StobiSerif Regular" w:cs="Arial"/>
                <w:sz w:val="18"/>
                <w:szCs w:val="18"/>
                <w:lang w:val="mk-MK"/>
              </w:rPr>
              <w:t>Active</w:t>
            </w:r>
            <w:proofErr w:type="spellEnd"/>
            <w:r w:rsidRPr="00446155">
              <w:rPr>
                <w:rFonts w:ascii="StobiSerif Regular" w:hAnsi="StobiSerif Regular" w:cs="Arial"/>
                <w:sz w:val="18"/>
                <w:szCs w:val="18"/>
                <w:lang w:val="mk-MK"/>
              </w:rPr>
              <w:t xml:space="preserve"> 1.6 HDI</w:t>
            </w:r>
          </w:p>
        </w:tc>
        <w:tc>
          <w:tcPr>
            <w:tcW w:w="1276"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SK 1095 AE</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7048D3"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03.12.2017</w:t>
            </w:r>
          </w:p>
        </w:tc>
        <w:tc>
          <w:tcPr>
            <w:tcW w:w="1107"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68 KW 1560 cm</w:t>
            </w:r>
            <w:r w:rsidRPr="00446155">
              <w:rPr>
                <w:rFonts w:ascii="StobiSerif Regular" w:hAnsi="StobiSerif Regular" w:cs="Arial"/>
                <w:sz w:val="18"/>
                <w:szCs w:val="18"/>
                <w:vertAlign w:val="superscript"/>
                <w:lang w:val="mk-MK"/>
              </w:rPr>
              <w:t>3</w:t>
            </w:r>
          </w:p>
        </w:tc>
        <w:tc>
          <w:tcPr>
            <w:tcW w:w="991"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r w:rsidRPr="00446155">
              <w:rPr>
                <w:rFonts w:ascii="StobiSerif Regular" w:hAnsi="StobiSerif Regular" w:cs="Arial"/>
                <w:sz w:val="18"/>
                <w:szCs w:val="18"/>
                <w:lang w:val="mk-MK"/>
              </w:rPr>
              <w:t>2012</w:t>
            </w:r>
          </w:p>
        </w:tc>
        <w:tc>
          <w:tcPr>
            <w:tcW w:w="1304" w:type="dxa"/>
            <w:tcBorders>
              <w:top w:val="single" w:sz="4" w:space="0" w:color="auto"/>
              <w:left w:val="single" w:sz="4" w:space="0" w:color="auto"/>
              <w:bottom w:val="single" w:sz="4" w:space="0" w:color="auto"/>
              <w:right w:val="single" w:sz="4" w:space="0" w:color="auto"/>
            </w:tcBorders>
          </w:tcPr>
          <w:p w:rsidR="004F040F" w:rsidRPr="00446155" w:rsidRDefault="004F040F" w:rsidP="009C3267">
            <w:pPr>
              <w:tabs>
                <w:tab w:val="left" w:pos="1760"/>
              </w:tabs>
              <w:spacing w:line="276" w:lineRule="auto"/>
              <w:jc w:val="center"/>
              <w:rPr>
                <w:rFonts w:ascii="StobiSerif Regular" w:hAnsi="StobiSerif Regular" w:cs="Arial"/>
                <w:sz w:val="18"/>
                <w:szCs w:val="18"/>
                <w:lang w:val="mk-MK"/>
              </w:rPr>
            </w:pPr>
          </w:p>
          <w:p w:rsidR="004F040F" w:rsidRPr="00446155" w:rsidRDefault="004F040F" w:rsidP="009C3267">
            <w:pPr>
              <w:tabs>
                <w:tab w:val="left" w:pos="1760"/>
              </w:tabs>
              <w:spacing w:line="276" w:lineRule="auto"/>
              <w:jc w:val="center"/>
              <w:rPr>
                <w:rFonts w:ascii="StobiSerif Regular" w:hAnsi="StobiSerif Regular" w:cs="Arial"/>
                <w:sz w:val="18"/>
                <w:szCs w:val="18"/>
                <w:lang w:val="mk-MK"/>
              </w:rPr>
            </w:pPr>
            <w:r w:rsidRPr="00446155">
              <w:rPr>
                <w:rFonts w:ascii="StobiSerif Regular" w:hAnsi="StobiSerif Regular" w:cs="Arial"/>
                <w:sz w:val="18"/>
                <w:szCs w:val="18"/>
                <w:lang w:val="mk-MK"/>
              </w:rPr>
              <w:t>613.600,00</w:t>
            </w:r>
          </w:p>
        </w:tc>
        <w:tc>
          <w:tcPr>
            <w:tcW w:w="1559" w:type="dxa"/>
            <w:tcBorders>
              <w:top w:val="single" w:sz="4" w:space="0" w:color="auto"/>
              <w:left w:val="single" w:sz="4" w:space="0" w:color="auto"/>
              <w:bottom w:val="doub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c>
          <w:tcPr>
            <w:tcW w:w="1673" w:type="dxa"/>
            <w:tcBorders>
              <w:top w:val="single" w:sz="4" w:space="0" w:color="auto"/>
              <w:left w:val="single" w:sz="4" w:space="0" w:color="auto"/>
              <w:bottom w:val="doub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r>
      <w:tr w:rsidR="004F040F" w:rsidRPr="00446155" w:rsidTr="00B15168">
        <w:trPr>
          <w:trHeight w:val="418"/>
        </w:trPr>
        <w:tc>
          <w:tcPr>
            <w:tcW w:w="6522" w:type="dxa"/>
            <w:gridSpan w:val="6"/>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b/>
                <w:color w:val="000000" w:themeColor="text1"/>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b/>
                <w:color w:val="000000" w:themeColor="text1"/>
                <w:sz w:val="18"/>
                <w:szCs w:val="18"/>
                <w:lang w:val="mk-MK"/>
              </w:rPr>
            </w:pPr>
          </w:p>
          <w:p w:rsidR="004F040F" w:rsidRPr="00446155" w:rsidRDefault="004F040F" w:rsidP="009C3267">
            <w:pPr>
              <w:tabs>
                <w:tab w:val="left" w:pos="1760"/>
              </w:tabs>
              <w:spacing w:line="276" w:lineRule="auto"/>
              <w:jc w:val="both"/>
              <w:rPr>
                <w:rFonts w:ascii="StobiSerif Regular" w:hAnsi="StobiSerif Regular" w:cs="Arial"/>
                <w:b/>
                <w:color w:val="000000" w:themeColor="text1"/>
                <w:sz w:val="18"/>
                <w:szCs w:val="18"/>
                <w:lang w:val="mk-MK"/>
              </w:rPr>
            </w:pPr>
            <w:r w:rsidRPr="00446155">
              <w:rPr>
                <w:rFonts w:ascii="StobiSerif Regular" w:hAnsi="StobiSerif Regular" w:cs="Arial"/>
                <w:b/>
                <w:color w:val="000000" w:themeColor="text1"/>
                <w:sz w:val="18"/>
                <w:szCs w:val="18"/>
                <w:lang w:val="mk-MK"/>
              </w:rPr>
              <w:t>ВКУПНО</w:t>
            </w:r>
          </w:p>
        </w:tc>
        <w:tc>
          <w:tcPr>
            <w:tcW w:w="1304" w:type="dxa"/>
            <w:tcBorders>
              <w:top w:val="single" w:sz="4" w:space="0" w:color="auto"/>
              <w:left w:val="single" w:sz="4" w:space="0" w:color="auto"/>
              <w:bottom w:val="single" w:sz="4" w:space="0" w:color="auto"/>
              <w:right w:val="double" w:sz="4" w:space="0" w:color="auto"/>
            </w:tcBorders>
          </w:tcPr>
          <w:p w:rsidR="004F040F" w:rsidRPr="00446155" w:rsidRDefault="004F040F" w:rsidP="009C3267">
            <w:pPr>
              <w:tabs>
                <w:tab w:val="left" w:pos="1760"/>
              </w:tabs>
              <w:spacing w:line="276" w:lineRule="auto"/>
              <w:jc w:val="center"/>
              <w:rPr>
                <w:rFonts w:ascii="StobiSerif Regular" w:hAnsi="StobiSerif Regular" w:cs="Arial"/>
                <w:color w:val="000000" w:themeColor="text1"/>
                <w:sz w:val="18"/>
                <w:szCs w:val="18"/>
                <w:lang w:val="mk-MK"/>
              </w:rPr>
            </w:pPr>
          </w:p>
          <w:p w:rsidR="004F040F" w:rsidRPr="00446155" w:rsidRDefault="004F040F" w:rsidP="009C3267">
            <w:pPr>
              <w:tabs>
                <w:tab w:val="left" w:pos="1760"/>
              </w:tabs>
              <w:spacing w:line="276" w:lineRule="auto"/>
              <w:jc w:val="center"/>
              <w:rPr>
                <w:rFonts w:ascii="StobiSerif Regular" w:hAnsi="StobiSerif Regular" w:cs="Arial"/>
                <w:color w:val="000000" w:themeColor="text1"/>
                <w:sz w:val="18"/>
                <w:szCs w:val="18"/>
                <w:lang w:val="mk-MK"/>
              </w:rPr>
            </w:pPr>
            <w:r w:rsidRPr="00446155">
              <w:rPr>
                <w:rFonts w:ascii="StobiSerif Regular" w:hAnsi="StobiSerif Regular" w:cs="Arial"/>
                <w:color w:val="000000" w:themeColor="text1"/>
                <w:sz w:val="18"/>
                <w:szCs w:val="18"/>
                <w:lang w:val="mk-MK"/>
              </w:rPr>
              <w:t>11.598.267,75</w:t>
            </w:r>
          </w:p>
        </w:tc>
        <w:tc>
          <w:tcPr>
            <w:tcW w:w="1559" w:type="dxa"/>
            <w:tcBorders>
              <w:top w:val="double" w:sz="4" w:space="0" w:color="auto"/>
              <w:left w:val="double" w:sz="4" w:space="0" w:color="auto"/>
              <w:bottom w:val="double" w:sz="4" w:space="0" w:color="auto"/>
              <w:right w:val="doub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c>
          <w:tcPr>
            <w:tcW w:w="1673" w:type="dxa"/>
            <w:tcBorders>
              <w:top w:val="double" w:sz="4" w:space="0" w:color="auto"/>
              <w:left w:val="double" w:sz="4" w:space="0" w:color="auto"/>
              <w:bottom w:val="double" w:sz="4" w:space="0" w:color="auto"/>
              <w:right w:val="doub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sz w:val="18"/>
                <w:szCs w:val="18"/>
                <w:lang w:val="mk-MK"/>
              </w:rPr>
            </w:pPr>
          </w:p>
        </w:tc>
        <w:tc>
          <w:tcPr>
            <w:tcW w:w="1561" w:type="dxa"/>
            <w:tcBorders>
              <w:top w:val="nil"/>
              <w:left w:val="double" w:sz="4" w:space="0" w:color="auto"/>
              <w:bottom w:val="nil"/>
              <w:right w:val="single" w:sz="4" w:space="0" w:color="auto"/>
            </w:tcBorders>
          </w:tcPr>
          <w:p w:rsidR="004F040F" w:rsidRPr="00446155" w:rsidRDefault="004F040F" w:rsidP="009C3267">
            <w:pPr>
              <w:spacing w:line="276" w:lineRule="auto"/>
              <w:rPr>
                <w:lang w:val="mk-MK"/>
              </w:rPr>
            </w:pPr>
          </w:p>
          <w:p w:rsidR="004F040F" w:rsidRPr="00446155" w:rsidRDefault="004F040F" w:rsidP="009C3267">
            <w:pPr>
              <w:spacing w:line="276" w:lineRule="auto"/>
              <w:rPr>
                <w:lang w:val="mk-MK"/>
              </w:rPr>
            </w:pPr>
          </w:p>
        </w:tc>
        <w:tc>
          <w:tcPr>
            <w:tcW w:w="1559" w:type="dxa"/>
            <w:tcBorders>
              <w:top w:val="single" w:sz="4" w:space="0" w:color="auto"/>
              <w:left w:val="single" w:sz="4" w:space="0" w:color="auto"/>
              <w:bottom w:val="single" w:sz="4" w:space="0" w:color="auto"/>
              <w:right w:val="single" w:sz="4" w:space="0" w:color="auto"/>
            </w:tcBorders>
          </w:tcPr>
          <w:p w:rsidR="004F040F" w:rsidRPr="00446155" w:rsidRDefault="004F040F" w:rsidP="009C3267">
            <w:pPr>
              <w:spacing w:line="276" w:lineRule="auto"/>
              <w:rPr>
                <w:lang w:val="mk-MK"/>
              </w:rPr>
            </w:pPr>
          </w:p>
        </w:tc>
        <w:tc>
          <w:tcPr>
            <w:tcW w:w="1559" w:type="dxa"/>
            <w:tcBorders>
              <w:top w:val="single" w:sz="4" w:space="0" w:color="auto"/>
              <w:left w:val="single" w:sz="4" w:space="0" w:color="auto"/>
              <w:bottom w:val="single" w:sz="4" w:space="0" w:color="auto"/>
              <w:right w:val="single" w:sz="4" w:space="0" w:color="auto"/>
            </w:tcBorders>
            <w:hideMark/>
          </w:tcPr>
          <w:p w:rsidR="004F040F" w:rsidRPr="00446155" w:rsidRDefault="004F040F" w:rsidP="009C3267">
            <w:pPr>
              <w:tabs>
                <w:tab w:val="left" w:pos="1760"/>
              </w:tabs>
              <w:spacing w:line="276" w:lineRule="auto"/>
              <w:jc w:val="center"/>
              <w:rPr>
                <w:rFonts w:ascii="StobiSerif Regular" w:hAnsi="StobiSerif Regular" w:cs="Arial"/>
                <w:sz w:val="20"/>
                <w:szCs w:val="20"/>
                <w:lang w:val="mk-MK"/>
              </w:rPr>
            </w:pPr>
            <w:r w:rsidRPr="00446155">
              <w:rPr>
                <w:rFonts w:ascii="StobiSerif Regular" w:hAnsi="StobiSerif Regular" w:cs="Arial"/>
                <w:sz w:val="20"/>
                <w:szCs w:val="20"/>
                <w:lang w:val="mk-MK"/>
              </w:rPr>
              <w:t>11.598.267,75</w:t>
            </w:r>
          </w:p>
        </w:tc>
        <w:tc>
          <w:tcPr>
            <w:tcW w:w="1559"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color w:val="FF0000"/>
                <w:sz w:val="18"/>
                <w:szCs w:val="18"/>
                <w:lang w:val="mk-MK"/>
              </w:rPr>
            </w:pPr>
          </w:p>
        </w:tc>
        <w:tc>
          <w:tcPr>
            <w:tcW w:w="1559" w:type="dxa"/>
            <w:tcBorders>
              <w:top w:val="single" w:sz="4" w:space="0" w:color="auto"/>
              <w:left w:val="single" w:sz="4" w:space="0" w:color="auto"/>
              <w:bottom w:val="single" w:sz="4" w:space="0" w:color="auto"/>
              <w:right w:val="single" w:sz="4" w:space="0" w:color="auto"/>
            </w:tcBorders>
            <w:vAlign w:val="bottom"/>
          </w:tcPr>
          <w:p w:rsidR="004F040F" w:rsidRPr="00446155" w:rsidRDefault="004F040F" w:rsidP="009C3267">
            <w:pPr>
              <w:tabs>
                <w:tab w:val="left" w:pos="1760"/>
              </w:tabs>
              <w:spacing w:line="276" w:lineRule="auto"/>
              <w:jc w:val="both"/>
              <w:rPr>
                <w:rFonts w:ascii="StobiSerif Regular" w:hAnsi="StobiSerif Regular" w:cs="Arial"/>
                <w:color w:val="FF0000"/>
                <w:sz w:val="18"/>
                <w:szCs w:val="18"/>
                <w:lang w:val="mk-MK"/>
              </w:rPr>
            </w:pPr>
          </w:p>
        </w:tc>
      </w:tr>
    </w:tbl>
    <w:p w:rsidR="004F040F" w:rsidRPr="00446155" w:rsidRDefault="004F040F" w:rsidP="004F040F">
      <w:pPr>
        <w:tabs>
          <w:tab w:val="left" w:pos="1760"/>
        </w:tabs>
        <w:jc w:val="both"/>
        <w:rPr>
          <w:rFonts w:ascii="StobiSerif Regular" w:hAnsi="StobiSerif Regular" w:cs="Arial"/>
          <w:bCs/>
          <w:i/>
          <w:sz w:val="16"/>
          <w:szCs w:val="16"/>
          <w:u w:val="single"/>
          <w:lang w:val="mk-MK"/>
        </w:rPr>
      </w:pPr>
    </w:p>
    <w:p w:rsidR="004F040F" w:rsidRPr="00446155" w:rsidRDefault="004F040F" w:rsidP="004F040F">
      <w:pPr>
        <w:ind w:left="720"/>
        <w:jc w:val="both"/>
        <w:rPr>
          <w:rFonts w:ascii="StobiSerif Regular" w:hAnsi="StobiSerif Regular" w:cs="Arial"/>
          <w:sz w:val="22"/>
          <w:szCs w:val="22"/>
          <w:lang w:val="mk-MK" w:eastAsia="en-US"/>
        </w:rPr>
      </w:pPr>
    </w:p>
    <w:p w:rsidR="004F040F" w:rsidRPr="00446155" w:rsidRDefault="004F040F" w:rsidP="004F040F">
      <w:pPr>
        <w:numPr>
          <w:ilvl w:val="0"/>
          <w:numId w:val="28"/>
        </w:numPr>
        <w:jc w:val="both"/>
        <w:rPr>
          <w:rFonts w:ascii="StobiSerif Regular" w:hAnsi="StobiSerif Regular" w:cs="Arial"/>
          <w:sz w:val="22"/>
          <w:szCs w:val="22"/>
          <w:lang w:val="mk-MK" w:eastAsia="en-US"/>
        </w:rPr>
      </w:pPr>
      <w:r w:rsidRPr="00446155">
        <w:rPr>
          <w:rFonts w:ascii="StobiSerif Regular" w:hAnsi="StobiSerif Regular" w:cs="Arial"/>
          <w:b/>
          <w:sz w:val="22"/>
          <w:szCs w:val="22"/>
          <w:lang w:val="mk-MK" w:eastAsia="en-US"/>
        </w:rPr>
        <w:t>Годишно потполно осигурување на лица од последици на несреќен случај</w:t>
      </w:r>
      <w:r w:rsidRPr="00446155">
        <w:rPr>
          <w:rFonts w:ascii="StobiSerif Regular" w:hAnsi="StobiSerif Regular" w:cs="Arial"/>
          <w:sz w:val="22"/>
          <w:szCs w:val="22"/>
          <w:lang w:val="mk-MK" w:eastAsia="en-US"/>
        </w:rPr>
        <w:t xml:space="preserve"> </w:t>
      </w:r>
      <w:r w:rsidRPr="00446155">
        <w:rPr>
          <w:rFonts w:ascii="StobiSerif Regular" w:hAnsi="StobiSerif Regular" w:cs="Arial"/>
          <w:b/>
          <w:sz w:val="22"/>
          <w:szCs w:val="22"/>
          <w:lang w:val="mk-MK" w:eastAsia="en-US"/>
        </w:rPr>
        <w:t>(незгода</w:t>
      </w:r>
      <w:r w:rsidRPr="00446155">
        <w:rPr>
          <w:rFonts w:ascii="StobiSerif Regular" w:hAnsi="StobiSerif Regular" w:cs="Arial"/>
          <w:sz w:val="22"/>
          <w:szCs w:val="22"/>
          <w:lang w:val="mk-MK" w:eastAsia="en-US"/>
        </w:rPr>
        <w:t>), со сума на осигурување од 500.000,00 денари, во случај на смрт и сума на осигурување од 1.000.000,00 денари во случај на инвалидност и трошоци за лекување и дневен надомест за боледување за возач и патници (1+4) за 12 (дванаесет) патнички возила;</w:t>
      </w:r>
    </w:p>
    <w:p w:rsidR="004F040F" w:rsidRPr="00446155" w:rsidRDefault="004F040F" w:rsidP="004F040F">
      <w:pPr>
        <w:ind w:left="720"/>
        <w:contextualSpacing/>
        <w:jc w:val="both"/>
        <w:rPr>
          <w:rFonts w:ascii="StobiSerif Regular" w:hAnsi="StobiSerif Regular" w:cs="Arial"/>
          <w:sz w:val="16"/>
          <w:szCs w:val="16"/>
          <w:lang w:val="mk-MK" w:eastAsia="en-US"/>
        </w:rPr>
      </w:pPr>
    </w:p>
    <w:p w:rsidR="00801C1A" w:rsidRPr="00446155" w:rsidRDefault="00801C1A" w:rsidP="004F040F">
      <w:pPr>
        <w:ind w:left="720"/>
        <w:contextualSpacing/>
        <w:jc w:val="both"/>
        <w:rPr>
          <w:rFonts w:ascii="StobiSerif Regular" w:hAnsi="StobiSerif Regular" w:cs="Arial"/>
          <w:sz w:val="16"/>
          <w:szCs w:val="16"/>
          <w:lang w:val="mk-MK" w:eastAsia="en-US"/>
        </w:rPr>
      </w:pPr>
    </w:p>
    <w:p w:rsidR="001769D8" w:rsidRPr="00446155" w:rsidRDefault="00A94975" w:rsidP="004F040F">
      <w:pPr>
        <w:numPr>
          <w:ilvl w:val="0"/>
          <w:numId w:val="28"/>
        </w:numPr>
        <w:jc w:val="both"/>
        <w:rPr>
          <w:rFonts w:ascii="StobiSerif Regular" w:hAnsi="StobiSerif Regular" w:cs="Arial"/>
          <w:sz w:val="22"/>
          <w:szCs w:val="22"/>
          <w:lang w:val="mk-MK" w:eastAsia="en-US"/>
        </w:rPr>
      </w:pPr>
      <w:r w:rsidRPr="00446155">
        <w:rPr>
          <w:rFonts w:ascii="StobiSerif Regular" w:hAnsi="StobiSerif Regular" w:cs="Arial"/>
          <w:b/>
          <w:sz w:val="22"/>
          <w:szCs w:val="22"/>
          <w:lang w:val="mk-MK" w:eastAsia="en-US"/>
        </w:rPr>
        <w:t>П</w:t>
      </w:r>
      <w:r w:rsidR="004F040F" w:rsidRPr="00446155">
        <w:rPr>
          <w:rFonts w:ascii="StobiSerif Regular" w:hAnsi="StobiSerif Regular" w:cs="Arial"/>
          <w:b/>
          <w:sz w:val="22"/>
          <w:szCs w:val="22"/>
          <w:lang w:val="mk-MK" w:eastAsia="en-US"/>
        </w:rPr>
        <w:t>атничко деловно осигурување</w:t>
      </w:r>
      <w:r w:rsidR="004F040F" w:rsidRPr="00446155">
        <w:rPr>
          <w:rFonts w:ascii="StobiSerif Regular" w:hAnsi="StobiSerif Regular" w:cs="Arial"/>
          <w:sz w:val="22"/>
          <w:szCs w:val="22"/>
          <w:lang w:val="mk-MK" w:eastAsia="en-US"/>
        </w:rPr>
        <w:t xml:space="preserve">, кое треба да опфати здравствено осигурување, осигурување од незгода, осигурување на багаж (осигурување заради доцнење или откажување на лет), покривање на </w:t>
      </w:r>
      <w:r w:rsidR="001F677B" w:rsidRPr="00446155">
        <w:rPr>
          <w:rFonts w:ascii="StobiSerif Regular" w:hAnsi="StobiSerif Regular" w:cs="Arial"/>
          <w:sz w:val="22"/>
          <w:szCs w:val="22"/>
          <w:lang w:val="mk-MK" w:eastAsia="en-US"/>
        </w:rPr>
        <w:t>600</w:t>
      </w:r>
      <w:r w:rsidR="004F040F" w:rsidRPr="00446155">
        <w:rPr>
          <w:rFonts w:ascii="StobiSerif Regular" w:hAnsi="StobiSerif Regular" w:cs="Arial"/>
          <w:sz w:val="22"/>
          <w:szCs w:val="22"/>
          <w:lang w:val="mk-MK" w:eastAsia="en-US"/>
        </w:rPr>
        <w:t xml:space="preserve"> дена за осигурување и осигурување без франшиза.</w:t>
      </w:r>
      <w:r w:rsidR="004F040F" w:rsidRPr="00446155">
        <w:rPr>
          <w:rFonts w:ascii="StobiSerif Regular" w:hAnsi="StobiSerif Regular"/>
          <w:sz w:val="22"/>
          <w:szCs w:val="22"/>
          <w:lang w:val="mk-MK"/>
        </w:rPr>
        <w:t xml:space="preserve"> </w:t>
      </w:r>
    </w:p>
    <w:p w:rsidR="004F040F" w:rsidRPr="00446155" w:rsidRDefault="004F040F" w:rsidP="001769D8">
      <w:pPr>
        <w:ind w:left="720"/>
        <w:jc w:val="both"/>
        <w:rPr>
          <w:rFonts w:ascii="StobiSerif Regular" w:hAnsi="StobiSerif Regular" w:cs="Arial"/>
          <w:sz w:val="22"/>
          <w:szCs w:val="22"/>
          <w:lang w:val="mk-MK" w:eastAsia="en-US"/>
        </w:rPr>
      </w:pPr>
      <w:r w:rsidRPr="00446155">
        <w:rPr>
          <w:rFonts w:ascii="StobiSerif Regular" w:hAnsi="StobiSerif Regular"/>
          <w:sz w:val="22"/>
          <w:szCs w:val="22"/>
          <w:lang w:val="mk-MK"/>
        </w:rPr>
        <w:t>(Договорниот орган ќе направи полиси за осигурување спрема потребите за патување на в</w:t>
      </w:r>
      <w:r w:rsidR="00125C6C" w:rsidRPr="00446155">
        <w:rPr>
          <w:rFonts w:ascii="StobiSerif Regular" w:hAnsi="StobiSerif Regular"/>
          <w:sz w:val="22"/>
          <w:szCs w:val="22"/>
          <w:lang w:val="mk-MK"/>
        </w:rPr>
        <w:t>работените во текот на годината.</w:t>
      </w:r>
      <w:r w:rsidR="00125C6C" w:rsidRPr="00446155">
        <w:rPr>
          <w:rFonts w:ascii="StobiSerif Regular" w:hAnsi="StobiSerif Regular" w:cs="Arial"/>
          <w:sz w:val="22"/>
          <w:szCs w:val="22"/>
          <w:lang w:val="mk-MK"/>
        </w:rPr>
        <w:t xml:space="preserve"> Вкупната вредност на оваа услуга ќе се утврди врз основа на реално извршените услуги по </w:t>
      </w:r>
      <w:r w:rsidR="00125C6C" w:rsidRPr="00446155">
        <w:rPr>
          <w:rFonts w:ascii="StobiSerif Regular" w:hAnsi="StobiSerif Regular"/>
          <w:noProof/>
          <w:sz w:val="22"/>
          <w:szCs w:val="22"/>
          <w:lang w:val="mk-MK"/>
        </w:rPr>
        <w:t>осигурен ден).</w:t>
      </w:r>
    </w:p>
    <w:p w:rsidR="004F040F" w:rsidRPr="00446155" w:rsidRDefault="004F040F" w:rsidP="004F040F">
      <w:pPr>
        <w:jc w:val="both"/>
        <w:rPr>
          <w:rFonts w:ascii="StobiSerif Regular" w:hAnsi="StobiSerif Regular" w:cs="Arial"/>
          <w:sz w:val="22"/>
          <w:szCs w:val="22"/>
          <w:lang w:val="mk-MK" w:eastAsia="en-US"/>
        </w:rPr>
      </w:pPr>
    </w:p>
    <w:p w:rsidR="004F040F" w:rsidRPr="00446155" w:rsidRDefault="004F040F" w:rsidP="004F040F">
      <w:pPr>
        <w:jc w:val="both"/>
        <w:rPr>
          <w:rFonts w:ascii="StobiSerif Regular" w:hAnsi="StobiSerif Regular" w:cs="Arial"/>
          <w:sz w:val="22"/>
          <w:szCs w:val="22"/>
          <w:lang w:val="mk-MK" w:eastAsia="en-US"/>
        </w:rPr>
      </w:pPr>
    </w:p>
    <w:p w:rsidR="004F040F" w:rsidRPr="00446155" w:rsidRDefault="004F040F" w:rsidP="004F040F">
      <w:pPr>
        <w:jc w:val="both"/>
        <w:rPr>
          <w:rFonts w:ascii="StobiSerif Regular" w:hAnsi="StobiSerif Regular" w:cs="Arial"/>
          <w:sz w:val="22"/>
          <w:szCs w:val="22"/>
          <w:lang w:val="mk-MK" w:eastAsia="en-US"/>
        </w:rPr>
      </w:pPr>
    </w:p>
    <w:p w:rsidR="004F040F" w:rsidRPr="00446155" w:rsidRDefault="004F040F" w:rsidP="004F040F">
      <w:pPr>
        <w:jc w:val="both"/>
        <w:rPr>
          <w:rFonts w:ascii="StobiSerif Regular" w:hAnsi="StobiSerif Regular" w:cs="Arial"/>
          <w:sz w:val="22"/>
          <w:szCs w:val="22"/>
          <w:lang w:val="mk-MK" w:eastAsia="en-US"/>
        </w:rPr>
      </w:pPr>
    </w:p>
    <w:p w:rsidR="004F040F" w:rsidRPr="00446155" w:rsidRDefault="004F040F" w:rsidP="004F040F">
      <w:pPr>
        <w:jc w:val="both"/>
        <w:rPr>
          <w:rFonts w:ascii="StobiSerif Regular" w:hAnsi="StobiSerif Regular" w:cs="Arial"/>
          <w:sz w:val="22"/>
          <w:szCs w:val="22"/>
          <w:lang w:val="mk-MK" w:eastAsia="en-US"/>
        </w:rPr>
      </w:pPr>
    </w:p>
    <w:p w:rsidR="004F040F" w:rsidRPr="00446155" w:rsidRDefault="004F040F" w:rsidP="004F040F">
      <w:pPr>
        <w:tabs>
          <w:tab w:val="left" w:pos="1760"/>
        </w:tabs>
        <w:jc w:val="both"/>
        <w:rPr>
          <w:rFonts w:ascii="StobiSerif Regular" w:hAnsi="StobiSerif Regular" w:cs="Arial"/>
          <w:b/>
          <w:bCs/>
          <w:color w:val="FF0000"/>
          <w:sz w:val="16"/>
          <w:szCs w:val="16"/>
          <w:lang w:val="mk-MK"/>
        </w:rPr>
      </w:pPr>
    </w:p>
    <w:p w:rsidR="004F040F" w:rsidRPr="00446155" w:rsidRDefault="004F040F" w:rsidP="004F040F">
      <w:pPr>
        <w:pStyle w:val="ListParagraph"/>
        <w:numPr>
          <w:ilvl w:val="0"/>
          <w:numId w:val="28"/>
        </w:numPr>
        <w:tabs>
          <w:tab w:val="left" w:pos="1760"/>
        </w:tabs>
        <w:jc w:val="both"/>
        <w:rPr>
          <w:rFonts w:ascii="StobiSerif Regular" w:hAnsi="StobiSerif Regular" w:cs="Arial"/>
          <w:bCs/>
          <w:sz w:val="22"/>
          <w:szCs w:val="22"/>
          <w:lang w:val="mk-MK"/>
        </w:rPr>
      </w:pPr>
      <w:r w:rsidRPr="00446155">
        <w:rPr>
          <w:rFonts w:ascii="StobiSerif Regular" w:hAnsi="StobiSerif Regular" w:cs="Arial"/>
          <w:b/>
          <w:sz w:val="22"/>
          <w:szCs w:val="22"/>
          <w:lang w:val="mk-MK"/>
        </w:rPr>
        <w:t>Годишно осигурување на опрема од пожар и други опасности,</w:t>
      </w:r>
      <w:r w:rsidRPr="00446155">
        <w:rPr>
          <w:rFonts w:ascii="Arial" w:hAnsi="Arial" w:cs="Arial"/>
          <w:b/>
          <w:sz w:val="22"/>
          <w:szCs w:val="22"/>
          <w:lang w:val="mk-MK"/>
        </w:rPr>
        <w:t xml:space="preserve"> </w:t>
      </w:r>
      <w:r w:rsidRPr="00446155">
        <w:rPr>
          <w:rFonts w:ascii="StobiSerif Regular" w:hAnsi="StobiSerif Regular" w:cs="Arial"/>
          <w:b/>
          <w:sz w:val="22"/>
          <w:szCs w:val="22"/>
          <w:lang w:val="mk-MK"/>
        </w:rPr>
        <w:t xml:space="preserve">поплава, порој и високи води, кражба и расипување </w:t>
      </w:r>
      <w:r w:rsidRPr="00446155">
        <w:rPr>
          <w:rFonts w:ascii="StobiSerif Regular" w:hAnsi="StobiSerif Regular" w:cs="Arial"/>
          <w:sz w:val="22"/>
          <w:szCs w:val="22"/>
          <w:lang w:val="mk-MK"/>
        </w:rPr>
        <w:t>(без франшиза);</w:t>
      </w:r>
    </w:p>
    <w:p w:rsidR="004F040F" w:rsidRPr="00446155" w:rsidRDefault="004F040F" w:rsidP="004F040F">
      <w:pPr>
        <w:tabs>
          <w:tab w:val="left" w:pos="1760"/>
        </w:tabs>
        <w:jc w:val="both"/>
        <w:rPr>
          <w:rFonts w:ascii="StobiSerif Regular" w:hAnsi="StobiSerif Regular" w:cs="Arial"/>
          <w:b/>
          <w:bCs/>
          <w:color w:val="FF0000"/>
          <w:sz w:val="16"/>
          <w:szCs w:val="16"/>
          <w:lang w:val="mk-MK"/>
        </w:rPr>
      </w:pPr>
    </w:p>
    <w:p w:rsidR="004F040F" w:rsidRPr="00446155" w:rsidRDefault="004F040F" w:rsidP="004F040F">
      <w:pPr>
        <w:tabs>
          <w:tab w:val="left" w:pos="1760"/>
        </w:tabs>
        <w:jc w:val="both"/>
        <w:rPr>
          <w:rFonts w:ascii="StobiSerif Regular" w:hAnsi="StobiSerif Regular" w:cs="Arial"/>
          <w:b/>
          <w:bCs/>
          <w:sz w:val="20"/>
          <w:szCs w:val="20"/>
          <w:lang w:val="mk-MK"/>
        </w:rPr>
      </w:pPr>
    </w:p>
    <w:tbl>
      <w:tblPr>
        <w:tblW w:w="109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984"/>
        <w:gridCol w:w="1559"/>
        <w:gridCol w:w="1721"/>
        <w:gridCol w:w="1552"/>
        <w:gridCol w:w="1689"/>
      </w:tblGrid>
      <w:tr w:rsidR="00D70675" w:rsidRPr="00446155" w:rsidTr="009C3267">
        <w:trPr>
          <w:trHeight w:val="1080"/>
        </w:trPr>
        <w:tc>
          <w:tcPr>
            <w:tcW w:w="2440" w:type="dxa"/>
            <w:tcBorders>
              <w:top w:val="single" w:sz="4" w:space="0" w:color="auto"/>
              <w:left w:val="single" w:sz="4" w:space="0" w:color="auto"/>
              <w:bottom w:val="single" w:sz="4" w:space="0" w:color="auto"/>
              <w:right w:val="single" w:sz="4" w:space="0" w:color="auto"/>
            </w:tcBorders>
            <w:vAlign w:val="center"/>
            <w:hideMark/>
          </w:tcPr>
          <w:p w:rsidR="004F040F" w:rsidRPr="00446155" w:rsidRDefault="004F040F" w:rsidP="009C3267">
            <w:pPr>
              <w:spacing w:line="276" w:lineRule="auto"/>
              <w:jc w:val="center"/>
              <w:rPr>
                <w:rFonts w:ascii="StobiSerif Regular" w:hAnsi="StobiSerif Regular"/>
                <w:b/>
                <w:bCs/>
                <w:sz w:val="20"/>
                <w:szCs w:val="20"/>
                <w:lang w:val="mk-MK" w:eastAsia="mk-MK"/>
              </w:rPr>
            </w:pPr>
            <w:r w:rsidRPr="00446155">
              <w:rPr>
                <w:rFonts w:ascii="StobiSerif Regular" w:hAnsi="StobiSerif Regular"/>
                <w:b/>
                <w:bCs/>
                <w:sz w:val="20"/>
                <w:szCs w:val="20"/>
                <w:lang w:val="mk-MK" w:eastAsia="mk-MK"/>
              </w:rPr>
              <w:t>Опис</w:t>
            </w:r>
          </w:p>
        </w:tc>
        <w:tc>
          <w:tcPr>
            <w:tcW w:w="1984"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spacing w:line="276" w:lineRule="auto"/>
              <w:rPr>
                <w:rFonts w:ascii="StobiSerif Regular" w:hAnsi="StobiSerif Regular"/>
                <w:b/>
                <w:bCs/>
                <w:sz w:val="20"/>
                <w:szCs w:val="20"/>
                <w:lang w:val="mk-MK" w:eastAsia="mk-MK"/>
              </w:rPr>
            </w:pPr>
            <w:r w:rsidRPr="00446155">
              <w:rPr>
                <w:rFonts w:ascii="StobiSerif Regular" w:hAnsi="StobiSerif Regular"/>
                <w:b/>
                <w:bCs/>
                <w:sz w:val="20"/>
                <w:szCs w:val="20"/>
                <w:lang w:val="mk-MK" w:eastAsia="mk-MK"/>
              </w:rPr>
              <w:t>Пожар и други опасности,</w:t>
            </w:r>
            <w:r w:rsidRPr="00446155">
              <w:rPr>
                <w:rFonts w:ascii="StobiSerif Regular" w:hAnsi="StobiSerif Regular" w:cs="Arial"/>
                <w:b/>
                <w:sz w:val="20"/>
                <w:szCs w:val="20"/>
                <w:lang w:val="mk-MK"/>
              </w:rPr>
              <w:t xml:space="preserve"> поплава, порој и високи води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040F" w:rsidRPr="00446155" w:rsidRDefault="004F040F" w:rsidP="009C3267">
            <w:pPr>
              <w:spacing w:line="276" w:lineRule="auto"/>
              <w:jc w:val="center"/>
              <w:rPr>
                <w:rFonts w:ascii="StobiSerif Regular" w:hAnsi="StobiSerif Regular"/>
                <w:b/>
                <w:bCs/>
                <w:sz w:val="20"/>
                <w:szCs w:val="20"/>
                <w:lang w:val="mk-MK" w:eastAsia="mk-MK"/>
              </w:rPr>
            </w:pPr>
            <w:r w:rsidRPr="00446155">
              <w:rPr>
                <w:rFonts w:ascii="StobiSerif Regular" w:hAnsi="StobiSerif Regular" w:cs="Arial"/>
                <w:b/>
                <w:bCs/>
                <w:sz w:val="20"/>
                <w:szCs w:val="20"/>
                <w:lang w:val="mk-MK"/>
              </w:rPr>
              <w:t>Годишна премија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4F040F" w:rsidRPr="00446155" w:rsidRDefault="004F040F" w:rsidP="009C3267">
            <w:pPr>
              <w:spacing w:line="276" w:lineRule="auto"/>
              <w:jc w:val="center"/>
              <w:rPr>
                <w:rFonts w:ascii="StobiSerif Regular" w:hAnsi="StobiSerif Regular"/>
                <w:b/>
                <w:bCs/>
                <w:sz w:val="20"/>
                <w:szCs w:val="20"/>
                <w:lang w:val="mk-MK" w:eastAsia="mk-MK"/>
              </w:rPr>
            </w:pPr>
            <w:r w:rsidRPr="00446155">
              <w:rPr>
                <w:rFonts w:ascii="StobiSerif Regular" w:hAnsi="StobiSerif Regular"/>
                <w:b/>
                <w:bCs/>
                <w:sz w:val="20"/>
                <w:szCs w:val="20"/>
                <w:lang w:val="mk-MK" w:eastAsia="mk-MK"/>
              </w:rPr>
              <w:t>Кражба и расипување</w:t>
            </w:r>
          </w:p>
        </w:tc>
        <w:tc>
          <w:tcPr>
            <w:tcW w:w="1552" w:type="dxa"/>
            <w:tcBorders>
              <w:top w:val="single" w:sz="4" w:space="0" w:color="auto"/>
              <w:left w:val="single" w:sz="4" w:space="0" w:color="auto"/>
              <w:bottom w:val="single" w:sz="4" w:space="0" w:color="auto"/>
              <w:right w:val="double" w:sz="4" w:space="0" w:color="auto"/>
            </w:tcBorders>
          </w:tcPr>
          <w:p w:rsidR="004F040F" w:rsidRPr="00446155" w:rsidRDefault="004F040F" w:rsidP="009C3267">
            <w:pPr>
              <w:spacing w:line="276" w:lineRule="auto"/>
              <w:jc w:val="center"/>
              <w:rPr>
                <w:rFonts w:ascii="StobiSerif Regular" w:hAnsi="StobiSerif Regular" w:cs="Arial"/>
                <w:b/>
                <w:bCs/>
                <w:sz w:val="20"/>
                <w:szCs w:val="20"/>
                <w:lang w:val="mk-MK"/>
              </w:rPr>
            </w:pPr>
          </w:p>
          <w:p w:rsidR="004F040F" w:rsidRPr="00446155" w:rsidRDefault="004F040F" w:rsidP="009C3267">
            <w:pPr>
              <w:spacing w:line="276" w:lineRule="auto"/>
              <w:jc w:val="center"/>
              <w:rPr>
                <w:rFonts w:ascii="StobiSerif Regular" w:hAnsi="StobiSerif Regular"/>
                <w:b/>
                <w:bCs/>
                <w:sz w:val="20"/>
                <w:szCs w:val="20"/>
                <w:lang w:val="mk-MK" w:eastAsia="mk-MK"/>
              </w:rPr>
            </w:pPr>
            <w:r w:rsidRPr="00446155">
              <w:rPr>
                <w:rFonts w:ascii="StobiSerif Regular" w:hAnsi="StobiSerif Regular" w:cs="Arial"/>
                <w:b/>
                <w:bCs/>
                <w:sz w:val="20"/>
                <w:szCs w:val="20"/>
                <w:lang w:val="mk-MK"/>
              </w:rPr>
              <w:t>Годишна премија</w:t>
            </w:r>
          </w:p>
        </w:tc>
        <w:tc>
          <w:tcPr>
            <w:tcW w:w="1689" w:type="dxa"/>
            <w:tcBorders>
              <w:top w:val="double" w:sz="4" w:space="0" w:color="auto"/>
              <w:left w:val="double" w:sz="4" w:space="0" w:color="auto"/>
              <w:bottom w:val="double" w:sz="4" w:space="0" w:color="auto"/>
              <w:right w:val="double" w:sz="4" w:space="0" w:color="auto"/>
            </w:tcBorders>
            <w:hideMark/>
          </w:tcPr>
          <w:p w:rsidR="004F040F" w:rsidRPr="00446155" w:rsidRDefault="004F040F" w:rsidP="009C3267">
            <w:pPr>
              <w:spacing w:line="276" w:lineRule="auto"/>
              <w:jc w:val="center"/>
              <w:rPr>
                <w:rFonts w:ascii="StobiSerif Regular" w:hAnsi="StobiSerif Regular" w:cs="Arial"/>
                <w:b/>
                <w:bCs/>
                <w:sz w:val="20"/>
                <w:szCs w:val="20"/>
                <w:lang w:val="mk-MK"/>
              </w:rPr>
            </w:pPr>
            <w:r w:rsidRPr="00446155">
              <w:rPr>
                <w:rFonts w:ascii="StobiSerif Regular" w:hAnsi="StobiSerif Regular" w:cs="Arial"/>
                <w:b/>
                <w:bCs/>
                <w:sz w:val="20"/>
                <w:szCs w:val="20"/>
                <w:lang w:val="mk-MK"/>
              </w:rPr>
              <w:t>Вкупно годишна премија</w:t>
            </w:r>
          </w:p>
        </w:tc>
      </w:tr>
      <w:tr w:rsidR="004F040F" w:rsidRPr="00446155" w:rsidTr="009C3267">
        <w:trPr>
          <w:trHeight w:val="240"/>
        </w:trPr>
        <w:tc>
          <w:tcPr>
            <w:tcW w:w="2440" w:type="dxa"/>
            <w:tcBorders>
              <w:top w:val="single" w:sz="4" w:space="0" w:color="auto"/>
              <w:left w:val="single" w:sz="4" w:space="0" w:color="auto"/>
              <w:bottom w:val="single" w:sz="4" w:space="0" w:color="auto"/>
              <w:right w:val="single" w:sz="4" w:space="0" w:color="auto"/>
            </w:tcBorders>
            <w:vAlign w:val="center"/>
            <w:hideMark/>
          </w:tcPr>
          <w:p w:rsidR="004F040F" w:rsidRPr="00446155" w:rsidRDefault="004F040F" w:rsidP="009C3267">
            <w:pPr>
              <w:spacing w:line="276" w:lineRule="auto"/>
              <w:jc w:val="center"/>
              <w:rPr>
                <w:rFonts w:ascii="StobiSerif Regular" w:hAnsi="StobiSerif Regular"/>
                <w:b/>
                <w:bCs/>
                <w:color w:val="000000"/>
                <w:sz w:val="20"/>
                <w:szCs w:val="20"/>
                <w:lang w:val="mk-MK" w:eastAsia="mk-MK"/>
              </w:rPr>
            </w:pPr>
            <w:r w:rsidRPr="00446155">
              <w:rPr>
                <w:rFonts w:ascii="StobiSerif Regular" w:hAnsi="StobiSerif Regular"/>
                <w:b/>
                <w:bCs/>
                <w:color w:val="000000"/>
                <w:sz w:val="20"/>
                <w:szCs w:val="20"/>
                <w:lang w:val="mk-MK" w:eastAsia="mk-MK"/>
              </w:rPr>
              <w:t>1</w:t>
            </w:r>
          </w:p>
        </w:tc>
        <w:tc>
          <w:tcPr>
            <w:tcW w:w="1984"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spacing w:line="276" w:lineRule="auto"/>
              <w:jc w:val="center"/>
              <w:rPr>
                <w:rFonts w:ascii="StobiSerif Regular" w:hAnsi="StobiSerif Regular"/>
                <w:b/>
                <w:bCs/>
                <w:color w:val="000000"/>
                <w:sz w:val="20"/>
                <w:szCs w:val="20"/>
                <w:lang w:val="mk-MK" w:eastAsia="mk-MK"/>
              </w:rPr>
            </w:pPr>
            <w:r w:rsidRPr="00446155">
              <w:rPr>
                <w:rFonts w:ascii="StobiSerif Regular" w:hAnsi="StobiSerif Regular"/>
                <w:b/>
                <w:bCs/>
                <w:color w:val="000000"/>
                <w:sz w:val="20"/>
                <w:szCs w:val="20"/>
                <w:lang w:val="mk-MK" w:eastAsia="mk-MK"/>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040F" w:rsidRPr="00446155" w:rsidRDefault="004F040F" w:rsidP="009C3267">
            <w:pPr>
              <w:spacing w:line="276" w:lineRule="auto"/>
              <w:jc w:val="center"/>
              <w:rPr>
                <w:rFonts w:ascii="StobiSerif Regular" w:hAnsi="StobiSerif Regular" w:cs="Arial"/>
                <w:b/>
                <w:bCs/>
                <w:sz w:val="20"/>
                <w:szCs w:val="20"/>
                <w:lang w:val="mk-MK"/>
              </w:rPr>
            </w:pPr>
            <w:r w:rsidRPr="00446155">
              <w:rPr>
                <w:rFonts w:ascii="StobiSerif Regular" w:hAnsi="StobiSerif Regular" w:cs="Arial"/>
                <w:b/>
                <w:bCs/>
                <w:sz w:val="20"/>
                <w:szCs w:val="20"/>
                <w:lang w:val="mk-MK"/>
              </w:rPr>
              <w:t>3</w:t>
            </w:r>
          </w:p>
        </w:tc>
        <w:tc>
          <w:tcPr>
            <w:tcW w:w="1721" w:type="dxa"/>
            <w:tcBorders>
              <w:top w:val="single" w:sz="4" w:space="0" w:color="auto"/>
              <w:left w:val="single" w:sz="4" w:space="0" w:color="auto"/>
              <w:bottom w:val="single" w:sz="4" w:space="0" w:color="auto"/>
              <w:right w:val="single" w:sz="4" w:space="0" w:color="auto"/>
            </w:tcBorders>
            <w:vAlign w:val="bottom"/>
            <w:hideMark/>
          </w:tcPr>
          <w:p w:rsidR="004F040F" w:rsidRPr="00446155" w:rsidRDefault="004F040F" w:rsidP="009C3267">
            <w:pPr>
              <w:spacing w:line="276" w:lineRule="auto"/>
              <w:jc w:val="center"/>
              <w:rPr>
                <w:rFonts w:ascii="StobiSerif Regular" w:hAnsi="StobiSerif Regular"/>
                <w:b/>
                <w:bCs/>
                <w:color w:val="000000"/>
                <w:sz w:val="20"/>
                <w:szCs w:val="20"/>
                <w:lang w:val="mk-MK" w:eastAsia="mk-MK"/>
              </w:rPr>
            </w:pPr>
            <w:r w:rsidRPr="00446155">
              <w:rPr>
                <w:rFonts w:ascii="StobiSerif Regular" w:hAnsi="StobiSerif Regular"/>
                <w:b/>
                <w:bCs/>
                <w:color w:val="000000"/>
                <w:sz w:val="20"/>
                <w:szCs w:val="20"/>
                <w:lang w:val="mk-MK" w:eastAsia="mk-MK"/>
              </w:rPr>
              <w:t>4</w:t>
            </w:r>
          </w:p>
        </w:tc>
        <w:tc>
          <w:tcPr>
            <w:tcW w:w="1552" w:type="dxa"/>
            <w:tcBorders>
              <w:top w:val="single" w:sz="4" w:space="0" w:color="auto"/>
              <w:left w:val="single" w:sz="4" w:space="0" w:color="auto"/>
              <w:bottom w:val="single" w:sz="4" w:space="0" w:color="auto"/>
              <w:right w:val="double" w:sz="4" w:space="0" w:color="auto"/>
            </w:tcBorders>
            <w:hideMark/>
          </w:tcPr>
          <w:p w:rsidR="004F040F" w:rsidRPr="00446155" w:rsidRDefault="004F040F" w:rsidP="009C3267">
            <w:pPr>
              <w:spacing w:line="276" w:lineRule="auto"/>
              <w:jc w:val="center"/>
              <w:rPr>
                <w:rFonts w:ascii="StobiSerif Regular" w:hAnsi="StobiSerif Regular" w:cs="Arial"/>
                <w:b/>
                <w:bCs/>
                <w:sz w:val="20"/>
                <w:szCs w:val="20"/>
                <w:lang w:val="mk-MK"/>
              </w:rPr>
            </w:pPr>
            <w:r w:rsidRPr="00446155">
              <w:rPr>
                <w:rFonts w:ascii="StobiSerif Regular" w:hAnsi="StobiSerif Regular" w:cs="Arial"/>
                <w:b/>
                <w:bCs/>
                <w:sz w:val="20"/>
                <w:szCs w:val="20"/>
                <w:lang w:val="mk-MK"/>
              </w:rPr>
              <w:t>5</w:t>
            </w:r>
          </w:p>
        </w:tc>
        <w:tc>
          <w:tcPr>
            <w:tcW w:w="1689" w:type="dxa"/>
            <w:tcBorders>
              <w:top w:val="double" w:sz="4" w:space="0" w:color="auto"/>
              <w:left w:val="double" w:sz="4" w:space="0" w:color="auto"/>
              <w:bottom w:val="double" w:sz="4" w:space="0" w:color="auto"/>
              <w:right w:val="double" w:sz="4" w:space="0" w:color="auto"/>
            </w:tcBorders>
            <w:hideMark/>
          </w:tcPr>
          <w:p w:rsidR="004F040F" w:rsidRPr="00446155" w:rsidRDefault="004F040F" w:rsidP="009C3267">
            <w:pPr>
              <w:spacing w:line="276" w:lineRule="auto"/>
              <w:jc w:val="center"/>
              <w:rPr>
                <w:rFonts w:ascii="StobiSerif Regular" w:hAnsi="StobiSerif Regular" w:cs="Arial"/>
                <w:b/>
                <w:bCs/>
                <w:sz w:val="20"/>
                <w:szCs w:val="20"/>
                <w:lang w:val="mk-MK"/>
              </w:rPr>
            </w:pPr>
            <w:r w:rsidRPr="00446155">
              <w:rPr>
                <w:rFonts w:ascii="StobiSerif Regular" w:hAnsi="StobiSerif Regular" w:cs="Arial"/>
                <w:b/>
                <w:bCs/>
                <w:sz w:val="20"/>
                <w:szCs w:val="20"/>
                <w:lang w:val="mk-MK"/>
              </w:rPr>
              <w:t>6 (3+5)</w:t>
            </w:r>
          </w:p>
        </w:tc>
      </w:tr>
      <w:tr w:rsidR="00AA099A" w:rsidRPr="00446155" w:rsidTr="00B53A5B">
        <w:trPr>
          <w:trHeight w:val="541"/>
        </w:trPr>
        <w:tc>
          <w:tcPr>
            <w:tcW w:w="2440" w:type="dxa"/>
            <w:tcBorders>
              <w:top w:val="single" w:sz="4" w:space="0" w:color="auto"/>
              <w:left w:val="single" w:sz="4" w:space="0" w:color="auto"/>
              <w:bottom w:val="single" w:sz="4" w:space="0" w:color="auto"/>
              <w:right w:val="single" w:sz="4" w:space="0" w:color="auto"/>
            </w:tcBorders>
            <w:noWrap/>
            <w:vAlign w:val="bottom"/>
            <w:hideMark/>
          </w:tcPr>
          <w:p w:rsidR="00AA099A" w:rsidRPr="00446155" w:rsidRDefault="00AA099A" w:rsidP="00AA099A">
            <w:pPr>
              <w:spacing w:line="276" w:lineRule="auto"/>
              <w:rPr>
                <w:rFonts w:ascii="StobiSerif Regular" w:hAnsi="StobiSerif Regular"/>
                <w:sz w:val="20"/>
                <w:szCs w:val="20"/>
                <w:lang w:val="mk-MK" w:eastAsia="mk-MK"/>
              </w:rPr>
            </w:pPr>
            <w:r w:rsidRPr="00446155">
              <w:rPr>
                <w:rFonts w:ascii="StobiSerif Regular" w:hAnsi="StobiSerif Regular"/>
                <w:sz w:val="20"/>
                <w:szCs w:val="20"/>
                <w:lang w:val="mk-MK" w:eastAsia="mk-MK"/>
              </w:rPr>
              <w:t>Телефонски централи</w:t>
            </w:r>
          </w:p>
        </w:tc>
        <w:tc>
          <w:tcPr>
            <w:tcW w:w="1984"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jc w:val="right"/>
              <w:rPr>
                <w:rFonts w:ascii="StobiSerif Regular" w:hAnsi="StobiSerif Regular" w:cs="Arial"/>
                <w:sz w:val="20"/>
                <w:szCs w:val="20"/>
                <w:lang w:val="mk-MK" w:eastAsia="mk-MK"/>
              </w:rPr>
            </w:pPr>
            <w:r w:rsidRPr="00446155">
              <w:rPr>
                <w:rFonts w:ascii="StobiSerif Regular" w:hAnsi="StobiSerif Regular" w:cs="Arial"/>
                <w:sz w:val="20"/>
                <w:szCs w:val="20"/>
                <w:lang w:val="mk-MK"/>
              </w:rPr>
              <w:t>793.166</w:t>
            </w:r>
          </w:p>
        </w:tc>
        <w:tc>
          <w:tcPr>
            <w:tcW w:w="1559"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rPr>
                <w:rFonts w:ascii="StobiSerif Regular" w:hAnsi="StobiSerif Regular" w:cs="Arial"/>
                <w:sz w:val="20"/>
                <w:szCs w:val="20"/>
                <w:lang w:val="mk-MK"/>
              </w:rPr>
            </w:pPr>
            <w:r w:rsidRPr="00446155">
              <w:rPr>
                <w:rFonts w:ascii="StobiSerif Regular" w:hAnsi="StobiSerif Regular" w:cs="Arial"/>
                <w:sz w:val="20"/>
                <w:szCs w:val="20"/>
                <w:lang w:val="mk-MK"/>
              </w:rPr>
              <w:t> </w:t>
            </w:r>
          </w:p>
        </w:tc>
        <w:tc>
          <w:tcPr>
            <w:tcW w:w="1721"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jc w:val="right"/>
              <w:rPr>
                <w:rFonts w:ascii="StobiSerif Regular" w:hAnsi="StobiSerif Regular" w:cs="Arial"/>
                <w:sz w:val="20"/>
                <w:szCs w:val="20"/>
                <w:lang w:val="mk-MK" w:eastAsia="mk-MK"/>
              </w:rPr>
            </w:pPr>
            <w:r w:rsidRPr="00446155">
              <w:rPr>
                <w:rFonts w:ascii="StobiSerif Regular" w:hAnsi="StobiSerif Regular" w:cs="Arial"/>
                <w:sz w:val="20"/>
                <w:szCs w:val="20"/>
              </w:rPr>
              <w:t>793.166</w:t>
            </w:r>
          </w:p>
        </w:tc>
        <w:tc>
          <w:tcPr>
            <w:tcW w:w="1552" w:type="dxa"/>
            <w:tcBorders>
              <w:top w:val="single" w:sz="4" w:space="0" w:color="auto"/>
              <w:left w:val="single" w:sz="4" w:space="0" w:color="auto"/>
              <w:bottom w:val="single" w:sz="4" w:space="0" w:color="auto"/>
              <w:right w:val="double" w:sz="4" w:space="0" w:color="auto"/>
            </w:tcBorders>
          </w:tcPr>
          <w:p w:rsidR="00AA099A" w:rsidRPr="00446155" w:rsidRDefault="00AA099A" w:rsidP="00AA099A">
            <w:pPr>
              <w:spacing w:line="276" w:lineRule="auto"/>
              <w:rPr>
                <w:rFonts w:ascii="StobiSerif Regular" w:hAnsi="StobiSerif Regular"/>
                <w:sz w:val="20"/>
                <w:szCs w:val="20"/>
                <w:lang w:val="mk-MK" w:eastAsia="mk-MK"/>
              </w:rPr>
            </w:pPr>
          </w:p>
        </w:tc>
        <w:tc>
          <w:tcPr>
            <w:tcW w:w="1689" w:type="dxa"/>
            <w:tcBorders>
              <w:top w:val="double" w:sz="4" w:space="0" w:color="auto"/>
              <w:left w:val="double" w:sz="4" w:space="0" w:color="auto"/>
              <w:bottom w:val="double" w:sz="4" w:space="0" w:color="auto"/>
              <w:right w:val="double" w:sz="4" w:space="0" w:color="auto"/>
            </w:tcBorders>
          </w:tcPr>
          <w:p w:rsidR="00AA099A" w:rsidRPr="00446155" w:rsidRDefault="00AA099A" w:rsidP="00AA099A">
            <w:pPr>
              <w:spacing w:line="276" w:lineRule="auto"/>
              <w:rPr>
                <w:rFonts w:ascii="StobiSerif Regular" w:hAnsi="StobiSerif Regular"/>
                <w:sz w:val="20"/>
                <w:szCs w:val="20"/>
                <w:lang w:val="mk-MK" w:eastAsia="mk-MK"/>
              </w:rPr>
            </w:pPr>
          </w:p>
        </w:tc>
      </w:tr>
      <w:tr w:rsidR="00AA099A" w:rsidRPr="00446155" w:rsidTr="00B53A5B">
        <w:trPr>
          <w:trHeight w:val="563"/>
        </w:trPr>
        <w:tc>
          <w:tcPr>
            <w:tcW w:w="2440" w:type="dxa"/>
            <w:tcBorders>
              <w:top w:val="single" w:sz="4" w:space="0" w:color="auto"/>
              <w:left w:val="single" w:sz="4" w:space="0" w:color="auto"/>
              <w:bottom w:val="single" w:sz="4" w:space="0" w:color="auto"/>
              <w:right w:val="single" w:sz="4" w:space="0" w:color="auto"/>
            </w:tcBorders>
            <w:noWrap/>
            <w:vAlign w:val="bottom"/>
            <w:hideMark/>
          </w:tcPr>
          <w:p w:rsidR="00AA099A" w:rsidRPr="00446155" w:rsidRDefault="00AA099A" w:rsidP="00AA099A">
            <w:pPr>
              <w:spacing w:line="276" w:lineRule="auto"/>
              <w:rPr>
                <w:rFonts w:ascii="StobiSerif Regular" w:hAnsi="StobiSerif Regular"/>
                <w:sz w:val="20"/>
                <w:szCs w:val="20"/>
                <w:lang w:val="mk-MK" w:eastAsia="mk-MK"/>
              </w:rPr>
            </w:pPr>
            <w:r w:rsidRPr="00446155">
              <w:rPr>
                <w:rFonts w:ascii="StobiSerif Regular" w:hAnsi="StobiSerif Regular"/>
                <w:sz w:val="20"/>
                <w:szCs w:val="20"/>
                <w:lang w:val="mk-MK" w:eastAsia="mk-MK"/>
              </w:rPr>
              <w:t>Фиксни телефони</w:t>
            </w:r>
          </w:p>
        </w:tc>
        <w:tc>
          <w:tcPr>
            <w:tcW w:w="1984"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jc w:val="right"/>
              <w:rPr>
                <w:rFonts w:ascii="StobiSerif Regular" w:hAnsi="StobiSerif Regular" w:cs="Arial"/>
                <w:sz w:val="20"/>
                <w:szCs w:val="20"/>
                <w:lang w:val="mk-MK"/>
              </w:rPr>
            </w:pPr>
            <w:r w:rsidRPr="00446155">
              <w:rPr>
                <w:rFonts w:ascii="StobiSerif Regular" w:hAnsi="StobiSerif Regular" w:cs="Arial"/>
                <w:sz w:val="20"/>
                <w:szCs w:val="20"/>
                <w:lang w:val="mk-MK"/>
              </w:rPr>
              <w:t>220.989</w:t>
            </w:r>
          </w:p>
        </w:tc>
        <w:tc>
          <w:tcPr>
            <w:tcW w:w="1559"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rPr>
                <w:rFonts w:ascii="StobiSerif Regular" w:hAnsi="StobiSerif Regular" w:cs="Arial"/>
                <w:sz w:val="20"/>
                <w:szCs w:val="20"/>
                <w:lang w:val="mk-MK"/>
              </w:rPr>
            </w:pPr>
            <w:r w:rsidRPr="00446155">
              <w:rPr>
                <w:rFonts w:ascii="StobiSerif Regular" w:hAnsi="StobiSerif Regular" w:cs="Arial"/>
                <w:sz w:val="20"/>
                <w:szCs w:val="20"/>
                <w:lang w:val="mk-MK"/>
              </w:rPr>
              <w:t> </w:t>
            </w:r>
          </w:p>
        </w:tc>
        <w:tc>
          <w:tcPr>
            <w:tcW w:w="1721"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jc w:val="center"/>
              <w:rPr>
                <w:rFonts w:ascii="StobiSerif Regular" w:hAnsi="StobiSerif Regular" w:cs="Arial"/>
                <w:sz w:val="20"/>
                <w:szCs w:val="20"/>
              </w:rPr>
            </w:pPr>
            <w:r w:rsidRPr="00446155">
              <w:rPr>
                <w:rFonts w:ascii="StobiSerif Regular" w:hAnsi="StobiSerif Regular" w:cs="Arial"/>
                <w:sz w:val="20"/>
                <w:szCs w:val="20"/>
              </w:rPr>
              <w:t> </w:t>
            </w:r>
          </w:p>
        </w:tc>
        <w:tc>
          <w:tcPr>
            <w:tcW w:w="1552" w:type="dxa"/>
            <w:tcBorders>
              <w:top w:val="single" w:sz="4" w:space="0" w:color="auto"/>
              <w:left w:val="single" w:sz="4" w:space="0" w:color="auto"/>
              <w:bottom w:val="single" w:sz="4" w:space="0" w:color="auto"/>
              <w:right w:val="double" w:sz="4" w:space="0" w:color="auto"/>
            </w:tcBorders>
          </w:tcPr>
          <w:p w:rsidR="00AA099A" w:rsidRPr="00446155" w:rsidRDefault="00AA099A" w:rsidP="00AA099A">
            <w:pPr>
              <w:spacing w:line="276" w:lineRule="auto"/>
              <w:rPr>
                <w:rFonts w:ascii="StobiSerif Regular" w:hAnsi="StobiSerif Regular"/>
                <w:sz w:val="20"/>
                <w:szCs w:val="20"/>
                <w:lang w:val="mk-MK" w:eastAsia="mk-MK"/>
              </w:rPr>
            </w:pPr>
          </w:p>
        </w:tc>
        <w:tc>
          <w:tcPr>
            <w:tcW w:w="1689" w:type="dxa"/>
            <w:tcBorders>
              <w:top w:val="double" w:sz="4" w:space="0" w:color="auto"/>
              <w:left w:val="double" w:sz="4" w:space="0" w:color="auto"/>
              <w:bottom w:val="double" w:sz="4" w:space="0" w:color="auto"/>
              <w:right w:val="double" w:sz="4" w:space="0" w:color="auto"/>
            </w:tcBorders>
          </w:tcPr>
          <w:p w:rsidR="00AA099A" w:rsidRPr="00446155" w:rsidRDefault="00AA099A" w:rsidP="00AA099A">
            <w:pPr>
              <w:spacing w:line="276" w:lineRule="auto"/>
              <w:rPr>
                <w:rFonts w:ascii="StobiSerif Regular" w:hAnsi="StobiSerif Regular"/>
                <w:sz w:val="20"/>
                <w:szCs w:val="20"/>
                <w:lang w:val="mk-MK" w:eastAsia="mk-MK"/>
              </w:rPr>
            </w:pPr>
          </w:p>
        </w:tc>
      </w:tr>
      <w:tr w:rsidR="00AA099A" w:rsidRPr="00446155" w:rsidTr="00B53A5B">
        <w:trPr>
          <w:trHeight w:val="557"/>
        </w:trPr>
        <w:tc>
          <w:tcPr>
            <w:tcW w:w="2440" w:type="dxa"/>
            <w:tcBorders>
              <w:top w:val="single" w:sz="4" w:space="0" w:color="auto"/>
              <w:left w:val="single" w:sz="4" w:space="0" w:color="auto"/>
              <w:bottom w:val="single" w:sz="4" w:space="0" w:color="auto"/>
              <w:right w:val="single" w:sz="4" w:space="0" w:color="auto"/>
            </w:tcBorders>
            <w:noWrap/>
            <w:vAlign w:val="bottom"/>
            <w:hideMark/>
          </w:tcPr>
          <w:p w:rsidR="00AA099A" w:rsidRPr="00446155" w:rsidRDefault="00AA099A" w:rsidP="00AA099A">
            <w:pPr>
              <w:spacing w:line="276" w:lineRule="auto"/>
              <w:rPr>
                <w:rFonts w:ascii="StobiSerif Regular" w:hAnsi="StobiSerif Regular"/>
                <w:sz w:val="20"/>
                <w:szCs w:val="20"/>
                <w:lang w:val="mk-MK" w:eastAsia="mk-MK"/>
              </w:rPr>
            </w:pPr>
            <w:r w:rsidRPr="00446155">
              <w:rPr>
                <w:rFonts w:ascii="StobiSerif Regular" w:hAnsi="StobiSerif Regular"/>
                <w:sz w:val="20"/>
                <w:szCs w:val="20"/>
                <w:lang w:val="mk-MK" w:eastAsia="mk-MK"/>
              </w:rPr>
              <w:t>Мобилни телефони</w:t>
            </w:r>
          </w:p>
        </w:tc>
        <w:tc>
          <w:tcPr>
            <w:tcW w:w="1984"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jc w:val="right"/>
              <w:rPr>
                <w:rFonts w:ascii="StobiSerif Regular" w:hAnsi="StobiSerif Regular" w:cs="Arial"/>
                <w:sz w:val="20"/>
                <w:szCs w:val="20"/>
                <w:lang w:val="mk-MK"/>
              </w:rPr>
            </w:pPr>
            <w:r w:rsidRPr="00446155">
              <w:rPr>
                <w:rFonts w:ascii="StobiSerif Regular" w:hAnsi="StobiSerif Regular" w:cs="Arial"/>
                <w:sz w:val="20"/>
                <w:szCs w:val="20"/>
                <w:lang w:val="mk-MK"/>
              </w:rPr>
              <w:t> </w:t>
            </w:r>
          </w:p>
        </w:tc>
        <w:tc>
          <w:tcPr>
            <w:tcW w:w="1559"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rPr>
                <w:rFonts w:ascii="StobiSerif Regular" w:hAnsi="StobiSerif Regular" w:cs="Arial"/>
                <w:sz w:val="20"/>
                <w:szCs w:val="20"/>
                <w:lang w:val="mk-MK"/>
              </w:rPr>
            </w:pPr>
            <w:r w:rsidRPr="00446155">
              <w:rPr>
                <w:rFonts w:ascii="StobiSerif Regular" w:hAnsi="StobiSerif Regular" w:cs="Arial"/>
                <w:sz w:val="20"/>
                <w:szCs w:val="20"/>
                <w:lang w:val="mk-MK"/>
              </w:rPr>
              <w:t> </w:t>
            </w:r>
          </w:p>
        </w:tc>
        <w:tc>
          <w:tcPr>
            <w:tcW w:w="1721"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jc w:val="right"/>
              <w:rPr>
                <w:rFonts w:ascii="StobiSerif Regular" w:hAnsi="StobiSerif Regular" w:cs="Arial"/>
                <w:sz w:val="20"/>
                <w:szCs w:val="20"/>
              </w:rPr>
            </w:pPr>
            <w:r w:rsidRPr="00446155">
              <w:rPr>
                <w:rFonts w:ascii="StobiSerif Regular" w:hAnsi="StobiSerif Regular" w:cs="Arial"/>
                <w:sz w:val="20"/>
                <w:szCs w:val="20"/>
              </w:rPr>
              <w:t>697.736</w:t>
            </w:r>
          </w:p>
        </w:tc>
        <w:tc>
          <w:tcPr>
            <w:tcW w:w="1552" w:type="dxa"/>
            <w:tcBorders>
              <w:top w:val="single" w:sz="4" w:space="0" w:color="auto"/>
              <w:left w:val="single" w:sz="4" w:space="0" w:color="auto"/>
              <w:bottom w:val="single" w:sz="4" w:space="0" w:color="auto"/>
              <w:right w:val="double" w:sz="4" w:space="0" w:color="auto"/>
            </w:tcBorders>
          </w:tcPr>
          <w:p w:rsidR="00AA099A" w:rsidRPr="00446155" w:rsidRDefault="00AA099A" w:rsidP="00AA099A">
            <w:pPr>
              <w:spacing w:line="276" w:lineRule="auto"/>
              <w:rPr>
                <w:rFonts w:ascii="StobiSerif Regular" w:hAnsi="StobiSerif Regular"/>
                <w:sz w:val="20"/>
                <w:szCs w:val="20"/>
                <w:lang w:val="mk-MK" w:eastAsia="mk-MK"/>
              </w:rPr>
            </w:pPr>
          </w:p>
        </w:tc>
        <w:tc>
          <w:tcPr>
            <w:tcW w:w="1689" w:type="dxa"/>
            <w:tcBorders>
              <w:top w:val="double" w:sz="4" w:space="0" w:color="auto"/>
              <w:left w:val="double" w:sz="4" w:space="0" w:color="auto"/>
              <w:bottom w:val="double" w:sz="4" w:space="0" w:color="auto"/>
              <w:right w:val="double" w:sz="4" w:space="0" w:color="auto"/>
            </w:tcBorders>
          </w:tcPr>
          <w:p w:rsidR="00AA099A" w:rsidRPr="00446155" w:rsidRDefault="00AA099A" w:rsidP="00AA099A">
            <w:pPr>
              <w:spacing w:line="276" w:lineRule="auto"/>
              <w:rPr>
                <w:rFonts w:ascii="StobiSerif Regular" w:hAnsi="StobiSerif Regular"/>
                <w:sz w:val="20"/>
                <w:szCs w:val="20"/>
                <w:lang w:val="mk-MK" w:eastAsia="mk-MK"/>
              </w:rPr>
            </w:pPr>
          </w:p>
        </w:tc>
      </w:tr>
      <w:tr w:rsidR="00AA099A" w:rsidRPr="00446155" w:rsidTr="00B53A5B">
        <w:trPr>
          <w:trHeight w:val="564"/>
        </w:trPr>
        <w:tc>
          <w:tcPr>
            <w:tcW w:w="2440" w:type="dxa"/>
            <w:tcBorders>
              <w:top w:val="single" w:sz="4" w:space="0" w:color="auto"/>
              <w:left w:val="single" w:sz="4" w:space="0" w:color="auto"/>
              <w:bottom w:val="single" w:sz="4" w:space="0" w:color="auto"/>
              <w:right w:val="single" w:sz="4" w:space="0" w:color="auto"/>
            </w:tcBorders>
            <w:vAlign w:val="bottom"/>
            <w:hideMark/>
          </w:tcPr>
          <w:p w:rsidR="00AA099A" w:rsidRPr="00446155" w:rsidRDefault="00AA099A" w:rsidP="00AA099A">
            <w:pPr>
              <w:spacing w:line="276" w:lineRule="auto"/>
              <w:rPr>
                <w:rFonts w:ascii="StobiSerif Regular" w:hAnsi="StobiSerif Regular"/>
                <w:sz w:val="20"/>
                <w:szCs w:val="20"/>
                <w:lang w:val="mk-MK" w:eastAsia="mk-MK"/>
              </w:rPr>
            </w:pPr>
            <w:r w:rsidRPr="00446155">
              <w:rPr>
                <w:rFonts w:ascii="StobiSerif Regular" w:hAnsi="StobiSerif Regular"/>
                <w:sz w:val="20"/>
                <w:szCs w:val="20"/>
                <w:lang w:val="mk-MK" w:eastAsia="mk-MK"/>
              </w:rPr>
              <w:t>Телевизор, музички системи, фотоапарати и радио опрема</w:t>
            </w:r>
          </w:p>
        </w:tc>
        <w:tc>
          <w:tcPr>
            <w:tcW w:w="1984"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jc w:val="right"/>
              <w:rPr>
                <w:rFonts w:ascii="StobiSerif Regular" w:hAnsi="StobiSerif Regular" w:cs="Arial"/>
                <w:sz w:val="20"/>
                <w:szCs w:val="20"/>
                <w:lang w:val="mk-MK" w:eastAsia="mk-MK"/>
              </w:rPr>
            </w:pPr>
            <w:r w:rsidRPr="00446155">
              <w:rPr>
                <w:rFonts w:ascii="StobiSerif Regular" w:hAnsi="StobiSerif Regular" w:cs="Arial"/>
                <w:sz w:val="20"/>
                <w:szCs w:val="20"/>
              </w:rPr>
              <w:t>58.389</w:t>
            </w:r>
          </w:p>
        </w:tc>
        <w:tc>
          <w:tcPr>
            <w:tcW w:w="1559"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jc w:val="right"/>
              <w:rPr>
                <w:rFonts w:ascii="StobiSerif Regular" w:hAnsi="StobiSerif Regular" w:cs="Arial"/>
                <w:sz w:val="20"/>
                <w:szCs w:val="20"/>
              </w:rPr>
            </w:pPr>
            <w:r w:rsidRPr="00446155">
              <w:rPr>
                <w:rFonts w:ascii="StobiSerif Regular" w:hAnsi="StobiSerif Regular" w:cs="Arial"/>
                <w:sz w:val="20"/>
                <w:szCs w:val="20"/>
              </w:rPr>
              <w:t> </w:t>
            </w:r>
          </w:p>
        </w:tc>
        <w:tc>
          <w:tcPr>
            <w:tcW w:w="1721"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jc w:val="right"/>
              <w:rPr>
                <w:rFonts w:ascii="StobiSerif Regular" w:hAnsi="StobiSerif Regular" w:cs="Arial"/>
                <w:sz w:val="20"/>
                <w:szCs w:val="20"/>
              </w:rPr>
            </w:pPr>
            <w:r w:rsidRPr="00446155">
              <w:rPr>
                <w:rFonts w:ascii="StobiSerif Regular" w:hAnsi="StobiSerif Regular" w:cs="Arial"/>
                <w:sz w:val="20"/>
                <w:szCs w:val="20"/>
              </w:rPr>
              <w:t>158.031</w:t>
            </w:r>
          </w:p>
        </w:tc>
        <w:tc>
          <w:tcPr>
            <w:tcW w:w="1552" w:type="dxa"/>
            <w:tcBorders>
              <w:top w:val="single" w:sz="4" w:space="0" w:color="auto"/>
              <w:left w:val="single" w:sz="4" w:space="0" w:color="auto"/>
              <w:bottom w:val="single" w:sz="4" w:space="0" w:color="auto"/>
              <w:right w:val="double" w:sz="4" w:space="0" w:color="auto"/>
            </w:tcBorders>
          </w:tcPr>
          <w:p w:rsidR="00AA099A" w:rsidRPr="00446155" w:rsidRDefault="00AA099A" w:rsidP="00AA099A">
            <w:pPr>
              <w:spacing w:line="276" w:lineRule="auto"/>
              <w:jc w:val="center"/>
              <w:rPr>
                <w:rFonts w:ascii="StobiSerif Regular" w:hAnsi="StobiSerif Regular"/>
                <w:sz w:val="20"/>
                <w:szCs w:val="20"/>
                <w:lang w:val="mk-MK" w:eastAsia="mk-MK"/>
              </w:rPr>
            </w:pPr>
          </w:p>
        </w:tc>
        <w:tc>
          <w:tcPr>
            <w:tcW w:w="1689" w:type="dxa"/>
            <w:tcBorders>
              <w:top w:val="double" w:sz="4" w:space="0" w:color="auto"/>
              <w:left w:val="double" w:sz="4" w:space="0" w:color="auto"/>
              <w:bottom w:val="double" w:sz="4" w:space="0" w:color="auto"/>
              <w:right w:val="double" w:sz="4" w:space="0" w:color="auto"/>
            </w:tcBorders>
          </w:tcPr>
          <w:p w:rsidR="00AA099A" w:rsidRPr="00446155" w:rsidRDefault="00AA099A" w:rsidP="00AA099A">
            <w:pPr>
              <w:spacing w:line="276" w:lineRule="auto"/>
              <w:rPr>
                <w:rFonts w:ascii="StobiSerif Regular" w:hAnsi="StobiSerif Regular"/>
                <w:sz w:val="20"/>
                <w:szCs w:val="20"/>
                <w:lang w:val="mk-MK" w:eastAsia="mk-MK"/>
              </w:rPr>
            </w:pPr>
          </w:p>
        </w:tc>
      </w:tr>
      <w:tr w:rsidR="00AA099A" w:rsidRPr="00446155" w:rsidTr="00B53A5B">
        <w:trPr>
          <w:trHeight w:val="553"/>
        </w:trPr>
        <w:tc>
          <w:tcPr>
            <w:tcW w:w="2440" w:type="dxa"/>
            <w:tcBorders>
              <w:top w:val="single" w:sz="4" w:space="0" w:color="auto"/>
              <w:left w:val="single" w:sz="4" w:space="0" w:color="auto"/>
              <w:bottom w:val="single" w:sz="4" w:space="0" w:color="auto"/>
              <w:right w:val="single" w:sz="4" w:space="0" w:color="auto"/>
            </w:tcBorders>
            <w:noWrap/>
            <w:vAlign w:val="bottom"/>
            <w:hideMark/>
          </w:tcPr>
          <w:p w:rsidR="00AA099A" w:rsidRPr="00446155" w:rsidRDefault="00AA099A" w:rsidP="00AA099A">
            <w:pPr>
              <w:spacing w:line="276" w:lineRule="auto"/>
              <w:rPr>
                <w:rFonts w:ascii="StobiSerif Regular" w:hAnsi="StobiSerif Regular"/>
                <w:sz w:val="20"/>
                <w:szCs w:val="20"/>
                <w:lang w:val="mk-MK" w:eastAsia="mk-MK"/>
              </w:rPr>
            </w:pPr>
            <w:r w:rsidRPr="00446155">
              <w:rPr>
                <w:rFonts w:ascii="StobiSerif Regular" w:hAnsi="StobiSerif Regular"/>
                <w:sz w:val="20"/>
                <w:szCs w:val="20"/>
                <w:lang w:val="mk-MK" w:eastAsia="mk-MK"/>
              </w:rPr>
              <w:t xml:space="preserve">Компјутери и електронски сметачи </w:t>
            </w:r>
          </w:p>
        </w:tc>
        <w:tc>
          <w:tcPr>
            <w:tcW w:w="1984"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jc w:val="right"/>
              <w:rPr>
                <w:rFonts w:ascii="StobiSerif Regular" w:hAnsi="StobiSerif Regular" w:cs="Arial"/>
                <w:sz w:val="20"/>
                <w:szCs w:val="20"/>
                <w:lang w:val="mk-MK"/>
              </w:rPr>
            </w:pPr>
            <w:r w:rsidRPr="00446155">
              <w:rPr>
                <w:rFonts w:ascii="StobiSerif Regular" w:hAnsi="StobiSerif Regular" w:cs="Arial"/>
                <w:sz w:val="20"/>
                <w:szCs w:val="20"/>
                <w:lang w:val="mk-MK"/>
              </w:rPr>
              <w:t>22.342.616</w:t>
            </w:r>
          </w:p>
        </w:tc>
        <w:tc>
          <w:tcPr>
            <w:tcW w:w="1559"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rPr>
                <w:rFonts w:ascii="StobiSerif Regular" w:hAnsi="StobiSerif Regular" w:cs="Arial"/>
                <w:sz w:val="20"/>
                <w:szCs w:val="20"/>
                <w:lang w:val="mk-MK"/>
              </w:rPr>
            </w:pPr>
            <w:r w:rsidRPr="00446155">
              <w:rPr>
                <w:rFonts w:ascii="StobiSerif Regular" w:hAnsi="StobiSerif Regular" w:cs="Arial"/>
                <w:sz w:val="20"/>
                <w:szCs w:val="20"/>
                <w:lang w:val="mk-MK"/>
              </w:rPr>
              <w:t> </w:t>
            </w:r>
          </w:p>
        </w:tc>
        <w:tc>
          <w:tcPr>
            <w:tcW w:w="1721"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jc w:val="right"/>
              <w:rPr>
                <w:rFonts w:ascii="StobiSerif Regular" w:hAnsi="StobiSerif Regular" w:cs="Arial"/>
                <w:sz w:val="20"/>
                <w:szCs w:val="20"/>
              </w:rPr>
            </w:pPr>
            <w:r w:rsidRPr="00446155">
              <w:rPr>
                <w:rFonts w:ascii="StobiSerif Regular" w:hAnsi="StobiSerif Regular" w:cs="Arial"/>
                <w:sz w:val="20"/>
                <w:szCs w:val="20"/>
              </w:rPr>
              <w:t>15.685.112</w:t>
            </w:r>
          </w:p>
        </w:tc>
        <w:tc>
          <w:tcPr>
            <w:tcW w:w="1552" w:type="dxa"/>
            <w:tcBorders>
              <w:top w:val="single" w:sz="4" w:space="0" w:color="auto"/>
              <w:left w:val="single" w:sz="4" w:space="0" w:color="auto"/>
              <w:bottom w:val="single" w:sz="4" w:space="0" w:color="auto"/>
              <w:right w:val="double" w:sz="4" w:space="0" w:color="auto"/>
            </w:tcBorders>
          </w:tcPr>
          <w:p w:rsidR="00AA099A" w:rsidRPr="00446155" w:rsidRDefault="00AA099A" w:rsidP="00AA099A">
            <w:pPr>
              <w:spacing w:line="276" w:lineRule="auto"/>
              <w:rPr>
                <w:rFonts w:ascii="StobiSerif Regular" w:hAnsi="StobiSerif Regular"/>
                <w:sz w:val="20"/>
                <w:szCs w:val="20"/>
                <w:lang w:val="mk-MK" w:eastAsia="mk-MK"/>
              </w:rPr>
            </w:pPr>
          </w:p>
        </w:tc>
        <w:tc>
          <w:tcPr>
            <w:tcW w:w="1689" w:type="dxa"/>
            <w:tcBorders>
              <w:top w:val="double" w:sz="4" w:space="0" w:color="auto"/>
              <w:left w:val="double" w:sz="4" w:space="0" w:color="auto"/>
              <w:bottom w:val="double" w:sz="4" w:space="0" w:color="auto"/>
              <w:right w:val="double" w:sz="4" w:space="0" w:color="auto"/>
            </w:tcBorders>
          </w:tcPr>
          <w:p w:rsidR="00AA099A" w:rsidRPr="00446155" w:rsidRDefault="00AA099A" w:rsidP="00AA099A">
            <w:pPr>
              <w:spacing w:line="276" w:lineRule="auto"/>
              <w:rPr>
                <w:rFonts w:ascii="StobiSerif Regular" w:hAnsi="StobiSerif Regular"/>
                <w:sz w:val="20"/>
                <w:szCs w:val="20"/>
                <w:lang w:val="mk-MK" w:eastAsia="mk-MK"/>
              </w:rPr>
            </w:pPr>
          </w:p>
        </w:tc>
      </w:tr>
      <w:tr w:rsidR="00AA099A" w:rsidRPr="00446155" w:rsidTr="00B53A5B">
        <w:trPr>
          <w:trHeight w:val="561"/>
        </w:trPr>
        <w:tc>
          <w:tcPr>
            <w:tcW w:w="2440" w:type="dxa"/>
            <w:tcBorders>
              <w:top w:val="single" w:sz="4" w:space="0" w:color="auto"/>
              <w:left w:val="single" w:sz="4" w:space="0" w:color="auto"/>
              <w:bottom w:val="single" w:sz="4" w:space="0" w:color="auto"/>
              <w:right w:val="single" w:sz="4" w:space="0" w:color="auto"/>
            </w:tcBorders>
            <w:noWrap/>
            <w:vAlign w:val="bottom"/>
            <w:hideMark/>
          </w:tcPr>
          <w:p w:rsidR="00AA099A" w:rsidRPr="00446155" w:rsidRDefault="00AA099A" w:rsidP="00AA099A">
            <w:pPr>
              <w:spacing w:line="276" w:lineRule="auto"/>
              <w:rPr>
                <w:rFonts w:ascii="StobiSerif Regular" w:hAnsi="StobiSerif Regular"/>
                <w:sz w:val="20"/>
                <w:szCs w:val="20"/>
                <w:lang w:val="mk-MK" w:eastAsia="mk-MK"/>
              </w:rPr>
            </w:pPr>
            <w:r w:rsidRPr="00446155">
              <w:rPr>
                <w:rFonts w:ascii="StobiSerif Regular" w:hAnsi="StobiSerif Regular"/>
                <w:sz w:val="20"/>
                <w:szCs w:val="20"/>
                <w:lang w:val="mk-MK" w:eastAsia="mk-MK"/>
              </w:rPr>
              <w:t>Клима уреди, вентилатори</w:t>
            </w:r>
          </w:p>
        </w:tc>
        <w:tc>
          <w:tcPr>
            <w:tcW w:w="1984"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jc w:val="right"/>
              <w:rPr>
                <w:rFonts w:ascii="StobiSerif Regular" w:hAnsi="StobiSerif Regular" w:cs="Arial"/>
                <w:sz w:val="20"/>
                <w:szCs w:val="20"/>
                <w:lang w:val="mk-MK"/>
              </w:rPr>
            </w:pPr>
            <w:r w:rsidRPr="00446155">
              <w:rPr>
                <w:rFonts w:ascii="StobiSerif Regular" w:hAnsi="StobiSerif Regular" w:cs="Arial"/>
                <w:sz w:val="20"/>
                <w:szCs w:val="20"/>
                <w:lang w:val="mk-MK"/>
              </w:rPr>
              <w:t>152.804</w:t>
            </w:r>
          </w:p>
        </w:tc>
        <w:tc>
          <w:tcPr>
            <w:tcW w:w="1559"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rPr>
                <w:rFonts w:ascii="StobiSerif Regular" w:hAnsi="StobiSerif Regular" w:cs="Arial"/>
                <w:sz w:val="20"/>
                <w:szCs w:val="20"/>
                <w:lang w:val="mk-MK"/>
              </w:rPr>
            </w:pPr>
            <w:r w:rsidRPr="00446155">
              <w:rPr>
                <w:rFonts w:ascii="StobiSerif Regular" w:hAnsi="StobiSerif Regular" w:cs="Arial"/>
                <w:sz w:val="20"/>
                <w:szCs w:val="20"/>
                <w:lang w:val="mk-MK"/>
              </w:rPr>
              <w:t> </w:t>
            </w:r>
          </w:p>
        </w:tc>
        <w:tc>
          <w:tcPr>
            <w:tcW w:w="1721"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jc w:val="right"/>
              <w:rPr>
                <w:rFonts w:ascii="StobiSerif Regular" w:hAnsi="StobiSerif Regular" w:cs="Arial"/>
                <w:sz w:val="20"/>
                <w:szCs w:val="20"/>
              </w:rPr>
            </w:pPr>
            <w:r w:rsidRPr="00446155">
              <w:rPr>
                <w:rFonts w:ascii="StobiSerif Regular" w:hAnsi="StobiSerif Regular" w:cs="Arial"/>
                <w:sz w:val="20"/>
                <w:szCs w:val="20"/>
              </w:rPr>
              <w:t>133.000</w:t>
            </w:r>
          </w:p>
        </w:tc>
        <w:tc>
          <w:tcPr>
            <w:tcW w:w="1552" w:type="dxa"/>
            <w:tcBorders>
              <w:top w:val="single" w:sz="4" w:space="0" w:color="auto"/>
              <w:left w:val="single" w:sz="4" w:space="0" w:color="auto"/>
              <w:bottom w:val="single" w:sz="4" w:space="0" w:color="auto"/>
              <w:right w:val="double" w:sz="4" w:space="0" w:color="auto"/>
            </w:tcBorders>
          </w:tcPr>
          <w:p w:rsidR="00AA099A" w:rsidRPr="00446155" w:rsidRDefault="00AA099A" w:rsidP="00AA099A">
            <w:pPr>
              <w:spacing w:line="276" w:lineRule="auto"/>
              <w:rPr>
                <w:rFonts w:ascii="StobiSerif Regular" w:hAnsi="StobiSerif Regular"/>
                <w:sz w:val="20"/>
                <w:szCs w:val="20"/>
                <w:lang w:val="mk-MK" w:eastAsia="mk-MK"/>
              </w:rPr>
            </w:pPr>
          </w:p>
        </w:tc>
        <w:tc>
          <w:tcPr>
            <w:tcW w:w="1689" w:type="dxa"/>
            <w:tcBorders>
              <w:top w:val="double" w:sz="4" w:space="0" w:color="auto"/>
              <w:left w:val="double" w:sz="4" w:space="0" w:color="auto"/>
              <w:bottom w:val="double" w:sz="4" w:space="0" w:color="auto"/>
              <w:right w:val="double" w:sz="4" w:space="0" w:color="auto"/>
            </w:tcBorders>
          </w:tcPr>
          <w:p w:rsidR="00AA099A" w:rsidRPr="00446155" w:rsidRDefault="00AA099A" w:rsidP="00AA099A">
            <w:pPr>
              <w:spacing w:line="276" w:lineRule="auto"/>
              <w:rPr>
                <w:rFonts w:ascii="StobiSerif Regular" w:hAnsi="StobiSerif Regular"/>
                <w:sz w:val="20"/>
                <w:szCs w:val="20"/>
                <w:lang w:val="mk-MK" w:eastAsia="mk-MK"/>
              </w:rPr>
            </w:pPr>
          </w:p>
        </w:tc>
      </w:tr>
      <w:tr w:rsidR="00AA099A" w:rsidRPr="00446155" w:rsidTr="00B53A5B">
        <w:trPr>
          <w:trHeight w:val="568"/>
        </w:trPr>
        <w:tc>
          <w:tcPr>
            <w:tcW w:w="2440" w:type="dxa"/>
            <w:tcBorders>
              <w:top w:val="single" w:sz="4" w:space="0" w:color="auto"/>
              <w:left w:val="single" w:sz="4" w:space="0" w:color="auto"/>
              <w:bottom w:val="single" w:sz="4" w:space="0" w:color="auto"/>
              <w:right w:val="single" w:sz="4" w:space="0" w:color="auto"/>
            </w:tcBorders>
            <w:noWrap/>
            <w:vAlign w:val="bottom"/>
            <w:hideMark/>
          </w:tcPr>
          <w:p w:rsidR="00AA099A" w:rsidRPr="00446155" w:rsidRDefault="00AA099A" w:rsidP="00AA099A">
            <w:pPr>
              <w:spacing w:line="276" w:lineRule="auto"/>
              <w:rPr>
                <w:rFonts w:ascii="StobiSerif Regular" w:hAnsi="StobiSerif Regular"/>
                <w:sz w:val="20"/>
                <w:szCs w:val="20"/>
                <w:lang w:val="mk-MK" w:eastAsia="mk-MK"/>
              </w:rPr>
            </w:pPr>
            <w:r w:rsidRPr="00446155">
              <w:rPr>
                <w:rFonts w:ascii="StobiSerif Regular" w:hAnsi="StobiSerif Regular"/>
                <w:sz w:val="20"/>
                <w:szCs w:val="20"/>
                <w:lang w:val="mk-MK" w:eastAsia="mk-MK"/>
              </w:rPr>
              <w:t>Инсталирани програми/софтвери</w:t>
            </w:r>
          </w:p>
        </w:tc>
        <w:tc>
          <w:tcPr>
            <w:tcW w:w="1984"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jc w:val="right"/>
              <w:rPr>
                <w:rFonts w:ascii="StobiSerif Regular" w:hAnsi="StobiSerif Regular" w:cs="Arial"/>
                <w:sz w:val="20"/>
                <w:szCs w:val="20"/>
                <w:lang w:val="mk-MK"/>
              </w:rPr>
            </w:pPr>
            <w:r w:rsidRPr="00446155">
              <w:rPr>
                <w:rFonts w:ascii="StobiSerif Regular" w:hAnsi="StobiSerif Regular" w:cs="Arial"/>
                <w:sz w:val="20"/>
                <w:szCs w:val="20"/>
                <w:lang w:val="mk-MK"/>
              </w:rPr>
              <w:t>7.458.417</w:t>
            </w:r>
          </w:p>
        </w:tc>
        <w:tc>
          <w:tcPr>
            <w:tcW w:w="1559"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rPr>
                <w:rFonts w:ascii="StobiSerif Regular" w:hAnsi="StobiSerif Regular" w:cs="Arial"/>
                <w:sz w:val="20"/>
                <w:szCs w:val="20"/>
                <w:lang w:val="mk-MK"/>
              </w:rPr>
            </w:pPr>
            <w:r w:rsidRPr="00446155">
              <w:rPr>
                <w:rFonts w:ascii="StobiSerif Regular" w:hAnsi="StobiSerif Regular" w:cs="Arial"/>
                <w:sz w:val="20"/>
                <w:szCs w:val="20"/>
                <w:lang w:val="mk-MK"/>
              </w:rPr>
              <w:t> </w:t>
            </w:r>
          </w:p>
        </w:tc>
        <w:tc>
          <w:tcPr>
            <w:tcW w:w="1721"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jc w:val="right"/>
              <w:rPr>
                <w:rFonts w:ascii="StobiSerif Regular" w:hAnsi="StobiSerif Regular" w:cs="Arial"/>
                <w:sz w:val="20"/>
                <w:szCs w:val="20"/>
              </w:rPr>
            </w:pPr>
            <w:r w:rsidRPr="00446155">
              <w:rPr>
                <w:rFonts w:ascii="StobiSerif Regular" w:hAnsi="StobiSerif Regular" w:cs="Arial"/>
                <w:sz w:val="20"/>
                <w:szCs w:val="20"/>
              </w:rPr>
              <w:t>987.418</w:t>
            </w:r>
          </w:p>
        </w:tc>
        <w:tc>
          <w:tcPr>
            <w:tcW w:w="1552" w:type="dxa"/>
            <w:tcBorders>
              <w:top w:val="single" w:sz="4" w:space="0" w:color="auto"/>
              <w:left w:val="single" w:sz="4" w:space="0" w:color="auto"/>
              <w:bottom w:val="single" w:sz="4" w:space="0" w:color="auto"/>
              <w:right w:val="double" w:sz="4" w:space="0" w:color="auto"/>
            </w:tcBorders>
          </w:tcPr>
          <w:p w:rsidR="00AA099A" w:rsidRPr="00446155" w:rsidRDefault="00AA099A" w:rsidP="00AA099A">
            <w:pPr>
              <w:spacing w:line="276" w:lineRule="auto"/>
              <w:rPr>
                <w:rFonts w:ascii="StobiSerif Regular" w:hAnsi="StobiSerif Regular"/>
                <w:sz w:val="20"/>
                <w:szCs w:val="20"/>
                <w:lang w:val="mk-MK" w:eastAsia="mk-MK"/>
              </w:rPr>
            </w:pPr>
          </w:p>
        </w:tc>
        <w:tc>
          <w:tcPr>
            <w:tcW w:w="1689" w:type="dxa"/>
            <w:tcBorders>
              <w:top w:val="double" w:sz="4" w:space="0" w:color="auto"/>
              <w:left w:val="double" w:sz="4" w:space="0" w:color="auto"/>
              <w:bottom w:val="double" w:sz="4" w:space="0" w:color="auto"/>
              <w:right w:val="double" w:sz="4" w:space="0" w:color="auto"/>
            </w:tcBorders>
          </w:tcPr>
          <w:p w:rsidR="00AA099A" w:rsidRPr="00446155" w:rsidRDefault="00AA099A" w:rsidP="00AA099A">
            <w:pPr>
              <w:spacing w:line="276" w:lineRule="auto"/>
              <w:rPr>
                <w:rFonts w:ascii="StobiSerif Regular" w:hAnsi="StobiSerif Regular"/>
                <w:sz w:val="20"/>
                <w:szCs w:val="20"/>
                <w:lang w:val="mk-MK" w:eastAsia="mk-MK"/>
              </w:rPr>
            </w:pPr>
          </w:p>
        </w:tc>
      </w:tr>
      <w:tr w:rsidR="00AA099A" w:rsidRPr="00446155" w:rsidTr="00B53A5B">
        <w:trPr>
          <w:trHeight w:val="549"/>
        </w:trPr>
        <w:tc>
          <w:tcPr>
            <w:tcW w:w="2440" w:type="dxa"/>
            <w:tcBorders>
              <w:top w:val="single" w:sz="4" w:space="0" w:color="auto"/>
              <w:left w:val="single" w:sz="4" w:space="0" w:color="auto"/>
              <w:bottom w:val="single" w:sz="4" w:space="0" w:color="auto"/>
              <w:right w:val="single" w:sz="4" w:space="0" w:color="auto"/>
            </w:tcBorders>
            <w:noWrap/>
            <w:vAlign w:val="bottom"/>
            <w:hideMark/>
          </w:tcPr>
          <w:p w:rsidR="00AA099A" w:rsidRPr="00446155" w:rsidRDefault="00AA099A" w:rsidP="00AA099A">
            <w:pPr>
              <w:spacing w:line="276" w:lineRule="auto"/>
              <w:rPr>
                <w:rFonts w:ascii="StobiSerif Regular" w:hAnsi="StobiSerif Regular"/>
                <w:sz w:val="20"/>
                <w:szCs w:val="20"/>
                <w:lang w:val="mk-MK" w:eastAsia="mk-MK"/>
              </w:rPr>
            </w:pPr>
            <w:r w:rsidRPr="00446155">
              <w:rPr>
                <w:rFonts w:ascii="StobiSerif Regular" w:hAnsi="StobiSerif Regular"/>
                <w:sz w:val="20"/>
                <w:szCs w:val="20"/>
                <w:lang w:val="mk-MK" w:eastAsia="mk-MK"/>
              </w:rPr>
              <w:t>Канцелариски мебел и друга опрема</w:t>
            </w:r>
          </w:p>
        </w:tc>
        <w:tc>
          <w:tcPr>
            <w:tcW w:w="1984"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jc w:val="right"/>
              <w:rPr>
                <w:rFonts w:ascii="StobiSerif Regular" w:hAnsi="StobiSerif Regular" w:cs="Arial"/>
                <w:sz w:val="20"/>
                <w:szCs w:val="20"/>
                <w:lang w:val="mk-MK"/>
              </w:rPr>
            </w:pPr>
            <w:r w:rsidRPr="00446155">
              <w:rPr>
                <w:rFonts w:ascii="StobiSerif Regular" w:hAnsi="StobiSerif Regular" w:cs="Arial"/>
                <w:sz w:val="20"/>
                <w:szCs w:val="20"/>
                <w:lang w:val="mk-MK"/>
              </w:rPr>
              <w:t>7.393.958</w:t>
            </w:r>
          </w:p>
        </w:tc>
        <w:tc>
          <w:tcPr>
            <w:tcW w:w="1559" w:type="dxa"/>
            <w:tcBorders>
              <w:top w:val="nil"/>
              <w:left w:val="nil"/>
              <w:bottom w:val="double" w:sz="6" w:space="0" w:color="auto"/>
              <w:right w:val="single" w:sz="8" w:space="0" w:color="auto"/>
            </w:tcBorders>
            <w:shd w:val="clear" w:color="auto" w:fill="auto"/>
            <w:noWrap/>
            <w:vAlign w:val="center"/>
          </w:tcPr>
          <w:p w:rsidR="00AA099A" w:rsidRPr="00446155" w:rsidRDefault="00AA099A" w:rsidP="00AA099A">
            <w:pPr>
              <w:jc w:val="right"/>
              <w:rPr>
                <w:rFonts w:ascii="StobiSerif Regular" w:hAnsi="StobiSerif Regular" w:cs="Arial"/>
                <w:sz w:val="20"/>
                <w:szCs w:val="20"/>
                <w:lang w:val="mk-MK"/>
              </w:rPr>
            </w:pPr>
            <w:r w:rsidRPr="00446155">
              <w:rPr>
                <w:rFonts w:ascii="StobiSerif Regular" w:hAnsi="StobiSerif Regular" w:cs="Arial"/>
                <w:sz w:val="20"/>
                <w:szCs w:val="20"/>
                <w:lang w:val="mk-MK"/>
              </w:rPr>
              <w:t> </w:t>
            </w:r>
          </w:p>
        </w:tc>
        <w:tc>
          <w:tcPr>
            <w:tcW w:w="1721" w:type="dxa"/>
            <w:tcBorders>
              <w:top w:val="nil"/>
              <w:left w:val="nil"/>
              <w:bottom w:val="single" w:sz="8" w:space="0" w:color="auto"/>
              <w:right w:val="single" w:sz="8" w:space="0" w:color="auto"/>
            </w:tcBorders>
            <w:shd w:val="clear" w:color="auto" w:fill="auto"/>
            <w:noWrap/>
            <w:vAlign w:val="center"/>
          </w:tcPr>
          <w:p w:rsidR="00AA099A" w:rsidRPr="00446155" w:rsidRDefault="00AA099A" w:rsidP="00AA099A">
            <w:pPr>
              <w:jc w:val="right"/>
              <w:rPr>
                <w:rFonts w:ascii="StobiSerif Regular" w:hAnsi="StobiSerif Regular" w:cs="Arial"/>
                <w:sz w:val="20"/>
                <w:szCs w:val="20"/>
                <w:lang w:val="mk-MK"/>
              </w:rPr>
            </w:pPr>
            <w:r w:rsidRPr="00446155">
              <w:rPr>
                <w:rFonts w:ascii="StobiSerif Regular" w:hAnsi="StobiSerif Regular" w:cs="Arial"/>
                <w:sz w:val="20"/>
                <w:szCs w:val="20"/>
                <w:lang w:val="mk-MK"/>
              </w:rPr>
              <w:t> </w:t>
            </w:r>
          </w:p>
        </w:tc>
        <w:tc>
          <w:tcPr>
            <w:tcW w:w="1552" w:type="dxa"/>
            <w:tcBorders>
              <w:top w:val="single" w:sz="4" w:space="0" w:color="auto"/>
              <w:left w:val="single" w:sz="4" w:space="0" w:color="auto"/>
              <w:bottom w:val="double" w:sz="4" w:space="0" w:color="auto"/>
              <w:right w:val="double" w:sz="4" w:space="0" w:color="auto"/>
            </w:tcBorders>
          </w:tcPr>
          <w:p w:rsidR="00AA099A" w:rsidRPr="00446155" w:rsidRDefault="00AA099A" w:rsidP="00AA099A">
            <w:pPr>
              <w:spacing w:line="276" w:lineRule="auto"/>
              <w:rPr>
                <w:rFonts w:ascii="StobiSerif Regular" w:hAnsi="StobiSerif Regular"/>
                <w:sz w:val="20"/>
                <w:szCs w:val="20"/>
                <w:lang w:val="mk-MK" w:eastAsia="mk-MK"/>
              </w:rPr>
            </w:pPr>
          </w:p>
        </w:tc>
        <w:tc>
          <w:tcPr>
            <w:tcW w:w="1689" w:type="dxa"/>
            <w:tcBorders>
              <w:top w:val="double" w:sz="4" w:space="0" w:color="auto"/>
              <w:left w:val="double" w:sz="4" w:space="0" w:color="auto"/>
              <w:bottom w:val="triple" w:sz="4" w:space="0" w:color="auto"/>
              <w:right w:val="double" w:sz="4" w:space="0" w:color="auto"/>
            </w:tcBorders>
          </w:tcPr>
          <w:p w:rsidR="00AA099A" w:rsidRPr="00446155" w:rsidRDefault="00AA099A" w:rsidP="00AA099A">
            <w:pPr>
              <w:spacing w:line="276" w:lineRule="auto"/>
              <w:rPr>
                <w:rFonts w:ascii="StobiSerif Regular" w:hAnsi="StobiSerif Regular"/>
                <w:sz w:val="20"/>
                <w:szCs w:val="20"/>
                <w:lang w:val="mk-MK" w:eastAsia="mk-MK"/>
              </w:rPr>
            </w:pPr>
          </w:p>
        </w:tc>
      </w:tr>
      <w:tr w:rsidR="00AA099A" w:rsidRPr="00446155" w:rsidTr="00E2533C">
        <w:trPr>
          <w:trHeight w:val="396"/>
        </w:trPr>
        <w:tc>
          <w:tcPr>
            <w:tcW w:w="2440" w:type="dxa"/>
            <w:tcBorders>
              <w:top w:val="single" w:sz="4" w:space="0" w:color="auto"/>
              <w:left w:val="single" w:sz="4" w:space="0" w:color="auto"/>
              <w:bottom w:val="single" w:sz="4" w:space="0" w:color="auto"/>
              <w:right w:val="single" w:sz="4" w:space="0" w:color="auto"/>
            </w:tcBorders>
            <w:vAlign w:val="bottom"/>
            <w:hideMark/>
          </w:tcPr>
          <w:p w:rsidR="00AA099A" w:rsidRPr="00446155" w:rsidRDefault="00AA099A" w:rsidP="00AA099A">
            <w:pPr>
              <w:tabs>
                <w:tab w:val="left" w:pos="1760"/>
              </w:tabs>
              <w:spacing w:line="276" w:lineRule="auto"/>
              <w:rPr>
                <w:rFonts w:ascii="StobiSerif Regular" w:hAnsi="StobiSerif Regular"/>
                <w:b/>
                <w:sz w:val="20"/>
                <w:szCs w:val="20"/>
                <w:lang w:val="mk-MK" w:eastAsia="mk-MK"/>
              </w:rPr>
            </w:pPr>
            <w:r w:rsidRPr="00446155">
              <w:rPr>
                <w:rFonts w:ascii="StobiSerif Regular" w:hAnsi="StobiSerif Regular"/>
                <w:b/>
                <w:sz w:val="20"/>
                <w:szCs w:val="20"/>
                <w:lang w:val="mk-MK" w:eastAsia="mk-MK"/>
              </w:rPr>
              <w:t>ВКУПНО</w:t>
            </w:r>
          </w:p>
        </w:tc>
        <w:tc>
          <w:tcPr>
            <w:tcW w:w="1984" w:type="dxa"/>
            <w:tcBorders>
              <w:top w:val="single" w:sz="4" w:space="0" w:color="auto"/>
              <w:left w:val="single" w:sz="4" w:space="0" w:color="auto"/>
              <w:bottom w:val="single" w:sz="4" w:space="0" w:color="auto"/>
              <w:right w:val="double" w:sz="4" w:space="0" w:color="auto"/>
            </w:tcBorders>
            <w:noWrap/>
            <w:vAlign w:val="bottom"/>
          </w:tcPr>
          <w:p w:rsidR="00AA099A" w:rsidRPr="00446155" w:rsidRDefault="00AA099A" w:rsidP="00AA099A">
            <w:pPr>
              <w:jc w:val="right"/>
              <w:rPr>
                <w:rFonts w:ascii="StobiSerif Regular" w:hAnsi="StobiSerif Regular"/>
                <w:b/>
                <w:sz w:val="20"/>
                <w:szCs w:val="20"/>
                <w:lang w:val="mk-MK" w:eastAsia="mk-MK"/>
              </w:rPr>
            </w:pPr>
            <w:r w:rsidRPr="00446155">
              <w:rPr>
                <w:rFonts w:ascii="StobiSerif Regular" w:hAnsi="StobiSerif Regular"/>
                <w:b/>
                <w:sz w:val="20"/>
                <w:szCs w:val="20"/>
                <w:lang w:val="mk-MK" w:eastAsia="mk-MK"/>
              </w:rPr>
              <w:t>38.420.339</w:t>
            </w:r>
          </w:p>
        </w:tc>
        <w:tc>
          <w:tcPr>
            <w:tcW w:w="1559" w:type="dxa"/>
            <w:tcBorders>
              <w:top w:val="double" w:sz="4" w:space="0" w:color="auto"/>
              <w:left w:val="double" w:sz="4" w:space="0" w:color="auto"/>
              <w:bottom w:val="double" w:sz="4" w:space="0" w:color="auto"/>
              <w:right w:val="double" w:sz="4" w:space="0" w:color="auto"/>
            </w:tcBorders>
            <w:noWrap/>
            <w:vAlign w:val="bottom"/>
          </w:tcPr>
          <w:p w:rsidR="00AA099A" w:rsidRPr="00446155" w:rsidRDefault="00AA099A" w:rsidP="00AA099A">
            <w:pPr>
              <w:rPr>
                <w:rFonts w:ascii="StobiSerif Regular" w:hAnsi="StobiSerif Regular"/>
                <w:b/>
                <w:sz w:val="20"/>
                <w:szCs w:val="20"/>
                <w:lang w:val="mk-MK" w:eastAsia="mk-MK"/>
              </w:rPr>
            </w:pPr>
          </w:p>
        </w:tc>
        <w:tc>
          <w:tcPr>
            <w:tcW w:w="1721" w:type="dxa"/>
            <w:tcBorders>
              <w:top w:val="single" w:sz="4" w:space="0" w:color="auto"/>
              <w:left w:val="double" w:sz="4" w:space="0" w:color="auto"/>
              <w:bottom w:val="single" w:sz="4" w:space="0" w:color="auto"/>
              <w:right w:val="double" w:sz="4" w:space="0" w:color="auto"/>
            </w:tcBorders>
            <w:noWrap/>
            <w:vAlign w:val="bottom"/>
          </w:tcPr>
          <w:p w:rsidR="00AA099A" w:rsidRPr="00446155" w:rsidRDefault="00AA099A" w:rsidP="00AA099A">
            <w:pPr>
              <w:jc w:val="right"/>
              <w:rPr>
                <w:rFonts w:ascii="Arial" w:hAnsi="Arial" w:cs="Arial"/>
                <w:b/>
                <w:sz w:val="20"/>
                <w:szCs w:val="20"/>
                <w:lang w:val="mk-MK" w:eastAsia="mk-MK"/>
              </w:rPr>
            </w:pPr>
            <w:r w:rsidRPr="00446155">
              <w:rPr>
                <w:rFonts w:ascii="Arial" w:hAnsi="Arial" w:cs="Arial"/>
                <w:b/>
                <w:sz w:val="20"/>
                <w:szCs w:val="20"/>
              </w:rPr>
              <w:t>18.454.463</w:t>
            </w:r>
          </w:p>
        </w:tc>
        <w:tc>
          <w:tcPr>
            <w:tcW w:w="1552" w:type="dxa"/>
            <w:tcBorders>
              <w:top w:val="double" w:sz="4" w:space="0" w:color="auto"/>
              <w:left w:val="double" w:sz="4" w:space="0" w:color="auto"/>
              <w:bottom w:val="double" w:sz="4" w:space="0" w:color="auto"/>
              <w:right w:val="triple" w:sz="4" w:space="0" w:color="auto"/>
            </w:tcBorders>
          </w:tcPr>
          <w:p w:rsidR="00AA099A" w:rsidRPr="00446155" w:rsidRDefault="00AA099A" w:rsidP="00AA099A">
            <w:pPr>
              <w:spacing w:line="276" w:lineRule="auto"/>
              <w:jc w:val="right"/>
              <w:rPr>
                <w:rFonts w:ascii="StobiSerif Regular" w:hAnsi="StobiSerif Regular"/>
                <w:b/>
                <w:sz w:val="20"/>
                <w:szCs w:val="20"/>
                <w:lang w:val="mk-MK" w:eastAsia="mk-MK"/>
              </w:rPr>
            </w:pPr>
          </w:p>
        </w:tc>
        <w:tc>
          <w:tcPr>
            <w:tcW w:w="1689" w:type="dxa"/>
            <w:tcBorders>
              <w:top w:val="triple" w:sz="4" w:space="0" w:color="auto"/>
              <w:left w:val="triple" w:sz="4" w:space="0" w:color="auto"/>
              <w:bottom w:val="triple" w:sz="4" w:space="0" w:color="auto"/>
              <w:right w:val="triple" w:sz="4" w:space="0" w:color="auto"/>
            </w:tcBorders>
          </w:tcPr>
          <w:p w:rsidR="00AA099A" w:rsidRPr="00446155" w:rsidRDefault="00AA099A" w:rsidP="00AA099A">
            <w:pPr>
              <w:spacing w:line="276" w:lineRule="auto"/>
              <w:jc w:val="right"/>
              <w:rPr>
                <w:rFonts w:ascii="StobiSerif Regular" w:hAnsi="StobiSerif Regular"/>
                <w:b/>
                <w:sz w:val="20"/>
                <w:szCs w:val="20"/>
                <w:lang w:val="mk-MK" w:eastAsia="mk-MK"/>
              </w:rPr>
            </w:pPr>
          </w:p>
        </w:tc>
      </w:tr>
    </w:tbl>
    <w:p w:rsidR="004F040F" w:rsidRPr="00446155" w:rsidRDefault="004F040F" w:rsidP="004F040F">
      <w:pPr>
        <w:tabs>
          <w:tab w:val="left" w:pos="1760"/>
        </w:tabs>
        <w:jc w:val="both"/>
        <w:rPr>
          <w:rFonts w:ascii="StobiSerif Regular" w:hAnsi="StobiSerif Regular" w:cs="Arial"/>
          <w:b/>
          <w:sz w:val="18"/>
          <w:szCs w:val="18"/>
          <w:lang w:val="mk-MK"/>
        </w:rPr>
      </w:pPr>
    </w:p>
    <w:p w:rsidR="004F040F" w:rsidRPr="00446155" w:rsidRDefault="004F040F" w:rsidP="004F040F">
      <w:pPr>
        <w:tabs>
          <w:tab w:val="left" w:pos="1760"/>
        </w:tabs>
        <w:jc w:val="both"/>
        <w:rPr>
          <w:rFonts w:ascii="StobiSerif Regular" w:hAnsi="StobiSerif Regular" w:cs="Arial"/>
          <w:b/>
          <w:sz w:val="18"/>
          <w:szCs w:val="18"/>
          <w:lang w:val="mk-MK"/>
        </w:rPr>
      </w:pPr>
    </w:p>
    <w:p w:rsidR="00F34A10" w:rsidRPr="00446155" w:rsidRDefault="00F34A10" w:rsidP="004F040F">
      <w:pPr>
        <w:tabs>
          <w:tab w:val="left" w:pos="1760"/>
        </w:tabs>
        <w:jc w:val="both"/>
        <w:rPr>
          <w:rFonts w:ascii="StobiSerif Regular" w:hAnsi="StobiSerif Regular" w:cs="Arial"/>
          <w:b/>
          <w:sz w:val="18"/>
          <w:szCs w:val="18"/>
          <w:lang w:val="mk-MK"/>
        </w:rPr>
      </w:pPr>
    </w:p>
    <w:p w:rsidR="00EE6F21" w:rsidRPr="00446155" w:rsidRDefault="00EE6F21" w:rsidP="004F040F">
      <w:pPr>
        <w:tabs>
          <w:tab w:val="left" w:pos="1760"/>
        </w:tabs>
        <w:jc w:val="both"/>
        <w:rPr>
          <w:rFonts w:ascii="StobiSerif Regular" w:hAnsi="StobiSerif Regular" w:cs="Arial"/>
          <w:b/>
          <w:sz w:val="18"/>
          <w:szCs w:val="18"/>
          <w:lang w:val="mk-MK"/>
        </w:rPr>
      </w:pPr>
    </w:p>
    <w:p w:rsidR="00EE6F21" w:rsidRPr="00446155" w:rsidRDefault="00EE6F21" w:rsidP="004F040F">
      <w:pPr>
        <w:tabs>
          <w:tab w:val="left" w:pos="1760"/>
        </w:tabs>
        <w:jc w:val="both"/>
        <w:rPr>
          <w:rFonts w:ascii="StobiSerif Regular" w:hAnsi="StobiSerif Regular" w:cs="Arial"/>
          <w:b/>
          <w:sz w:val="18"/>
          <w:szCs w:val="18"/>
          <w:lang w:val="mk-MK"/>
        </w:rPr>
      </w:pPr>
    </w:p>
    <w:p w:rsidR="00EE6F21" w:rsidRPr="00446155" w:rsidRDefault="00EE6F21" w:rsidP="004F040F">
      <w:pPr>
        <w:tabs>
          <w:tab w:val="left" w:pos="1760"/>
        </w:tabs>
        <w:jc w:val="both"/>
        <w:rPr>
          <w:rFonts w:ascii="StobiSerif Regular" w:hAnsi="StobiSerif Regular" w:cs="Arial"/>
          <w:b/>
          <w:sz w:val="18"/>
          <w:szCs w:val="18"/>
          <w:lang w:val="mk-MK"/>
        </w:rPr>
      </w:pPr>
    </w:p>
    <w:p w:rsidR="00EE6F21" w:rsidRPr="00446155" w:rsidRDefault="00EE6F21" w:rsidP="004F040F">
      <w:pPr>
        <w:tabs>
          <w:tab w:val="left" w:pos="1760"/>
        </w:tabs>
        <w:jc w:val="both"/>
        <w:rPr>
          <w:rFonts w:ascii="StobiSerif Regular" w:hAnsi="StobiSerif Regular" w:cs="Arial"/>
          <w:b/>
          <w:sz w:val="18"/>
          <w:szCs w:val="18"/>
          <w:lang w:val="mk-MK"/>
        </w:rPr>
      </w:pPr>
    </w:p>
    <w:p w:rsidR="00EE6F21" w:rsidRPr="00446155" w:rsidRDefault="00EE6F21" w:rsidP="004F040F">
      <w:pPr>
        <w:tabs>
          <w:tab w:val="left" w:pos="1760"/>
        </w:tabs>
        <w:jc w:val="both"/>
        <w:rPr>
          <w:rFonts w:ascii="StobiSerif Regular" w:hAnsi="StobiSerif Regular" w:cs="Arial"/>
          <w:b/>
          <w:sz w:val="18"/>
          <w:szCs w:val="18"/>
          <w:lang w:val="mk-MK"/>
        </w:rPr>
      </w:pPr>
    </w:p>
    <w:p w:rsidR="00EE6F21" w:rsidRPr="00446155" w:rsidRDefault="00EE6F21" w:rsidP="004F040F">
      <w:pPr>
        <w:tabs>
          <w:tab w:val="left" w:pos="1760"/>
        </w:tabs>
        <w:jc w:val="both"/>
        <w:rPr>
          <w:rFonts w:ascii="StobiSerif Regular" w:hAnsi="StobiSerif Regular" w:cs="Arial"/>
          <w:b/>
          <w:sz w:val="18"/>
          <w:szCs w:val="18"/>
          <w:lang w:val="mk-MK"/>
        </w:rPr>
      </w:pPr>
    </w:p>
    <w:p w:rsidR="00EE6F21" w:rsidRPr="00446155" w:rsidRDefault="00EE6F21" w:rsidP="004F040F">
      <w:pPr>
        <w:tabs>
          <w:tab w:val="left" w:pos="1760"/>
        </w:tabs>
        <w:jc w:val="both"/>
        <w:rPr>
          <w:rFonts w:ascii="StobiSerif Regular" w:hAnsi="StobiSerif Regular" w:cs="Arial"/>
          <w:b/>
          <w:sz w:val="18"/>
          <w:szCs w:val="18"/>
          <w:lang w:val="mk-MK"/>
        </w:rPr>
      </w:pPr>
    </w:p>
    <w:p w:rsidR="00EE6F21" w:rsidRPr="00446155" w:rsidRDefault="00EE6F21" w:rsidP="004F040F">
      <w:pPr>
        <w:tabs>
          <w:tab w:val="left" w:pos="1760"/>
        </w:tabs>
        <w:jc w:val="both"/>
        <w:rPr>
          <w:rFonts w:ascii="StobiSerif Regular" w:hAnsi="StobiSerif Regular" w:cs="Arial"/>
          <w:b/>
          <w:sz w:val="18"/>
          <w:szCs w:val="18"/>
          <w:lang w:val="mk-MK"/>
        </w:rPr>
      </w:pPr>
    </w:p>
    <w:p w:rsidR="004F040F" w:rsidRPr="00446155" w:rsidRDefault="004F040F" w:rsidP="004F040F">
      <w:pPr>
        <w:tabs>
          <w:tab w:val="left" w:pos="1760"/>
        </w:tabs>
        <w:jc w:val="both"/>
        <w:rPr>
          <w:rFonts w:ascii="StobiSerif Regular" w:hAnsi="StobiSerif Regular" w:cs="Arial"/>
          <w:b/>
          <w:sz w:val="18"/>
          <w:szCs w:val="18"/>
          <w:lang w:val="mk-MK"/>
        </w:rPr>
      </w:pPr>
    </w:p>
    <w:p w:rsidR="00F34A10" w:rsidRPr="00446155" w:rsidRDefault="00F34A10" w:rsidP="00F34A10">
      <w:pPr>
        <w:tabs>
          <w:tab w:val="left" w:pos="1760"/>
        </w:tabs>
        <w:rPr>
          <w:rFonts w:ascii="StobiSerif Regular" w:hAnsi="StobiSerif Regular" w:cs="Arial"/>
          <w:b/>
          <w:sz w:val="20"/>
          <w:szCs w:val="20"/>
          <w:lang w:val="mk-MK"/>
        </w:rPr>
      </w:pPr>
      <w:r w:rsidRPr="00446155">
        <w:rPr>
          <w:rFonts w:ascii="StobiSerif Regular" w:hAnsi="StobiSerif Regular" w:cs="Arial"/>
          <w:b/>
          <w:sz w:val="20"/>
          <w:szCs w:val="20"/>
          <w:lang w:val="mk-MK"/>
        </w:rPr>
        <w:t>Напомена:</w:t>
      </w:r>
    </w:p>
    <w:p w:rsidR="004F040F" w:rsidRPr="00446155" w:rsidRDefault="004F040F" w:rsidP="004F040F">
      <w:pPr>
        <w:tabs>
          <w:tab w:val="left" w:pos="1760"/>
        </w:tabs>
        <w:jc w:val="both"/>
        <w:rPr>
          <w:rFonts w:ascii="StobiSerif Regular" w:hAnsi="StobiSerif Regular" w:cs="Arial"/>
          <w:b/>
          <w:sz w:val="18"/>
          <w:szCs w:val="18"/>
          <w:lang w:val="mk-MK"/>
        </w:rPr>
      </w:pPr>
    </w:p>
    <w:p w:rsidR="004F040F" w:rsidRPr="00446155" w:rsidRDefault="004F040F" w:rsidP="004F040F">
      <w:pPr>
        <w:tabs>
          <w:tab w:val="left" w:pos="1760"/>
        </w:tabs>
        <w:jc w:val="both"/>
        <w:rPr>
          <w:rFonts w:ascii="StobiSerif Regular" w:hAnsi="StobiSerif Regular" w:cs="Arial"/>
          <w:b/>
          <w:sz w:val="22"/>
          <w:szCs w:val="22"/>
          <w:lang w:val="mk-MK"/>
        </w:rPr>
      </w:pPr>
      <w:r w:rsidRPr="00446155">
        <w:rPr>
          <w:rFonts w:ascii="StobiSerif Regular" w:hAnsi="StobiSerif Regular" w:cs="Arial"/>
          <w:bCs/>
          <w:sz w:val="18"/>
          <w:szCs w:val="18"/>
          <w:lang w:val="mk-MK"/>
        </w:rPr>
        <w:t>* Набавката на услугите за осигурување ќе се спроведува сукцесивно во тек на една година согласно барањата и потребите на Договорниот орган.</w:t>
      </w:r>
    </w:p>
    <w:p w:rsidR="004F040F" w:rsidRPr="00446155" w:rsidRDefault="004F040F" w:rsidP="004F040F">
      <w:pPr>
        <w:tabs>
          <w:tab w:val="left" w:pos="1760"/>
        </w:tabs>
        <w:jc w:val="both"/>
        <w:rPr>
          <w:rFonts w:ascii="StobiSerif Regular" w:hAnsi="StobiSerif Regular" w:cs="Arial"/>
          <w:b/>
          <w:sz w:val="18"/>
          <w:szCs w:val="18"/>
          <w:lang w:val="mk-MK"/>
        </w:rPr>
      </w:pPr>
    </w:p>
    <w:p w:rsidR="00EE6F21" w:rsidRPr="00446155" w:rsidRDefault="004F040F" w:rsidP="00EE6F21">
      <w:pPr>
        <w:tabs>
          <w:tab w:val="left" w:pos="1760"/>
        </w:tabs>
        <w:jc w:val="both"/>
        <w:rPr>
          <w:rFonts w:ascii="StobiSerif Regular" w:hAnsi="StobiSerif Regular" w:cs="Arial"/>
          <w:bCs/>
          <w:sz w:val="18"/>
          <w:szCs w:val="18"/>
          <w:lang w:val="mk-MK"/>
        </w:rPr>
      </w:pPr>
      <w:r w:rsidRPr="00446155">
        <w:rPr>
          <w:rFonts w:ascii="StobiSerif Regular" w:hAnsi="StobiSerif Regular" w:cs="Arial"/>
          <w:b/>
          <w:sz w:val="18"/>
          <w:szCs w:val="18"/>
          <w:lang w:val="mk-MK"/>
        </w:rPr>
        <w:t>*</w:t>
      </w:r>
      <w:r w:rsidRPr="00446155">
        <w:rPr>
          <w:rFonts w:ascii="StobiSerif Regular" w:hAnsi="StobiSerif Regular" w:cs="Arial"/>
          <w:sz w:val="18"/>
          <w:szCs w:val="18"/>
          <w:lang w:val="mk-MK"/>
        </w:rPr>
        <w:t xml:space="preserve"> </w:t>
      </w:r>
      <w:r w:rsidRPr="00446155">
        <w:rPr>
          <w:rFonts w:ascii="StobiSerif Regular" w:hAnsi="StobiSerif Regular" w:cs="Arial"/>
          <w:bCs/>
          <w:sz w:val="18"/>
          <w:szCs w:val="18"/>
          <w:lang w:val="mk-MK"/>
        </w:rPr>
        <w:t xml:space="preserve">Обемот на покритие на осигурувањето ќе биде </w:t>
      </w:r>
      <w:proofErr w:type="spellStart"/>
      <w:r w:rsidRPr="00446155">
        <w:rPr>
          <w:rFonts w:ascii="StobiSerif Regular" w:hAnsi="StobiSerif Regular" w:cs="Arial"/>
          <w:bCs/>
          <w:sz w:val="18"/>
          <w:szCs w:val="18"/>
          <w:lang w:val="mk-MK"/>
        </w:rPr>
        <w:t>ревалоризационата</w:t>
      </w:r>
      <w:proofErr w:type="spellEnd"/>
      <w:r w:rsidRPr="00446155">
        <w:rPr>
          <w:rFonts w:ascii="StobiSerif Regular" w:hAnsi="StobiSerif Regular" w:cs="Arial"/>
          <w:bCs/>
          <w:sz w:val="18"/>
          <w:szCs w:val="18"/>
          <w:lang w:val="mk-MK"/>
        </w:rPr>
        <w:t xml:space="preserve"> набавна вредност со состојба на 31.12.201</w:t>
      </w:r>
      <w:r w:rsidR="003147CC" w:rsidRPr="00446155">
        <w:rPr>
          <w:rFonts w:ascii="StobiSerif Regular" w:hAnsi="StobiSerif Regular" w:cs="Arial"/>
          <w:bCs/>
          <w:sz w:val="18"/>
          <w:szCs w:val="18"/>
          <w:lang w:val="mk-MK"/>
        </w:rPr>
        <w:t>7</w:t>
      </w:r>
      <w:r w:rsidRPr="00446155">
        <w:rPr>
          <w:rFonts w:ascii="StobiSerif Regular" w:hAnsi="StobiSerif Regular" w:cs="Arial"/>
          <w:bCs/>
          <w:sz w:val="18"/>
          <w:szCs w:val="18"/>
          <w:lang w:val="mk-MK"/>
        </w:rPr>
        <w:t xml:space="preserve"> година</w:t>
      </w:r>
      <w:r w:rsidR="00EE6F21" w:rsidRPr="00446155">
        <w:rPr>
          <w:rFonts w:ascii="StobiSerif Regular" w:hAnsi="StobiSerif Regular" w:cs="Arial"/>
          <w:bCs/>
          <w:sz w:val="18"/>
          <w:szCs w:val="18"/>
          <w:lang w:val="mk-MK"/>
        </w:rPr>
        <w:t>.</w:t>
      </w:r>
    </w:p>
    <w:p w:rsidR="000260F2" w:rsidRPr="00446155" w:rsidRDefault="000260F2" w:rsidP="00EE6F21">
      <w:pPr>
        <w:tabs>
          <w:tab w:val="left" w:pos="1760"/>
        </w:tabs>
        <w:jc w:val="both"/>
        <w:rPr>
          <w:rFonts w:ascii="StobiSerif Regular" w:hAnsi="StobiSerif Regular" w:cs="Arial"/>
          <w:bCs/>
          <w:sz w:val="18"/>
          <w:szCs w:val="18"/>
          <w:lang w:val="mk-MK"/>
        </w:rPr>
      </w:pPr>
    </w:p>
    <w:p w:rsidR="00FD64FC" w:rsidRPr="00446155" w:rsidRDefault="00CB6401" w:rsidP="00FC4A71">
      <w:pPr>
        <w:jc w:val="both"/>
        <w:rPr>
          <w:rFonts w:ascii="StobiSerif Regular" w:hAnsi="StobiSerif Regular" w:cs="Arial"/>
          <w:sz w:val="22"/>
          <w:szCs w:val="22"/>
          <w:lang w:val="mk-MK"/>
        </w:rPr>
      </w:pPr>
      <w:r w:rsidRPr="00446155">
        <w:rPr>
          <w:rFonts w:ascii="StobiSerif Regular" w:hAnsi="StobiSerif Regular" w:cs="Arial"/>
          <w:b/>
          <w:sz w:val="22"/>
          <w:szCs w:val="22"/>
          <w:lang w:val="mk-MK"/>
        </w:rPr>
        <w:t>Прилог 2</w:t>
      </w:r>
      <w:r w:rsidR="00FD64FC" w:rsidRPr="00446155">
        <w:rPr>
          <w:rFonts w:ascii="StobiSerif Regular" w:hAnsi="StobiSerif Regular" w:cs="Arial"/>
          <w:b/>
          <w:sz w:val="22"/>
          <w:szCs w:val="22"/>
          <w:lang w:val="mk-MK"/>
        </w:rPr>
        <w:t xml:space="preserve"> – Образец на понуда</w:t>
      </w:r>
    </w:p>
    <w:p w:rsidR="007E20AD" w:rsidRPr="00446155" w:rsidRDefault="007E20AD" w:rsidP="007E20AD">
      <w:pPr>
        <w:tabs>
          <w:tab w:val="left" w:pos="1760"/>
        </w:tabs>
        <w:jc w:val="center"/>
        <w:rPr>
          <w:rFonts w:ascii="StobiSerif Regular" w:hAnsi="StobiSerif Regular"/>
          <w:i/>
          <w:sz w:val="22"/>
          <w:szCs w:val="22"/>
          <w:lang w:val="mk-MK"/>
        </w:rPr>
      </w:pPr>
    </w:p>
    <w:p w:rsidR="007E20AD" w:rsidRPr="00446155" w:rsidRDefault="007E20AD" w:rsidP="007E20AD">
      <w:pPr>
        <w:tabs>
          <w:tab w:val="left" w:pos="1760"/>
        </w:tabs>
        <w:jc w:val="center"/>
        <w:rPr>
          <w:rFonts w:ascii="StobiSerif Regular" w:hAnsi="StobiSerif Regular"/>
          <w:i/>
          <w:sz w:val="22"/>
          <w:szCs w:val="22"/>
          <w:lang w:val="mk-MK"/>
        </w:rPr>
      </w:pPr>
    </w:p>
    <w:p w:rsidR="007E20AD" w:rsidRPr="00446155" w:rsidRDefault="007E20AD" w:rsidP="007E20AD">
      <w:pPr>
        <w:tabs>
          <w:tab w:val="left" w:pos="1760"/>
        </w:tabs>
        <w:jc w:val="center"/>
        <w:rPr>
          <w:rFonts w:ascii="StobiSerif Regular" w:hAnsi="StobiSerif Regular"/>
          <w:i/>
          <w:sz w:val="22"/>
          <w:szCs w:val="22"/>
          <w:lang w:val="mk-MK"/>
        </w:rPr>
      </w:pPr>
      <w:r w:rsidRPr="00446155">
        <w:rPr>
          <w:rFonts w:ascii="StobiSerif Regular" w:hAnsi="StobiSerif Regular"/>
          <w:i/>
          <w:sz w:val="22"/>
          <w:szCs w:val="22"/>
          <w:lang w:val="mk-MK"/>
        </w:rPr>
        <w:t>[меморандум на понудувачот]</w:t>
      </w:r>
    </w:p>
    <w:p w:rsidR="00C675A3" w:rsidRPr="00446155" w:rsidRDefault="00C675A3" w:rsidP="00FD64FC">
      <w:pPr>
        <w:jc w:val="both"/>
        <w:rPr>
          <w:rFonts w:ascii="StobiSerif Regular" w:hAnsi="StobiSerif Regular"/>
          <w:sz w:val="22"/>
          <w:szCs w:val="22"/>
          <w:lang w:val="mk-MK"/>
        </w:rPr>
      </w:pPr>
    </w:p>
    <w:p w:rsidR="00C675A3" w:rsidRPr="00446155" w:rsidRDefault="00C675A3" w:rsidP="00FD64FC">
      <w:pPr>
        <w:jc w:val="both"/>
        <w:rPr>
          <w:rFonts w:ascii="StobiSerif Regular" w:hAnsi="StobiSerif Regular"/>
          <w:sz w:val="22"/>
          <w:szCs w:val="22"/>
          <w:lang w:val="mk-MK"/>
        </w:rPr>
      </w:pPr>
    </w:p>
    <w:p w:rsidR="00A2063C" w:rsidRPr="00446155" w:rsidRDefault="00A2063C" w:rsidP="00A2063C">
      <w:pPr>
        <w:jc w:val="both"/>
        <w:rPr>
          <w:rFonts w:ascii="StobiSerif Regular" w:hAnsi="StobiSerif Regular"/>
          <w:sz w:val="22"/>
          <w:szCs w:val="22"/>
          <w:lang w:val="mk-MK"/>
        </w:rPr>
      </w:pPr>
      <w:r w:rsidRPr="00446155">
        <w:rPr>
          <w:rFonts w:ascii="StobiSerif Regular" w:hAnsi="StobiSerif Regular"/>
          <w:sz w:val="22"/>
          <w:szCs w:val="22"/>
          <w:lang w:val="mk-MK" w:eastAsia="ar-SA"/>
        </w:rPr>
        <w:t xml:space="preserve">Врз основа на огласот број </w:t>
      </w:r>
      <w:r w:rsidR="007D1D2E" w:rsidRPr="00446155">
        <w:rPr>
          <w:rFonts w:ascii="StobiSerif Regular" w:hAnsi="StobiSerif Regular"/>
          <w:sz w:val="22"/>
          <w:szCs w:val="22"/>
          <w:lang w:val="mk-MK" w:eastAsia="ar-SA"/>
        </w:rPr>
        <w:t>06</w:t>
      </w:r>
      <w:r w:rsidR="00276ECE" w:rsidRPr="00446155">
        <w:rPr>
          <w:rFonts w:ascii="StobiSerif Regular" w:hAnsi="StobiSerif Regular"/>
          <w:sz w:val="22"/>
          <w:szCs w:val="22"/>
          <w:lang w:val="mk-MK" w:eastAsia="ar-SA"/>
        </w:rPr>
        <w:t>/2018</w:t>
      </w:r>
      <w:r w:rsidRPr="00446155">
        <w:rPr>
          <w:rFonts w:ascii="StobiSerif Regular" w:hAnsi="StobiSerif Regular"/>
          <w:i/>
          <w:sz w:val="22"/>
          <w:szCs w:val="22"/>
          <w:lang w:val="mk-MK" w:eastAsia="ar-SA"/>
        </w:rPr>
        <w:t xml:space="preserve"> </w:t>
      </w:r>
      <w:r w:rsidRPr="00446155">
        <w:rPr>
          <w:rFonts w:ascii="StobiSerif Regular" w:hAnsi="StobiSerif Regular"/>
          <w:sz w:val="22"/>
          <w:szCs w:val="22"/>
          <w:lang w:val="mk-MK" w:eastAsia="ar-SA"/>
        </w:rPr>
        <w:t>објавен од страна на Државниот завод за ревизија, за доделување на договор за јавна набавка на</w:t>
      </w:r>
      <w:r w:rsidRPr="00446155">
        <w:rPr>
          <w:rFonts w:ascii="StobiSerif Regular" w:hAnsi="StobiSerif Regular" w:cs="Arial"/>
          <w:sz w:val="22"/>
          <w:szCs w:val="22"/>
          <w:lang w:val="mk-MK"/>
        </w:rPr>
        <w:t xml:space="preserve"> услуги за осигурување</w:t>
      </w:r>
      <w:r w:rsidRPr="00446155">
        <w:rPr>
          <w:rFonts w:ascii="StobiSerif Regular" w:hAnsi="StobiSerif Regular"/>
          <w:sz w:val="22"/>
          <w:szCs w:val="22"/>
          <w:lang w:val="mk-MK"/>
        </w:rPr>
        <w:t>,</w:t>
      </w:r>
      <w:r w:rsidRPr="00446155">
        <w:rPr>
          <w:rFonts w:ascii="StobiSerif Regular" w:hAnsi="StobiSerif Regular"/>
          <w:sz w:val="22"/>
          <w:szCs w:val="22"/>
          <w:lang w:val="mk-MK" w:eastAsia="ar-SA"/>
        </w:rPr>
        <w:t xml:space="preserve"> со спроведување на </w:t>
      </w:r>
      <w:r w:rsidRPr="00446155">
        <w:rPr>
          <w:rFonts w:ascii="StobiSerif Regular" w:hAnsi="StobiSerif Regular"/>
          <w:sz w:val="22"/>
          <w:szCs w:val="22"/>
          <w:lang w:val="mk-MK"/>
        </w:rPr>
        <w:t>постапка со барање за прибирање на</w:t>
      </w:r>
      <w:r w:rsidR="0038203E" w:rsidRPr="00446155">
        <w:rPr>
          <w:rFonts w:ascii="StobiSerif Regular" w:hAnsi="StobiSerif Regular"/>
          <w:sz w:val="22"/>
          <w:szCs w:val="22"/>
          <w:lang w:val="mk-MK"/>
        </w:rPr>
        <w:t xml:space="preserve"> понуди, со електронска аукција </w:t>
      </w:r>
      <w:r w:rsidRPr="00446155">
        <w:rPr>
          <w:rFonts w:ascii="StobiSerif Regular" w:hAnsi="StobiSerif Regular"/>
          <w:sz w:val="22"/>
          <w:szCs w:val="22"/>
          <w:lang w:val="mk-MK"/>
        </w:rPr>
        <w:t>преку Електронскиот систем за јавни набавки (https://www.e-nabavki.gov.mk) и на тендерската документација, ја поднесуваме следнава:</w:t>
      </w:r>
    </w:p>
    <w:p w:rsidR="00A2063C" w:rsidRPr="00446155" w:rsidRDefault="00A2063C" w:rsidP="00FD64FC">
      <w:pPr>
        <w:jc w:val="both"/>
        <w:rPr>
          <w:rFonts w:ascii="StobiSerif Regular" w:hAnsi="StobiSerif Regular"/>
          <w:sz w:val="22"/>
          <w:szCs w:val="22"/>
          <w:lang w:val="mk-MK"/>
        </w:rPr>
      </w:pPr>
    </w:p>
    <w:p w:rsidR="00FD64FC" w:rsidRPr="00446155" w:rsidRDefault="00FD64FC" w:rsidP="00FD64FC">
      <w:pPr>
        <w:tabs>
          <w:tab w:val="left" w:pos="1760"/>
        </w:tabs>
        <w:jc w:val="both"/>
        <w:rPr>
          <w:rFonts w:ascii="StobiSerif Regular" w:hAnsi="StobiSerif Regular" w:cs="Arial"/>
          <w:sz w:val="22"/>
          <w:szCs w:val="22"/>
          <w:lang w:val="mk-MK"/>
        </w:rPr>
      </w:pPr>
    </w:p>
    <w:p w:rsidR="00FD64FC" w:rsidRPr="00446155" w:rsidRDefault="00FD64FC" w:rsidP="00FD64FC">
      <w:pPr>
        <w:tabs>
          <w:tab w:val="left" w:pos="1760"/>
        </w:tabs>
        <w:jc w:val="center"/>
        <w:rPr>
          <w:rFonts w:ascii="StobiSerif Regular" w:hAnsi="StobiSerif Regular" w:cs="Arial"/>
          <w:b/>
          <w:sz w:val="22"/>
          <w:szCs w:val="22"/>
          <w:lang w:val="mk-MK"/>
        </w:rPr>
      </w:pPr>
      <w:r w:rsidRPr="00446155">
        <w:rPr>
          <w:rFonts w:ascii="StobiSerif Regular" w:hAnsi="StobiSerif Regular" w:cs="Arial"/>
          <w:b/>
          <w:sz w:val="22"/>
          <w:szCs w:val="22"/>
          <w:lang w:val="mk-MK"/>
        </w:rPr>
        <w:t>П О Н У Д А</w:t>
      </w:r>
    </w:p>
    <w:p w:rsidR="00FD64FC" w:rsidRPr="00446155" w:rsidRDefault="00FD64FC" w:rsidP="00FD64FC">
      <w:pPr>
        <w:tabs>
          <w:tab w:val="left" w:pos="1760"/>
        </w:tabs>
        <w:jc w:val="both"/>
        <w:rPr>
          <w:rFonts w:ascii="StobiSerif Regular" w:hAnsi="StobiSerif Regular" w:cs="Arial"/>
          <w:b/>
          <w:sz w:val="22"/>
          <w:szCs w:val="22"/>
          <w:u w:val="single"/>
          <w:lang w:val="mk-MK"/>
        </w:rPr>
      </w:pPr>
    </w:p>
    <w:p w:rsidR="00DB7628" w:rsidRPr="00446155" w:rsidRDefault="00DB7628" w:rsidP="00FD64FC">
      <w:pPr>
        <w:tabs>
          <w:tab w:val="left" w:pos="1760"/>
        </w:tabs>
        <w:jc w:val="both"/>
        <w:rPr>
          <w:rFonts w:ascii="StobiSerif Regular" w:hAnsi="StobiSerif Regular" w:cs="Arial"/>
          <w:b/>
          <w:sz w:val="22"/>
          <w:szCs w:val="22"/>
          <w:u w:val="single"/>
          <w:lang w:val="mk-MK"/>
        </w:rPr>
      </w:pPr>
    </w:p>
    <w:p w:rsidR="00FD64FC" w:rsidRPr="00446155" w:rsidRDefault="00FD64FC" w:rsidP="00FD64FC">
      <w:pPr>
        <w:tabs>
          <w:tab w:val="left" w:pos="1760"/>
        </w:tabs>
        <w:jc w:val="both"/>
        <w:rPr>
          <w:rFonts w:ascii="StobiSerif Regular" w:hAnsi="StobiSerif Regular" w:cs="Arial"/>
          <w:b/>
          <w:sz w:val="22"/>
          <w:szCs w:val="22"/>
          <w:u w:val="single"/>
          <w:lang w:val="mk-MK"/>
        </w:rPr>
      </w:pPr>
      <w:r w:rsidRPr="00446155">
        <w:rPr>
          <w:rFonts w:ascii="StobiSerif Regular" w:hAnsi="StobiSerif Regular" w:cs="Arial"/>
          <w:b/>
          <w:sz w:val="22"/>
          <w:szCs w:val="22"/>
          <w:u w:val="single"/>
          <w:lang w:val="mk-MK"/>
        </w:rPr>
        <w:t>Дел I – Информации за понудувачот</w:t>
      </w:r>
    </w:p>
    <w:p w:rsidR="00FD64FC" w:rsidRPr="00446155" w:rsidRDefault="00FD64FC" w:rsidP="00FD64FC">
      <w:pPr>
        <w:tabs>
          <w:tab w:val="left" w:pos="1760"/>
        </w:tabs>
        <w:jc w:val="both"/>
        <w:rPr>
          <w:rFonts w:ascii="StobiSerif Regular" w:hAnsi="StobiSerif Regular" w:cs="Arial"/>
          <w:b/>
          <w:sz w:val="22"/>
          <w:szCs w:val="22"/>
          <w:u w:val="single"/>
          <w:lang w:val="mk-MK"/>
        </w:rPr>
      </w:pPr>
    </w:p>
    <w:p w:rsidR="00FD64FC" w:rsidRPr="00446155" w:rsidRDefault="00FD64FC" w:rsidP="00FD64FC">
      <w:pPr>
        <w:tabs>
          <w:tab w:val="left" w:pos="1760"/>
        </w:tabs>
        <w:jc w:val="both"/>
        <w:rPr>
          <w:rFonts w:ascii="StobiSerif Regular" w:hAnsi="StobiSerif Regular" w:cs="Arial"/>
          <w:sz w:val="22"/>
          <w:szCs w:val="22"/>
          <w:lang w:val="mk-MK"/>
        </w:rPr>
      </w:pPr>
      <w:r w:rsidRPr="00446155">
        <w:rPr>
          <w:rFonts w:ascii="StobiSerif Regular" w:hAnsi="StobiSerif Regular" w:cs="Arial"/>
          <w:sz w:val="22"/>
          <w:szCs w:val="22"/>
          <w:lang w:val="mk-MK"/>
        </w:rPr>
        <w:t xml:space="preserve">I.1.Име на понудувачот:___________________________________________________. </w:t>
      </w:r>
    </w:p>
    <w:p w:rsidR="00FD64FC" w:rsidRPr="00446155" w:rsidRDefault="00FD64FC" w:rsidP="00FD64FC">
      <w:pPr>
        <w:tabs>
          <w:tab w:val="left" w:pos="1760"/>
        </w:tabs>
        <w:jc w:val="both"/>
        <w:rPr>
          <w:rFonts w:ascii="StobiSerif Regular" w:hAnsi="StobiSerif Regular" w:cs="Arial"/>
          <w:sz w:val="22"/>
          <w:szCs w:val="22"/>
          <w:lang w:val="mk-MK"/>
        </w:rPr>
      </w:pPr>
      <w:r w:rsidRPr="00446155">
        <w:rPr>
          <w:rFonts w:ascii="StobiSerif Regular" w:hAnsi="StobiSerif Regular" w:cs="Arial"/>
          <w:sz w:val="22"/>
          <w:szCs w:val="22"/>
          <w:lang w:val="mk-MK"/>
        </w:rPr>
        <w:t>I.2. Контакт информации</w:t>
      </w:r>
    </w:p>
    <w:p w:rsidR="00FD64FC" w:rsidRPr="00446155" w:rsidRDefault="00FD64FC" w:rsidP="00FD64FC">
      <w:pPr>
        <w:numPr>
          <w:ilvl w:val="0"/>
          <w:numId w:val="5"/>
        </w:numPr>
        <w:tabs>
          <w:tab w:val="left" w:pos="1760"/>
        </w:tabs>
        <w:ind w:left="0"/>
        <w:jc w:val="both"/>
        <w:rPr>
          <w:rFonts w:ascii="StobiSerif Regular" w:hAnsi="StobiSerif Regular" w:cs="Arial"/>
          <w:sz w:val="22"/>
          <w:szCs w:val="22"/>
          <w:lang w:val="mk-MK"/>
        </w:rPr>
      </w:pPr>
      <w:r w:rsidRPr="00446155">
        <w:rPr>
          <w:rFonts w:ascii="StobiSerif Regular" w:hAnsi="StobiSerif Regular" w:cs="Arial"/>
          <w:sz w:val="22"/>
          <w:szCs w:val="22"/>
          <w:lang w:val="mk-MK"/>
        </w:rPr>
        <w:t>Адреса: _________________________________________________________</w:t>
      </w:r>
    </w:p>
    <w:p w:rsidR="00FD64FC" w:rsidRPr="00446155" w:rsidRDefault="00FD64FC" w:rsidP="00FD64FC">
      <w:pPr>
        <w:numPr>
          <w:ilvl w:val="0"/>
          <w:numId w:val="5"/>
        </w:numPr>
        <w:tabs>
          <w:tab w:val="left" w:pos="1760"/>
        </w:tabs>
        <w:ind w:left="0"/>
        <w:jc w:val="both"/>
        <w:rPr>
          <w:rFonts w:ascii="StobiSerif Regular" w:hAnsi="StobiSerif Regular" w:cs="Arial"/>
          <w:sz w:val="22"/>
          <w:szCs w:val="22"/>
          <w:lang w:val="mk-MK"/>
        </w:rPr>
      </w:pPr>
      <w:r w:rsidRPr="00446155">
        <w:rPr>
          <w:rFonts w:ascii="StobiSerif Regular" w:hAnsi="StobiSerif Regular" w:cs="Arial"/>
          <w:sz w:val="22"/>
          <w:szCs w:val="22"/>
          <w:lang w:val="mk-MK"/>
        </w:rPr>
        <w:t>Телефон: ________________________________________________________</w:t>
      </w:r>
    </w:p>
    <w:p w:rsidR="00FD64FC" w:rsidRPr="00446155" w:rsidRDefault="00FD64FC" w:rsidP="00FD64FC">
      <w:pPr>
        <w:numPr>
          <w:ilvl w:val="0"/>
          <w:numId w:val="5"/>
        </w:numPr>
        <w:tabs>
          <w:tab w:val="left" w:pos="1760"/>
        </w:tabs>
        <w:ind w:left="0"/>
        <w:jc w:val="both"/>
        <w:rPr>
          <w:rFonts w:ascii="StobiSerif Regular" w:hAnsi="StobiSerif Regular" w:cs="Arial"/>
          <w:sz w:val="22"/>
          <w:szCs w:val="22"/>
          <w:lang w:val="mk-MK"/>
        </w:rPr>
      </w:pPr>
      <w:r w:rsidRPr="00446155">
        <w:rPr>
          <w:rFonts w:ascii="StobiSerif Regular" w:hAnsi="StobiSerif Regular" w:cs="Arial"/>
          <w:sz w:val="22"/>
          <w:szCs w:val="22"/>
          <w:lang w:val="mk-MK"/>
        </w:rPr>
        <w:t>Факс: ____________________________________________________________</w:t>
      </w:r>
    </w:p>
    <w:p w:rsidR="00FD64FC" w:rsidRPr="00446155" w:rsidRDefault="00FD64FC" w:rsidP="00FD64FC">
      <w:pPr>
        <w:numPr>
          <w:ilvl w:val="0"/>
          <w:numId w:val="5"/>
        </w:numPr>
        <w:tabs>
          <w:tab w:val="left" w:pos="1760"/>
        </w:tabs>
        <w:ind w:left="0"/>
        <w:jc w:val="both"/>
        <w:rPr>
          <w:rFonts w:ascii="StobiSerif Regular" w:hAnsi="StobiSerif Regular" w:cs="Arial"/>
          <w:sz w:val="22"/>
          <w:szCs w:val="22"/>
          <w:lang w:val="mk-MK"/>
        </w:rPr>
      </w:pPr>
      <w:r w:rsidRPr="00446155">
        <w:rPr>
          <w:rFonts w:ascii="StobiSerif Regular" w:hAnsi="StobiSerif Regular" w:cs="Arial"/>
          <w:sz w:val="22"/>
          <w:szCs w:val="22"/>
          <w:lang w:val="mk-MK"/>
        </w:rPr>
        <w:t>Е-пошта: _________________________________________________________</w:t>
      </w:r>
    </w:p>
    <w:p w:rsidR="00FD64FC" w:rsidRPr="00446155" w:rsidRDefault="00FD64FC" w:rsidP="00FD64FC">
      <w:pPr>
        <w:numPr>
          <w:ilvl w:val="0"/>
          <w:numId w:val="5"/>
        </w:numPr>
        <w:tabs>
          <w:tab w:val="left" w:pos="1760"/>
        </w:tabs>
        <w:ind w:left="0"/>
        <w:jc w:val="both"/>
        <w:rPr>
          <w:rFonts w:ascii="StobiSerif Regular" w:hAnsi="StobiSerif Regular" w:cs="Arial"/>
          <w:sz w:val="22"/>
          <w:szCs w:val="22"/>
          <w:lang w:val="mk-MK"/>
        </w:rPr>
      </w:pPr>
      <w:r w:rsidRPr="00446155">
        <w:rPr>
          <w:rFonts w:ascii="StobiSerif Regular" w:hAnsi="StobiSerif Regular" w:cs="Arial"/>
          <w:sz w:val="22"/>
          <w:szCs w:val="22"/>
          <w:lang w:val="mk-MK"/>
        </w:rPr>
        <w:t>Лице за контакт: ___________________________________________________</w:t>
      </w:r>
    </w:p>
    <w:p w:rsidR="00FD64FC" w:rsidRPr="00446155" w:rsidRDefault="00FD64FC" w:rsidP="00FD64FC">
      <w:pPr>
        <w:tabs>
          <w:tab w:val="left" w:pos="1760"/>
        </w:tabs>
        <w:jc w:val="both"/>
        <w:rPr>
          <w:rFonts w:ascii="StobiSerif Regular" w:hAnsi="StobiSerif Regular" w:cs="Arial"/>
          <w:sz w:val="22"/>
          <w:szCs w:val="22"/>
          <w:lang w:val="mk-MK"/>
        </w:rPr>
      </w:pPr>
      <w:r w:rsidRPr="00446155">
        <w:rPr>
          <w:rFonts w:ascii="StobiSerif Regular" w:hAnsi="StobiSerif Regular" w:cs="Arial"/>
          <w:sz w:val="22"/>
          <w:szCs w:val="22"/>
          <w:lang w:val="mk-MK"/>
        </w:rPr>
        <w:t>I.3. Одговорно лице: ______________________________________________________</w:t>
      </w:r>
    </w:p>
    <w:p w:rsidR="00FD64FC" w:rsidRPr="00446155" w:rsidRDefault="00FD64FC" w:rsidP="00FD64FC">
      <w:pPr>
        <w:tabs>
          <w:tab w:val="left" w:pos="1760"/>
        </w:tabs>
        <w:jc w:val="both"/>
        <w:rPr>
          <w:rFonts w:ascii="StobiSerif Regular" w:hAnsi="StobiSerif Regular" w:cs="Arial"/>
          <w:sz w:val="22"/>
          <w:szCs w:val="22"/>
          <w:lang w:val="mk-MK"/>
        </w:rPr>
      </w:pPr>
      <w:r w:rsidRPr="00446155">
        <w:rPr>
          <w:rFonts w:ascii="StobiSerif Regular" w:hAnsi="StobiSerif Regular" w:cs="Arial"/>
          <w:sz w:val="22"/>
          <w:szCs w:val="22"/>
          <w:lang w:val="mk-MK"/>
        </w:rPr>
        <w:t>I.4. Даночен број: ________________________________________________________</w:t>
      </w:r>
    </w:p>
    <w:p w:rsidR="002C05C3" w:rsidRPr="00446155" w:rsidRDefault="002C05C3" w:rsidP="00FD64FC">
      <w:pPr>
        <w:tabs>
          <w:tab w:val="left" w:pos="1760"/>
        </w:tabs>
        <w:jc w:val="both"/>
        <w:rPr>
          <w:rFonts w:ascii="StobiSerif Regular" w:hAnsi="StobiSerif Regular" w:cs="Arial"/>
          <w:sz w:val="22"/>
          <w:szCs w:val="22"/>
          <w:lang w:val="mk-MK"/>
        </w:rPr>
      </w:pPr>
    </w:p>
    <w:p w:rsidR="002C05C3" w:rsidRPr="00446155" w:rsidRDefault="002C05C3" w:rsidP="002C05C3">
      <w:pPr>
        <w:tabs>
          <w:tab w:val="left" w:pos="1760"/>
        </w:tabs>
        <w:rPr>
          <w:rFonts w:ascii="StobiSerif Regular" w:hAnsi="StobiSerif Regular"/>
          <w:b/>
          <w:sz w:val="22"/>
          <w:szCs w:val="22"/>
          <w:lang w:val="mk-MK"/>
        </w:rPr>
      </w:pPr>
      <w:r w:rsidRPr="00446155">
        <w:rPr>
          <w:rFonts w:ascii="StobiSerif Regular" w:hAnsi="StobiSerif Regular"/>
          <w:b/>
          <w:sz w:val="22"/>
          <w:szCs w:val="22"/>
          <w:lang w:val="mk-MK"/>
        </w:rPr>
        <w:t>Дел II – Техничка понуда</w:t>
      </w:r>
    </w:p>
    <w:p w:rsidR="002C05C3" w:rsidRPr="00446155" w:rsidRDefault="002C05C3" w:rsidP="002C05C3">
      <w:pPr>
        <w:tabs>
          <w:tab w:val="left" w:pos="1760"/>
        </w:tabs>
        <w:rPr>
          <w:rFonts w:ascii="StobiSerif Regular" w:hAnsi="StobiSerif Regular"/>
          <w:sz w:val="22"/>
          <w:szCs w:val="22"/>
          <w:lang w:val="mk-MK"/>
        </w:rPr>
      </w:pPr>
    </w:p>
    <w:p w:rsidR="002C05C3" w:rsidRPr="00446155" w:rsidRDefault="00D61D8C" w:rsidP="00F1700B">
      <w:pPr>
        <w:tabs>
          <w:tab w:val="left" w:pos="1760"/>
        </w:tabs>
        <w:jc w:val="both"/>
        <w:rPr>
          <w:rFonts w:ascii="StobiSerif Regular" w:hAnsi="StobiSerif Regular"/>
          <w:sz w:val="22"/>
          <w:szCs w:val="22"/>
          <w:lang w:val="mk-MK"/>
        </w:rPr>
      </w:pPr>
      <w:r w:rsidRPr="00446155">
        <w:rPr>
          <w:rFonts w:ascii="StobiSerif Regular" w:hAnsi="StobiSerif Regular"/>
          <w:sz w:val="22"/>
          <w:szCs w:val="22"/>
          <w:lang w:val="mk-MK"/>
        </w:rPr>
        <w:t xml:space="preserve">II.1.Согласни  </w:t>
      </w:r>
      <w:r w:rsidR="002C05C3" w:rsidRPr="00446155">
        <w:rPr>
          <w:rFonts w:ascii="StobiSerif Regular" w:hAnsi="StobiSerif Regular"/>
          <w:sz w:val="22"/>
          <w:szCs w:val="22"/>
          <w:lang w:val="mk-MK"/>
        </w:rPr>
        <w:t xml:space="preserve">сме да ја дадеме оваа понуда за предметот на договорот за јавна набавка согласно условите дефинирани во </w:t>
      </w:r>
      <w:r w:rsidR="00A17693" w:rsidRPr="00446155">
        <w:rPr>
          <w:rFonts w:ascii="StobiSerif Regular" w:hAnsi="StobiSerif Regular"/>
          <w:sz w:val="22"/>
          <w:szCs w:val="22"/>
          <w:lang w:val="mk-MK"/>
        </w:rPr>
        <w:t>техничката спецификација</w:t>
      </w:r>
      <w:r w:rsidR="002C05C3" w:rsidRPr="00446155">
        <w:rPr>
          <w:rFonts w:ascii="StobiSerif Regular" w:hAnsi="StobiSerif Regular"/>
          <w:sz w:val="22"/>
          <w:szCs w:val="22"/>
          <w:lang w:val="mk-MK"/>
        </w:rPr>
        <w:t xml:space="preserve">. </w:t>
      </w:r>
    </w:p>
    <w:p w:rsidR="002C05C3" w:rsidRPr="00446155" w:rsidRDefault="002C05C3" w:rsidP="002C05C3">
      <w:pPr>
        <w:tabs>
          <w:tab w:val="left" w:pos="1760"/>
        </w:tabs>
        <w:rPr>
          <w:rFonts w:ascii="StobiSerif Regular" w:hAnsi="StobiSerif Regular"/>
          <w:i/>
          <w:sz w:val="22"/>
          <w:szCs w:val="22"/>
          <w:lang w:val="mk-MK"/>
        </w:rPr>
      </w:pPr>
    </w:p>
    <w:p w:rsidR="002C05C3" w:rsidRPr="00446155" w:rsidRDefault="002C05C3" w:rsidP="00F1700B">
      <w:pPr>
        <w:tabs>
          <w:tab w:val="left" w:pos="1760"/>
        </w:tabs>
        <w:jc w:val="both"/>
        <w:rPr>
          <w:rFonts w:ascii="StobiSerif Regular" w:hAnsi="StobiSerif Regular"/>
          <w:sz w:val="22"/>
          <w:szCs w:val="22"/>
          <w:lang w:val="mk-MK"/>
        </w:rPr>
      </w:pPr>
      <w:r w:rsidRPr="00446155">
        <w:rPr>
          <w:rFonts w:ascii="StobiSerif Regular" w:hAnsi="StobiSerif Regular"/>
          <w:sz w:val="22"/>
          <w:szCs w:val="22"/>
          <w:lang w:val="mk-MK"/>
        </w:rPr>
        <w:t xml:space="preserve">II.2. Во прилог ги доставуваме бараните документи, и тоа:  </w:t>
      </w:r>
    </w:p>
    <w:p w:rsidR="009C2B86" w:rsidRPr="00446155" w:rsidRDefault="009C2B86" w:rsidP="009C2B86">
      <w:pPr>
        <w:pStyle w:val="ListParagraph"/>
        <w:numPr>
          <w:ilvl w:val="0"/>
          <w:numId w:val="2"/>
        </w:numPr>
        <w:jc w:val="both"/>
        <w:rPr>
          <w:rFonts w:ascii="StobiSerif Regular" w:hAnsi="StobiSerif Regular"/>
          <w:sz w:val="22"/>
          <w:szCs w:val="22"/>
          <w:lang w:val="mk-MK"/>
        </w:rPr>
      </w:pPr>
      <w:r w:rsidRPr="00446155">
        <w:rPr>
          <w:rFonts w:ascii="StobiSerif Regular" w:hAnsi="StobiSerif Regular"/>
          <w:sz w:val="22"/>
          <w:szCs w:val="22"/>
          <w:lang w:val="mk-MK"/>
        </w:rPr>
        <w:t xml:space="preserve">Пополнети </w:t>
      </w:r>
      <w:r w:rsidRPr="00446155">
        <w:rPr>
          <w:rFonts w:ascii="StobiSerif Regular" w:hAnsi="StobiSerif Regular" w:cs="Arial"/>
          <w:sz w:val="22"/>
          <w:szCs w:val="22"/>
          <w:lang w:val="mk-MK"/>
        </w:rPr>
        <w:t>Технички спецификации</w:t>
      </w:r>
      <w:r w:rsidR="005A4B1C" w:rsidRPr="00446155">
        <w:rPr>
          <w:rFonts w:ascii="StobiSerif Regular" w:hAnsi="StobiSerif Regular" w:cs="Arial"/>
          <w:sz w:val="22"/>
          <w:szCs w:val="22"/>
          <w:lang w:val="mk-MK"/>
        </w:rPr>
        <w:t xml:space="preserve"> - парафиран</w:t>
      </w:r>
      <w:r w:rsidRPr="00446155">
        <w:rPr>
          <w:rFonts w:ascii="StobiSerif Regular" w:hAnsi="StobiSerif Regular"/>
          <w:sz w:val="22"/>
          <w:szCs w:val="22"/>
          <w:lang w:val="mk-MK"/>
        </w:rPr>
        <w:t xml:space="preserve"> (Прилог 1);</w:t>
      </w:r>
    </w:p>
    <w:p w:rsidR="002C05C3" w:rsidRPr="00446155" w:rsidRDefault="002C05C3" w:rsidP="00F1700B">
      <w:pPr>
        <w:numPr>
          <w:ilvl w:val="0"/>
          <w:numId w:val="2"/>
        </w:numPr>
        <w:jc w:val="both"/>
        <w:rPr>
          <w:rFonts w:ascii="StobiSerif Regular" w:hAnsi="StobiSerif Regular" w:cs="Arial"/>
          <w:sz w:val="22"/>
          <w:szCs w:val="22"/>
          <w:lang w:val="mk-MK"/>
        </w:rPr>
      </w:pPr>
      <w:r w:rsidRPr="00446155">
        <w:rPr>
          <w:rFonts w:ascii="StobiSerif Regular" w:hAnsi="StobiSerif Regular" w:cs="Arial"/>
          <w:sz w:val="22"/>
          <w:szCs w:val="22"/>
          <w:lang w:val="mk-MK"/>
        </w:rPr>
        <w:t>Образец на понуда (Прилог</w:t>
      </w:r>
      <w:r w:rsidR="005121F2" w:rsidRPr="00446155">
        <w:rPr>
          <w:rFonts w:ascii="StobiSerif Regular" w:hAnsi="StobiSerif Regular" w:cs="Arial"/>
          <w:sz w:val="22"/>
          <w:szCs w:val="22"/>
          <w:lang w:val="mk-MK"/>
        </w:rPr>
        <w:t xml:space="preserve"> 2</w:t>
      </w:r>
      <w:r w:rsidRPr="00446155">
        <w:rPr>
          <w:rFonts w:ascii="StobiSerif Regular" w:hAnsi="StobiSerif Regular" w:cs="Arial"/>
          <w:sz w:val="22"/>
          <w:szCs w:val="22"/>
          <w:lang w:val="mk-MK"/>
        </w:rPr>
        <w:t>);</w:t>
      </w:r>
    </w:p>
    <w:p w:rsidR="005121F2" w:rsidRPr="00446155" w:rsidRDefault="005121F2" w:rsidP="005121F2">
      <w:pPr>
        <w:pStyle w:val="ListParagraph"/>
        <w:numPr>
          <w:ilvl w:val="0"/>
          <w:numId w:val="2"/>
        </w:numPr>
        <w:jc w:val="both"/>
        <w:rPr>
          <w:rFonts w:ascii="StobiSerif Regular" w:hAnsi="StobiSerif Regular"/>
          <w:sz w:val="22"/>
          <w:szCs w:val="22"/>
          <w:lang w:val="mk-MK"/>
        </w:rPr>
      </w:pPr>
      <w:r w:rsidRPr="00446155">
        <w:rPr>
          <w:rFonts w:ascii="StobiSerif Regular" w:hAnsi="StobiSerif Regular" w:cs="Arial"/>
          <w:sz w:val="22"/>
          <w:szCs w:val="22"/>
          <w:lang w:val="mk-MK"/>
        </w:rPr>
        <w:t xml:space="preserve">Модел на договор - парафиран (Прилог </w:t>
      </w:r>
      <w:r w:rsidR="003E3A29" w:rsidRPr="00446155">
        <w:rPr>
          <w:rFonts w:ascii="StobiSerif Regular" w:hAnsi="StobiSerif Regular" w:cs="Arial"/>
          <w:sz w:val="22"/>
          <w:szCs w:val="22"/>
          <w:lang w:val="mk-MK"/>
        </w:rPr>
        <w:t>3</w:t>
      </w:r>
      <w:r w:rsidRPr="00446155">
        <w:rPr>
          <w:rFonts w:ascii="StobiSerif Regular" w:hAnsi="StobiSerif Regular" w:cs="Arial"/>
          <w:sz w:val="22"/>
          <w:szCs w:val="22"/>
          <w:lang w:val="mk-MK"/>
        </w:rPr>
        <w:t>);</w:t>
      </w:r>
    </w:p>
    <w:p w:rsidR="003A5437" w:rsidRPr="00446155" w:rsidRDefault="003A5437" w:rsidP="003A5437">
      <w:pPr>
        <w:numPr>
          <w:ilvl w:val="0"/>
          <w:numId w:val="2"/>
        </w:numPr>
        <w:jc w:val="both"/>
        <w:rPr>
          <w:rFonts w:ascii="StobiSerif Regular" w:hAnsi="StobiSerif Regular"/>
          <w:sz w:val="22"/>
          <w:szCs w:val="22"/>
          <w:lang w:val="mk-MK"/>
        </w:rPr>
      </w:pPr>
      <w:r w:rsidRPr="00446155">
        <w:rPr>
          <w:rFonts w:ascii="StobiSerif Regular" w:hAnsi="StobiSerif Regular"/>
          <w:sz w:val="22"/>
          <w:szCs w:val="22"/>
          <w:lang w:val="mk-MK"/>
        </w:rPr>
        <w:t>Изјава со која понудувачот потврдува дека ги исполнува критериумите за утврдување на личната состојба (Прилог 4)</w:t>
      </w:r>
      <w:r w:rsidRPr="00446155">
        <w:rPr>
          <w:rFonts w:ascii="StobiSerif Regular" w:hAnsi="StobiSerif Regular"/>
          <w:b/>
          <w:sz w:val="22"/>
          <w:szCs w:val="22"/>
          <w:lang w:val="mk-MK"/>
        </w:rPr>
        <w:t>;</w:t>
      </w:r>
    </w:p>
    <w:p w:rsidR="00C03246" w:rsidRPr="00446155" w:rsidRDefault="00C03246" w:rsidP="00C03246">
      <w:pPr>
        <w:pStyle w:val="ListParagraph"/>
        <w:numPr>
          <w:ilvl w:val="0"/>
          <w:numId w:val="2"/>
        </w:numPr>
        <w:jc w:val="both"/>
        <w:rPr>
          <w:rFonts w:ascii="StobiSerif Regular" w:hAnsi="StobiSerif Regular" w:cs="Arial"/>
          <w:sz w:val="22"/>
          <w:szCs w:val="22"/>
          <w:lang w:val="mk-MK"/>
        </w:rPr>
      </w:pPr>
      <w:r w:rsidRPr="00446155">
        <w:rPr>
          <w:rFonts w:ascii="StobiSerif Regular" w:hAnsi="StobiSerif Regular"/>
          <w:sz w:val="22"/>
          <w:szCs w:val="22"/>
          <w:lang w:val="mk-MK"/>
        </w:rPr>
        <w:t>Документ</w:t>
      </w:r>
      <w:r w:rsidR="00B53A5B" w:rsidRPr="00446155">
        <w:rPr>
          <w:rFonts w:ascii="StobiSerif Regular" w:hAnsi="StobiSerif Regular"/>
          <w:sz w:val="22"/>
          <w:szCs w:val="22"/>
          <w:lang w:val="mk-MK"/>
        </w:rPr>
        <w:t>и</w:t>
      </w:r>
      <w:r w:rsidRPr="00446155">
        <w:rPr>
          <w:rFonts w:ascii="StobiSerif Regular" w:hAnsi="StobiSerif Regular"/>
          <w:sz w:val="22"/>
          <w:szCs w:val="22"/>
          <w:lang w:val="mk-MK"/>
        </w:rPr>
        <w:t xml:space="preserve"> за утврдување на способноста за вршење на професионална дејност наведен</w:t>
      </w:r>
      <w:r w:rsidR="00B53A5B" w:rsidRPr="00446155">
        <w:rPr>
          <w:rFonts w:ascii="StobiSerif Regular" w:hAnsi="StobiSerif Regular"/>
          <w:sz w:val="22"/>
          <w:szCs w:val="22"/>
          <w:lang w:val="mk-MK"/>
        </w:rPr>
        <w:t>и</w:t>
      </w:r>
      <w:r w:rsidRPr="00446155">
        <w:rPr>
          <w:rFonts w:ascii="StobiSerif Regular" w:hAnsi="StobiSerif Regular"/>
          <w:sz w:val="22"/>
          <w:szCs w:val="22"/>
          <w:lang w:val="mk-MK"/>
        </w:rPr>
        <w:t xml:space="preserve"> во точка </w:t>
      </w:r>
      <w:r w:rsidR="00836D13" w:rsidRPr="00446155">
        <w:rPr>
          <w:rFonts w:ascii="StobiSerif Regular" w:hAnsi="StobiSerif Regular"/>
          <w:sz w:val="22"/>
          <w:szCs w:val="22"/>
          <w:lang w:val="mk-MK"/>
        </w:rPr>
        <w:t>9</w:t>
      </w:r>
      <w:r w:rsidRPr="00446155">
        <w:rPr>
          <w:rFonts w:ascii="StobiSerif Regular" w:hAnsi="StobiSerif Regular"/>
          <w:sz w:val="22"/>
          <w:szCs w:val="22"/>
          <w:lang w:val="mk-MK"/>
        </w:rPr>
        <w:t>.2 од тендерската документација;</w:t>
      </w:r>
    </w:p>
    <w:p w:rsidR="002C05C3" w:rsidRPr="00446155" w:rsidRDefault="002C05C3" w:rsidP="00F1700B">
      <w:pPr>
        <w:numPr>
          <w:ilvl w:val="0"/>
          <w:numId w:val="2"/>
        </w:numPr>
        <w:jc w:val="both"/>
        <w:rPr>
          <w:rFonts w:ascii="StobiSerif Regular" w:hAnsi="StobiSerif Regular" w:cs="Arial"/>
          <w:sz w:val="22"/>
          <w:szCs w:val="22"/>
          <w:lang w:val="mk-MK"/>
        </w:rPr>
      </w:pPr>
      <w:r w:rsidRPr="00446155">
        <w:rPr>
          <w:rFonts w:ascii="StobiSerif Regular" w:hAnsi="StobiSerif Regular"/>
          <w:sz w:val="22"/>
          <w:szCs w:val="22"/>
          <w:lang w:val="mk-MK"/>
        </w:rPr>
        <w:t xml:space="preserve">Пополнет образец на </w:t>
      </w:r>
      <w:r w:rsidRPr="00446155">
        <w:rPr>
          <w:rFonts w:ascii="StobiSerif Regular" w:hAnsi="StobiSerif Regular" w:cs="Arial"/>
          <w:sz w:val="22"/>
          <w:szCs w:val="22"/>
          <w:lang w:val="mk-MK"/>
        </w:rPr>
        <w:t xml:space="preserve">Изјава за </w:t>
      </w:r>
      <w:r w:rsidR="003A5437" w:rsidRPr="00446155">
        <w:rPr>
          <w:rFonts w:ascii="StobiSerif Regular" w:hAnsi="StobiSerif Regular" w:cs="Arial"/>
          <w:sz w:val="22"/>
          <w:szCs w:val="22"/>
          <w:lang w:val="mk-MK"/>
        </w:rPr>
        <w:t>сериозност на понудата (Прилог 5</w:t>
      </w:r>
      <w:r w:rsidRPr="00446155">
        <w:rPr>
          <w:rFonts w:ascii="StobiSerif Regular" w:hAnsi="StobiSerif Regular" w:cs="Arial"/>
          <w:sz w:val="22"/>
          <w:szCs w:val="22"/>
          <w:lang w:val="mk-MK"/>
        </w:rPr>
        <w:t>);</w:t>
      </w:r>
    </w:p>
    <w:p w:rsidR="002C05C3" w:rsidRPr="00446155" w:rsidRDefault="002C05C3" w:rsidP="00F1700B">
      <w:pPr>
        <w:pStyle w:val="ListParagraph"/>
        <w:numPr>
          <w:ilvl w:val="0"/>
          <w:numId w:val="2"/>
        </w:numPr>
        <w:jc w:val="both"/>
        <w:rPr>
          <w:rFonts w:ascii="StobiSerif Regular" w:hAnsi="StobiSerif Regular" w:cs="Arial"/>
          <w:sz w:val="22"/>
          <w:szCs w:val="22"/>
          <w:lang w:val="mk-MK"/>
        </w:rPr>
      </w:pPr>
      <w:r w:rsidRPr="00446155">
        <w:rPr>
          <w:rFonts w:ascii="StobiSerif Regular" w:hAnsi="StobiSerif Regular"/>
          <w:sz w:val="22"/>
          <w:szCs w:val="22"/>
          <w:lang w:val="mk-MK"/>
        </w:rPr>
        <w:t>Пополнет образец на Изјав</w:t>
      </w:r>
      <w:r w:rsidR="003A5437" w:rsidRPr="00446155">
        <w:rPr>
          <w:rFonts w:ascii="StobiSerif Regular" w:hAnsi="StobiSerif Regular"/>
          <w:sz w:val="22"/>
          <w:szCs w:val="22"/>
          <w:lang w:val="mk-MK"/>
        </w:rPr>
        <w:t>а  за независна понуда (Прилог 6</w:t>
      </w:r>
      <w:r w:rsidRPr="00446155">
        <w:rPr>
          <w:rFonts w:ascii="StobiSerif Regular" w:hAnsi="StobiSerif Regular"/>
          <w:sz w:val="22"/>
          <w:szCs w:val="22"/>
          <w:lang w:val="mk-MK"/>
        </w:rPr>
        <w:t>);</w:t>
      </w:r>
    </w:p>
    <w:p w:rsidR="00F8367E" w:rsidRPr="00446155" w:rsidRDefault="00F8367E" w:rsidP="00FD64FC">
      <w:pPr>
        <w:tabs>
          <w:tab w:val="left" w:pos="1760"/>
        </w:tabs>
        <w:jc w:val="both"/>
        <w:rPr>
          <w:rFonts w:ascii="StobiSerif Regular" w:hAnsi="StobiSerif Regular" w:cs="Arial"/>
          <w:b/>
          <w:sz w:val="22"/>
          <w:szCs w:val="22"/>
          <w:lang w:val="mk-MK"/>
        </w:rPr>
      </w:pPr>
    </w:p>
    <w:p w:rsidR="009824C7" w:rsidRPr="00446155" w:rsidRDefault="009824C7" w:rsidP="00FD64FC">
      <w:pPr>
        <w:tabs>
          <w:tab w:val="left" w:pos="1760"/>
        </w:tabs>
        <w:jc w:val="both"/>
        <w:rPr>
          <w:rFonts w:ascii="StobiSerif Regular" w:hAnsi="StobiSerif Regular" w:cs="Arial"/>
          <w:b/>
          <w:sz w:val="22"/>
          <w:szCs w:val="22"/>
          <w:lang w:val="mk-MK"/>
        </w:rPr>
      </w:pPr>
    </w:p>
    <w:p w:rsidR="00FD64FC" w:rsidRPr="00446155" w:rsidRDefault="00FD64FC" w:rsidP="00FD64FC">
      <w:pPr>
        <w:tabs>
          <w:tab w:val="left" w:pos="1760"/>
        </w:tabs>
        <w:jc w:val="both"/>
        <w:rPr>
          <w:rFonts w:ascii="StobiSerif Regular" w:hAnsi="StobiSerif Regular" w:cs="Arial"/>
          <w:b/>
          <w:sz w:val="22"/>
          <w:szCs w:val="22"/>
          <w:lang w:val="mk-MK"/>
        </w:rPr>
      </w:pPr>
      <w:r w:rsidRPr="00446155">
        <w:rPr>
          <w:rFonts w:ascii="StobiSerif Regular" w:hAnsi="StobiSerif Regular" w:cs="Arial"/>
          <w:b/>
          <w:sz w:val="22"/>
          <w:szCs w:val="22"/>
          <w:lang w:val="mk-MK"/>
        </w:rPr>
        <w:t>Дел III – Финансиска понуда</w:t>
      </w:r>
    </w:p>
    <w:p w:rsidR="0021463E" w:rsidRPr="00446155" w:rsidRDefault="00FD64FC" w:rsidP="00FD64FC">
      <w:pPr>
        <w:tabs>
          <w:tab w:val="left" w:pos="1760"/>
        </w:tabs>
        <w:jc w:val="both"/>
        <w:rPr>
          <w:rFonts w:ascii="StobiSerif Regular" w:hAnsi="StobiSerif Regular"/>
          <w:sz w:val="22"/>
          <w:szCs w:val="22"/>
          <w:lang w:val="mk-MK"/>
        </w:rPr>
      </w:pPr>
      <w:r w:rsidRPr="00446155">
        <w:rPr>
          <w:rFonts w:ascii="StobiSerif Regular" w:hAnsi="StobiSerif Regular"/>
          <w:sz w:val="22"/>
          <w:szCs w:val="22"/>
          <w:lang w:val="mk-MK"/>
        </w:rPr>
        <w:t>III.1. Вкупната цена на нашата понуда, вклучувајќи ги сите трошоци и попусти, без ДДВ изнесува:</w:t>
      </w:r>
    </w:p>
    <w:p w:rsidR="00A2487F" w:rsidRPr="00446155" w:rsidRDefault="00A2487F" w:rsidP="00FD64FC">
      <w:pPr>
        <w:tabs>
          <w:tab w:val="left" w:pos="1760"/>
        </w:tabs>
        <w:jc w:val="both"/>
        <w:rPr>
          <w:rFonts w:ascii="StobiSerif Regular" w:hAnsi="StobiSerif Regular"/>
          <w:sz w:val="22"/>
          <w:szCs w:val="22"/>
          <w:lang w:val="mk-MK"/>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8"/>
        <w:gridCol w:w="3969"/>
      </w:tblGrid>
      <w:tr w:rsidR="00581577" w:rsidRPr="00446155" w:rsidTr="00CF2787">
        <w:trPr>
          <w:trHeight w:val="376"/>
        </w:trPr>
        <w:tc>
          <w:tcPr>
            <w:tcW w:w="709" w:type="dxa"/>
            <w:tcBorders>
              <w:top w:val="double" w:sz="4" w:space="0" w:color="auto"/>
              <w:left w:val="double" w:sz="4" w:space="0" w:color="auto"/>
              <w:bottom w:val="double" w:sz="4" w:space="0" w:color="auto"/>
              <w:right w:val="single" w:sz="4" w:space="0" w:color="auto"/>
            </w:tcBorders>
            <w:vAlign w:val="bottom"/>
          </w:tcPr>
          <w:p w:rsidR="00581577" w:rsidRPr="00446155" w:rsidRDefault="00150E8B" w:rsidP="00697997">
            <w:pPr>
              <w:tabs>
                <w:tab w:val="left" w:pos="1760"/>
              </w:tabs>
              <w:jc w:val="both"/>
              <w:rPr>
                <w:rFonts w:ascii="StobiSerif Regular" w:hAnsi="StobiSerif Regular" w:cs="Arial"/>
                <w:b/>
                <w:lang w:val="mk-MK"/>
              </w:rPr>
            </w:pPr>
            <w:r w:rsidRPr="00446155">
              <w:rPr>
                <w:rFonts w:ascii="StobiSerif Regular" w:hAnsi="StobiSerif Regular" w:cs="Arial"/>
                <w:b/>
                <w:sz w:val="22"/>
                <w:szCs w:val="22"/>
                <w:lang w:val="mk-MK"/>
              </w:rPr>
              <w:t>Ред. Бр.</w:t>
            </w:r>
          </w:p>
        </w:tc>
        <w:tc>
          <w:tcPr>
            <w:tcW w:w="6238" w:type="dxa"/>
            <w:tcBorders>
              <w:top w:val="double" w:sz="4" w:space="0" w:color="auto"/>
              <w:left w:val="single" w:sz="4" w:space="0" w:color="auto"/>
              <w:bottom w:val="double" w:sz="4" w:space="0" w:color="auto"/>
              <w:right w:val="double" w:sz="4" w:space="0" w:color="auto"/>
            </w:tcBorders>
            <w:vAlign w:val="bottom"/>
          </w:tcPr>
          <w:p w:rsidR="00581577" w:rsidRPr="00446155" w:rsidRDefault="00581577" w:rsidP="00697997">
            <w:pPr>
              <w:tabs>
                <w:tab w:val="left" w:pos="1760"/>
              </w:tabs>
              <w:jc w:val="both"/>
              <w:rPr>
                <w:rFonts w:ascii="StobiSerif Regular" w:hAnsi="StobiSerif Regular" w:cs="Arial"/>
                <w:b/>
                <w:lang w:val="mk-MK"/>
              </w:rPr>
            </w:pPr>
            <w:r w:rsidRPr="00446155">
              <w:rPr>
                <w:rFonts w:ascii="StobiSerif Regular" w:hAnsi="StobiSerif Regular" w:cs="Arial"/>
                <w:b/>
                <w:sz w:val="22"/>
                <w:szCs w:val="22"/>
                <w:lang w:val="mk-MK"/>
              </w:rPr>
              <w:t>Назив на класи за осигурување</w:t>
            </w:r>
          </w:p>
        </w:tc>
        <w:tc>
          <w:tcPr>
            <w:tcW w:w="3969" w:type="dxa"/>
            <w:tcBorders>
              <w:top w:val="double" w:sz="4" w:space="0" w:color="auto"/>
              <w:left w:val="double" w:sz="4" w:space="0" w:color="auto"/>
              <w:bottom w:val="double" w:sz="4" w:space="0" w:color="auto"/>
              <w:right w:val="double" w:sz="4" w:space="0" w:color="auto"/>
            </w:tcBorders>
          </w:tcPr>
          <w:p w:rsidR="00581577" w:rsidRPr="00446155" w:rsidRDefault="00581577" w:rsidP="00697997">
            <w:pPr>
              <w:tabs>
                <w:tab w:val="left" w:pos="1760"/>
              </w:tabs>
              <w:jc w:val="center"/>
              <w:rPr>
                <w:rFonts w:ascii="StobiSerif Regular" w:hAnsi="StobiSerif Regular" w:cs="Arial"/>
                <w:b/>
                <w:lang w:val="mk-MK"/>
              </w:rPr>
            </w:pPr>
          </w:p>
          <w:p w:rsidR="00581577" w:rsidRPr="00446155" w:rsidRDefault="008768F8" w:rsidP="009D3100">
            <w:pPr>
              <w:tabs>
                <w:tab w:val="left" w:pos="1760"/>
              </w:tabs>
              <w:jc w:val="center"/>
              <w:rPr>
                <w:rFonts w:ascii="StobiSerif Regular" w:hAnsi="StobiSerif Regular" w:cs="Arial"/>
                <w:b/>
                <w:lang w:val="mk-MK"/>
              </w:rPr>
            </w:pPr>
            <w:r w:rsidRPr="00446155">
              <w:rPr>
                <w:rFonts w:ascii="StobiSerif Regular" w:hAnsi="StobiSerif Regular" w:cs="Arial"/>
                <w:b/>
                <w:sz w:val="22"/>
                <w:szCs w:val="22"/>
                <w:lang w:val="mk-MK"/>
              </w:rPr>
              <w:t>Вкупно</w:t>
            </w:r>
            <w:r w:rsidR="00581577" w:rsidRPr="00446155">
              <w:rPr>
                <w:rFonts w:ascii="StobiSerif Regular" w:hAnsi="StobiSerif Regular" w:cs="Arial"/>
                <w:b/>
                <w:sz w:val="22"/>
                <w:szCs w:val="22"/>
                <w:lang w:val="mk-MK"/>
              </w:rPr>
              <w:t xml:space="preserve"> премија на осигурување</w:t>
            </w:r>
          </w:p>
        </w:tc>
      </w:tr>
      <w:tr w:rsidR="00581577" w:rsidRPr="00446155" w:rsidTr="00CF2787">
        <w:trPr>
          <w:trHeight w:val="734"/>
        </w:trPr>
        <w:tc>
          <w:tcPr>
            <w:tcW w:w="709" w:type="dxa"/>
            <w:tcBorders>
              <w:top w:val="double" w:sz="4" w:space="0" w:color="auto"/>
              <w:left w:val="double" w:sz="4" w:space="0" w:color="auto"/>
              <w:bottom w:val="single" w:sz="4" w:space="0" w:color="auto"/>
              <w:right w:val="single" w:sz="4" w:space="0" w:color="auto"/>
            </w:tcBorders>
            <w:vAlign w:val="bottom"/>
          </w:tcPr>
          <w:p w:rsidR="00581577" w:rsidRPr="00446155" w:rsidRDefault="00581577" w:rsidP="00697997">
            <w:pPr>
              <w:tabs>
                <w:tab w:val="left" w:pos="1760"/>
              </w:tabs>
              <w:jc w:val="both"/>
              <w:rPr>
                <w:rFonts w:ascii="StobiSerif Regular" w:hAnsi="StobiSerif Regular" w:cs="Arial"/>
                <w:b/>
                <w:lang w:val="mk-MK"/>
              </w:rPr>
            </w:pPr>
            <w:r w:rsidRPr="00446155">
              <w:rPr>
                <w:rFonts w:ascii="StobiSerif Regular" w:hAnsi="StobiSerif Regular" w:cs="Arial"/>
                <w:b/>
                <w:sz w:val="22"/>
                <w:szCs w:val="22"/>
                <w:lang w:val="mk-MK"/>
              </w:rPr>
              <w:t>1</w:t>
            </w:r>
          </w:p>
        </w:tc>
        <w:tc>
          <w:tcPr>
            <w:tcW w:w="6238" w:type="dxa"/>
            <w:tcBorders>
              <w:top w:val="double" w:sz="4" w:space="0" w:color="auto"/>
              <w:left w:val="single" w:sz="4" w:space="0" w:color="auto"/>
              <w:bottom w:val="single" w:sz="4" w:space="0" w:color="auto"/>
              <w:right w:val="single" w:sz="4" w:space="0" w:color="auto"/>
            </w:tcBorders>
            <w:vAlign w:val="bottom"/>
          </w:tcPr>
          <w:p w:rsidR="00581577" w:rsidRPr="00446155" w:rsidRDefault="008768F8" w:rsidP="00697997">
            <w:pPr>
              <w:tabs>
                <w:tab w:val="left" w:pos="1760"/>
              </w:tabs>
              <w:jc w:val="both"/>
              <w:rPr>
                <w:rFonts w:ascii="StobiSerif Regular" w:hAnsi="StobiSerif Regular" w:cs="Arial"/>
                <w:lang w:val="mk-MK"/>
              </w:rPr>
            </w:pPr>
            <w:r w:rsidRPr="00446155">
              <w:rPr>
                <w:rFonts w:ascii="StobiSerif Regular" w:hAnsi="StobiSerif Regular" w:cs="Arial"/>
                <w:sz w:val="22"/>
                <w:szCs w:val="22"/>
                <w:lang w:val="mk-MK"/>
              </w:rPr>
              <w:t>К</w:t>
            </w:r>
            <w:r w:rsidR="00581577" w:rsidRPr="00446155">
              <w:rPr>
                <w:rFonts w:ascii="StobiSerif Regular" w:hAnsi="StobiSerif Regular" w:cs="Arial"/>
                <w:sz w:val="22"/>
                <w:szCs w:val="22"/>
                <w:lang w:val="mk-MK"/>
              </w:rPr>
              <w:t>аско осигурување на патнички моторни возила</w:t>
            </w:r>
          </w:p>
        </w:tc>
        <w:tc>
          <w:tcPr>
            <w:tcW w:w="3969" w:type="dxa"/>
            <w:tcBorders>
              <w:top w:val="double" w:sz="4" w:space="0" w:color="auto"/>
              <w:left w:val="single" w:sz="4" w:space="0" w:color="auto"/>
              <w:bottom w:val="single" w:sz="4" w:space="0" w:color="auto"/>
              <w:right w:val="double" w:sz="4" w:space="0" w:color="auto"/>
            </w:tcBorders>
          </w:tcPr>
          <w:p w:rsidR="00581577" w:rsidRPr="00446155" w:rsidRDefault="00581577" w:rsidP="00697997">
            <w:pPr>
              <w:tabs>
                <w:tab w:val="left" w:pos="1760"/>
              </w:tabs>
              <w:jc w:val="both"/>
              <w:rPr>
                <w:rFonts w:ascii="StobiSerif Regular" w:hAnsi="StobiSerif Regular" w:cs="Arial"/>
                <w:lang w:val="mk-MK"/>
              </w:rPr>
            </w:pPr>
          </w:p>
        </w:tc>
      </w:tr>
      <w:tr w:rsidR="00581577" w:rsidRPr="00446155" w:rsidTr="00CF2787">
        <w:trPr>
          <w:trHeight w:val="675"/>
        </w:trPr>
        <w:tc>
          <w:tcPr>
            <w:tcW w:w="709" w:type="dxa"/>
            <w:tcBorders>
              <w:top w:val="single" w:sz="4" w:space="0" w:color="auto"/>
              <w:left w:val="double" w:sz="4" w:space="0" w:color="auto"/>
              <w:bottom w:val="single" w:sz="4" w:space="0" w:color="auto"/>
              <w:right w:val="single" w:sz="4" w:space="0" w:color="auto"/>
            </w:tcBorders>
          </w:tcPr>
          <w:p w:rsidR="00581577" w:rsidRPr="00446155" w:rsidRDefault="00581577" w:rsidP="00697997">
            <w:pPr>
              <w:tabs>
                <w:tab w:val="left" w:pos="1760"/>
              </w:tabs>
              <w:jc w:val="both"/>
              <w:rPr>
                <w:rFonts w:ascii="StobiSerif Regular" w:hAnsi="StobiSerif Regular" w:cs="Arial"/>
                <w:b/>
                <w:lang w:val="mk-MK"/>
              </w:rPr>
            </w:pPr>
          </w:p>
          <w:p w:rsidR="00581577" w:rsidRPr="00446155" w:rsidRDefault="00581577" w:rsidP="00697997">
            <w:pPr>
              <w:tabs>
                <w:tab w:val="left" w:pos="1760"/>
              </w:tabs>
              <w:jc w:val="both"/>
              <w:rPr>
                <w:rFonts w:ascii="StobiSerif Regular" w:hAnsi="StobiSerif Regular" w:cs="Arial"/>
                <w:b/>
                <w:lang w:val="mk-MK"/>
              </w:rPr>
            </w:pPr>
            <w:r w:rsidRPr="00446155">
              <w:rPr>
                <w:rFonts w:ascii="StobiSerif Regular" w:hAnsi="StobiSerif Regular" w:cs="Arial"/>
                <w:b/>
                <w:sz w:val="22"/>
                <w:szCs w:val="22"/>
                <w:lang w:val="mk-MK"/>
              </w:rPr>
              <w:t>2</w:t>
            </w:r>
          </w:p>
        </w:tc>
        <w:tc>
          <w:tcPr>
            <w:tcW w:w="6238" w:type="dxa"/>
            <w:tcBorders>
              <w:top w:val="single" w:sz="4" w:space="0" w:color="auto"/>
              <w:left w:val="single" w:sz="4" w:space="0" w:color="auto"/>
              <w:bottom w:val="single" w:sz="4" w:space="0" w:color="auto"/>
              <w:right w:val="single" w:sz="4" w:space="0" w:color="auto"/>
            </w:tcBorders>
          </w:tcPr>
          <w:p w:rsidR="008768F8" w:rsidRPr="00446155" w:rsidRDefault="008768F8" w:rsidP="00697997">
            <w:pPr>
              <w:tabs>
                <w:tab w:val="left" w:pos="1760"/>
              </w:tabs>
              <w:jc w:val="both"/>
              <w:rPr>
                <w:rFonts w:ascii="StobiSerif Regular" w:hAnsi="StobiSerif Regular" w:cs="Arial"/>
                <w:lang w:val="mk-MK"/>
              </w:rPr>
            </w:pPr>
          </w:p>
          <w:p w:rsidR="00581577" w:rsidRPr="00446155" w:rsidRDefault="008768F8" w:rsidP="00697997">
            <w:pPr>
              <w:tabs>
                <w:tab w:val="left" w:pos="1760"/>
              </w:tabs>
              <w:jc w:val="both"/>
              <w:rPr>
                <w:rFonts w:ascii="StobiSerif Regular" w:hAnsi="StobiSerif Regular" w:cs="Arial"/>
                <w:lang w:val="mk-MK"/>
              </w:rPr>
            </w:pPr>
            <w:r w:rsidRPr="00446155">
              <w:rPr>
                <w:rFonts w:ascii="StobiSerif Regular" w:hAnsi="StobiSerif Regular" w:cs="Arial"/>
                <w:sz w:val="22"/>
                <w:szCs w:val="22"/>
                <w:lang w:val="mk-MK"/>
              </w:rPr>
              <w:t>О</w:t>
            </w:r>
            <w:r w:rsidR="00581577" w:rsidRPr="00446155">
              <w:rPr>
                <w:rFonts w:ascii="StobiSerif Regular" w:hAnsi="StobiSerif Regular" w:cs="Arial"/>
                <w:sz w:val="22"/>
                <w:szCs w:val="22"/>
                <w:lang w:val="mk-MK"/>
              </w:rPr>
              <w:t>сигурување од автомобилска одговорност</w:t>
            </w:r>
          </w:p>
        </w:tc>
        <w:tc>
          <w:tcPr>
            <w:tcW w:w="3969" w:type="dxa"/>
            <w:tcBorders>
              <w:top w:val="single" w:sz="4" w:space="0" w:color="auto"/>
              <w:left w:val="single" w:sz="4" w:space="0" w:color="auto"/>
              <w:bottom w:val="single" w:sz="4" w:space="0" w:color="auto"/>
              <w:right w:val="double" w:sz="4" w:space="0" w:color="auto"/>
            </w:tcBorders>
          </w:tcPr>
          <w:p w:rsidR="00581577" w:rsidRPr="00446155" w:rsidRDefault="00581577" w:rsidP="00697997">
            <w:pPr>
              <w:tabs>
                <w:tab w:val="left" w:pos="1760"/>
              </w:tabs>
              <w:jc w:val="both"/>
              <w:rPr>
                <w:rFonts w:ascii="StobiSerif Regular" w:hAnsi="StobiSerif Regular" w:cs="Arial"/>
                <w:lang w:val="mk-MK"/>
              </w:rPr>
            </w:pPr>
          </w:p>
        </w:tc>
      </w:tr>
      <w:tr w:rsidR="00EE3E91" w:rsidRPr="00446155" w:rsidTr="00CF2787">
        <w:trPr>
          <w:trHeight w:val="675"/>
        </w:trPr>
        <w:tc>
          <w:tcPr>
            <w:tcW w:w="709" w:type="dxa"/>
            <w:tcBorders>
              <w:top w:val="single" w:sz="4" w:space="0" w:color="auto"/>
              <w:left w:val="double" w:sz="4" w:space="0" w:color="auto"/>
              <w:bottom w:val="single" w:sz="4" w:space="0" w:color="auto"/>
              <w:right w:val="single" w:sz="4" w:space="0" w:color="auto"/>
            </w:tcBorders>
          </w:tcPr>
          <w:p w:rsidR="00EE3E91" w:rsidRPr="00446155" w:rsidRDefault="00EE3E91" w:rsidP="00697997">
            <w:pPr>
              <w:tabs>
                <w:tab w:val="left" w:pos="1760"/>
              </w:tabs>
              <w:jc w:val="both"/>
              <w:rPr>
                <w:rFonts w:ascii="StobiSerif Regular" w:hAnsi="StobiSerif Regular" w:cs="Arial"/>
                <w:b/>
                <w:lang w:val="mk-MK"/>
              </w:rPr>
            </w:pPr>
          </w:p>
          <w:p w:rsidR="00EE3E91" w:rsidRPr="00446155" w:rsidRDefault="00EE3E91" w:rsidP="00697997">
            <w:pPr>
              <w:tabs>
                <w:tab w:val="left" w:pos="1760"/>
              </w:tabs>
              <w:jc w:val="both"/>
              <w:rPr>
                <w:rFonts w:ascii="StobiSerif Regular" w:hAnsi="StobiSerif Regular" w:cs="Arial"/>
                <w:b/>
                <w:lang w:val="mk-MK"/>
              </w:rPr>
            </w:pPr>
            <w:r w:rsidRPr="00446155">
              <w:rPr>
                <w:rFonts w:ascii="StobiSerif Regular" w:hAnsi="StobiSerif Regular" w:cs="Arial"/>
                <w:b/>
                <w:sz w:val="22"/>
                <w:szCs w:val="22"/>
                <w:lang w:val="mk-MK"/>
              </w:rPr>
              <w:t>3</w:t>
            </w:r>
          </w:p>
        </w:tc>
        <w:tc>
          <w:tcPr>
            <w:tcW w:w="6238" w:type="dxa"/>
            <w:tcBorders>
              <w:top w:val="single" w:sz="4" w:space="0" w:color="auto"/>
              <w:left w:val="single" w:sz="4" w:space="0" w:color="auto"/>
              <w:bottom w:val="single" w:sz="4" w:space="0" w:color="auto"/>
              <w:right w:val="single" w:sz="4" w:space="0" w:color="auto"/>
            </w:tcBorders>
          </w:tcPr>
          <w:p w:rsidR="00EE3E91" w:rsidRPr="00446155" w:rsidRDefault="00EE3E91" w:rsidP="00697997">
            <w:pPr>
              <w:tabs>
                <w:tab w:val="left" w:pos="1760"/>
              </w:tabs>
              <w:jc w:val="both"/>
              <w:rPr>
                <w:rFonts w:ascii="StobiSerif Regular" w:hAnsi="StobiSerif Regular" w:cs="Arial"/>
                <w:lang w:val="mk-MK"/>
              </w:rPr>
            </w:pPr>
            <w:r w:rsidRPr="00446155">
              <w:rPr>
                <w:rFonts w:ascii="StobiSerif Regular" w:hAnsi="StobiSerif Regular" w:cs="Arial"/>
                <w:sz w:val="22"/>
                <w:szCs w:val="22"/>
                <w:lang w:val="mk-MK"/>
              </w:rPr>
              <w:t>Годишно потполно осигурување на лица од последици на несреќен случај (незгода)</w:t>
            </w:r>
          </w:p>
        </w:tc>
        <w:tc>
          <w:tcPr>
            <w:tcW w:w="3969" w:type="dxa"/>
            <w:tcBorders>
              <w:top w:val="single" w:sz="4" w:space="0" w:color="auto"/>
              <w:left w:val="single" w:sz="4" w:space="0" w:color="auto"/>
              <w:bottom w:val="single" w:sz="4" w:space="0" w:color="auto"/>
              <w:right w:val="double" w:sz="4" w:space="0" w:color="auto"/>
            </w:tcBorders>
          </w:tcPr>
          <w:p w:rsidR="00EE3E91" w:rsidRPr="00446155" w:rsidRDefault="00EE3E91" w:rsidP="00697997">
            <w:pPr>
              <w:tabs>
                <w:tab w:val="left" w:pos="1760"/>
              </w:tabs>
              <w:jc w:val="both"/>
              <w:rPr>
                <w:rFonts w:ascii="StobiSerif Regular" w:hAnsi="StobiSerif Regular" w:cs="Arial"/>
                <w:lang w:val="mk-MK"/>
              </w:rPr>
            </w:pPr>
          </w:p>
        </w:tc>
      </w:tr>
      <w:tr w:rsidR="00581577" w:rsidRPr="00446155" w:rsidTr="00CF2787">
        <w:trPr>
          <w:trHeight w:val="310"/>
        </w:trPr>
        <w:tc>
          <w:tcPr>
            <w:tcW w:w="709" w:type="dxa"/>
            <w:tcBorders>
              <w:top w:val="single" w:sz="4" w:space="0" w:color="auto"/>
              <w:left w:val="double" w:sz="4" w:space="0" w:color="auto"/>
              <w:bottom w:val="single" w:sz="4" w:space="0" w:color="auto"/>
              <w:right w:val="single" w:sz="4" w:space="0" w:color="auto"/>
            </w:tcBorders>
            <w:vAlign w:val="bottom"/>
          </w:tcPr>
          <w:p w:rsidR="00581577" w:rsidRPr="00446155" w:rsidRDefault="00581577" w:rsidP="00BB4819">
            <w:pPr>
              <w:tabs>
                <w:tab w:val="left" w:pos="1760"/>
              </w:tabs>
              <w:rPr>
                <w:rFonts w:ascii="StobiSerif Regular" w:hAnsi="StobiSerif Regular" w:cs="Arial"/>
                <w:b/>
                <w:lang w:val="mk-MK"/>
              </w:rPr>
            </w:pPr>
            <w:r w:rsidRPr="00446155">
              <w:rPr>
                <w:rFonts w:ascii="StobiSerif Regular" w:hAnsi="StobiSerif Regular" w:cs="Arial"/>
                <w:b/>
                <w:sz w:val="22"/>
                <w:szCs w:val="22"/>
                <w:lang w:val="mk-MK"/>
              </w:rPr>
              <w:t>4</w:t>
            </w:r>
          </w:p>
        </w:tc>
        <w:tc>
          <w:tcPr>
            <w:tcW w:w="6238" w:type="dxa"/>
            <w:tcBorders>
              <w:top w:val="single" w:sz="4" w:space="0" w:color="auto"/>
              <w:left w:val="single" w:sz="4" w:space="0" w:color="auto"/>
              <w:bottom w:val="single" w:sz="4" w:space="0" w:color="auto"/>
              <w:right w:val="single" w:sz="4" w:space="0" w:color="auto"/>
            </w:tcBorders>
            <w:vAlign w:val="bottom"/>
          </w:tcPr>
          <w:p w:rsidR="00EE3E91" w:rsidRPr="00446155" w:rsidRDefault="00983841" w:rsidP="00EE3E91">
            <w:pPr>
              <w:tabs>
                <w:tab w:val="left" w:pos="1760"/>
              </w:tabs>
              <w:jc w:val="both"/>
              <w:rPr>
                <w:rFonts w:ascii="StobiSerif Regular" w:hAnsi="StobiSerif Regular" w:cs="Arial"/>
                <w:lang w:val="mk-MK"/>
              </w:rPr>
            </w:pPr>
            <w:r w:rsidRPr="00446155">
              <w:rPr>
                <w:rFonts w:ascii="StobiSerif Regular" w:hAnsi="StobiSerif Regular" w:cs="Arial"/>
                <w:sz w:val="22"/>
                <w:szCs w:val="22"/>
                <w:lang w:val="mk-MK"/>
              </w:rPr>
              <w:t>П</w:t>
            </w:r>
            <w:r w:rsidR="00581577" w:rsidRPr="00446155">
              <w:rPr>
                <w:rFonts w:ascii="StobiSerif Regular" w:hAnsi="StobiSerif Regular" w:cs="Arial"/>
                <w:sz w:val="22"/>
                <w:szCs w:val="22"/>
                <w:lang w:val="mk-MK"/>
              </w:rPr>
              <w:t xml:space="preserve">атничко деловно осигурување </w:t>
            </w:r>
          </w:p>
          <w:p w:rsidR="00581577" w:rsidRPr="00446155" w:rsidRDefault="00AD4CE2" w:rsidP="00AD4CE2">
            <w:pPr>
              <w:tabs>
                <w:tab w:val="left" w:pos="1760"/>
              </w:tabs>
              <w:jc w:val="both"/>
              <w:rPr>
                <w:rFonts w:ascii="StobiSerif Regular" w:hAnsi="StobiSerif Regular" w:cs="Arial"/>
                <w:color w:val="FF0000"/>
                <w:lang w:val="mk-MK"/>
              </w:rPr>
            </w:pPr>
            <w:r w:rsidRPr="00446155">
              <w:rPr>
                <w:rFonts w:ascii="StobiSerif Regular" w:hAnsi="StobiSerif Regular" w:cs="Arial"/>
                <w:sz w:val="22"/>
                <w:szCs w:val="22"/>
                <w:lang w:val="mk-MK"/>
              </w:rPr>
              <w:t>(</w:t>
            </w:r>
            <w:r w:rsidR="00EA5797" w:rsidRPr="00446155">
              <w:rPr>
                <w:rFonts w:ascii="StobiSerif Regular" w:hAnsi="StobiSerif Regular" w:cs="Arial"/>
                <w:sz w:val="22"/>
                <w:szCs w:val="22"/>
                <w:lang w:val="mk-MK"/>
              </w:rPr>
              <w:t>600</w:t>
            </w:r>
            <w:r w:rsidR="00EE3E91" w:rsidRPr="00446155">
              <w:rPr>
                <w:rFonts w:ascii="StobiSerif Regular" w:hAnsi="StobiSerif Regular" w:cs="Arial"/>
                <w:sz w:val="22"/>
                <w:szCs w:val="22"/>
                <w:lang w:val="mk-MK"/>
              </w:rPr>
              <w:t xml:space="preserve"> дена за осигурување)</w:t>
            </w:r>
          </w:p>
        </w:tc>
        <w:tc>
          <w:tcPr>
            <w:tcW w:w="3969" w:type="dxa"/>
            <w:tcBorders>
              <w:top w:val="single" w:sz="4" w:space="0" w:color="auto"/>
              <w:left w:val="single" w:sz="4" w:space="0" w:color="auto"/>
              <w:bottom w:val="single" w:sz="4" w:space="0" w:color="auto"/>
              <w:right w:val="double" w:sz="4" w:space="0" w:color="auto"/>
            </w:tcBorders>
          </w:tcPr>
          <w:p w:rsidR="00581577" w:rsidRPr="00446155" w:rsidRDefault="00581577" w:rsidP="00697997">
            <w:pPr>
              <w:tabs>
                <w:tab w:val="left" w:pos="1760"/>
              </w:tabs>
              <w:jc w:val="both"/>
              <w:rPr>
                <w:rFonts w:ascii="StobiSerif Regular" w:hAnsi="StobiSerif Regular" w:cs="Arial"/>
                <w:lang w:val="mk-MK"/>
              </w:rPr>
            </w:pPr>
          </w:p>
        </w:tc>
      </w:tr>
      <w:tr w:rsidR="00581577" w:rsidRPr="00446155" w:rsidTr="00D06253">
        <w:trPr>
          <w:trHeight w:val="323"/>
        </w:trPr>
        <w:tc>
          <w:tcPr>
            <w:tcW w:w="709" w:type="dxa"/>
            <w:tcBorders>
              <w:top w:val="single" w:sz="4" w:space="0" w:color="auto"/>
              <w:left w:val="double" w:sz="4" w:space="0" w:color="auto"/>
              <w:bottom w:val="double" w:sz="4" w:space="0" w:color="auto"/>
              <w:right w:val="single" w:sz="4" w:space="0" w:color="auto"/>
            </w:tcBorders>
          </w:tcPr>
          <w:p w:rsidR="00761BFE" w:rsidRPr="00446155" w:rsidRDefault="00761BFE" w:rsidP="00697997">
            <w:pPr>
              <w:rPr>
                <w:rFonts w:ascii="StobiSerif Regular" w:hAnsi="StobiSerif Regular" w:cs="Arial"/>
                <w:b/>
                <w:bCs/>
                <w:lang w:val="mk-MK"/>
              </w:rPr>
            </w:pPr>
          </w:p>
          <w:p w:rsidR="00581577" w:rsidRPr="00446155" w:rsidRDefault="00CF2787" w:rsidP="00697997">
            <w:pPr>
              <w:rPr>
                <w:rFonts w:ascii="StobiSerif Regular" w:hAnsi="StobiSerif Regular" w:cs="Arial"/>
                <w:b/>
                <w:bCs/>
                <w:lang w:val="mk-MK"/>
              </w:rPr>
            </w:pPr>
            <w:r w:rsidRPr="00446155">
              <w:rPr>
                <w:rFonts w:ascii="StobiSerif Regular" w:hAnsi="StobiSerif Regular" w:cs="Arial"/>
                <w:b/>
                <w:bCs/>
                <w:sz w:val="22"/>
                <w:szCs w:val="22"/>
                <w:lang w:val="mk-MK"/>
              </w:rPr>
              <w:t>5</w:t>
            </w:r>
          </w:p>
        </w:tc>
        <w:tc>
          <w:tcPr>
            <w:tcW w:w="6238" w:type="dxa"/>
            <w:tcBorders>
              <w:top w:val="single" w:sz="4" w:space="0" w:color="auto"/>
              <w:left w:val="single" w:sz="4" w:space="0" w:color="auto"/>
              <w:bottom w:val="double" w:sz="4" w:space="0" w:color="auto"/>
              <w:right w:val="single" w:sz="4" w:space="0" w:color="auto"/>
            </w:tcBorders>
          </w:tcPr>
          <w:p w:rsidR="00EE3E91" w:rsidRPr="00446155" w:rsidRDefault="00EE3E91" w:rsidP="00EE3E91">
            <w:pPr>
              <w:tabs>
                <w:tab w:val="left" w:pos="1760"/>
              </w:tabs>
              <w:jc w:val="both"/>
              <w:rPr>
                <w:rFonts w:ascii="StobiSerif Regular" w:hAnsi="StobiSerif Regular" w:cs="Arial"/>
                <w:bCs/>
                <w:lang w:val="mk-MK"/>
              </w:rPr>
            </w:pPr>
          </w:p>
          <w:p w:rsidR="00581577" w:rsidRPr="00446155" w:rsidRDefault="008768F8" w:rsidP="00EE3E91">
            <w:pPr>
              <w:tabs>
                <w:tab w:val="left" w:pos="1760"/>
              </w:tabs>
              <w:jc w:val="both"/>
              <w:rPr>
                <w:rFonts w:ascii="StobiSerif Regular" w:hAnsi="StobiSerif Regular" w:cs="Arial"/>
                <w:bCs/>
                <w:lang w:val="mk-MK"/>
              </w:rPr>
            </w:pPr>
            <w:r w:rsidRPr="00446155">
              <w:rPr>
                <w:rFonts w:ascii="StobiSerif Regular" w:hAnsi="StobiSerif Regular" w:cs="Arial"/>
                <w:bCs/>
                <w:sz w:val="22"/>
                <w:szCs w:val="22"/>
                <w:lang w:val="mk-MK"/>
              </w:rPr>
              <w:t>О</w:t>
            </w:r>
            <w:r w:rsidR="00581577" w:rsidRPr="00446155">
              <w:rPr>
                <w:rFonts w:ascii="StobiSerif Regular" w:hAnsi="StobiSerif Regular" w:cs="Arial"/>
                <w:bCs/>
                <w:sz w:val="22"/>
                <w:szCs w:val="22"/>
                <w:lang w:val="mk-MK"/>
              </w:rPr>
              <w:t>сигурување на опрема</w:t>
            </w:r>
            <w:r w:rsidR="002B2DCF" w:rsidRPr="00446155">
              <w:rPr>
                <w:rFonts w:ascii="StobiSerif Regular" w:hAnsi="StobiSerif Regular" w:cs="Arial"/>
                <w:sz w:val="22"/>
                <w:szCs w:val="22"/>
                <w:lang w:val="mk-MK"/>
              </w:rPr>
              <w:t xml:space="preserve"> </w:t>
            </w:r>
          </w:p>
        </w:tc>
        <w:tc>
          <w:tcPr>
            <w:tcW w:w="3969" w:type="dxa"/>
            <w:tcBorders>
              <w:top w:val="single" w:sz="4" w:space="0" w:color="auto"/>
              <w:left w:val="single" w:sz="4" w:space="0" w:color="auto"/>
              <w:bottom w:val="double" w:sz="4" w:space="0" w:color="auto"/>
              <w:right w:val="double" w:sz="4" w:space="0" w:color="auto"/>
            </w:tcBorders>
          </w:tcPr>
          <w:p w:rsidR="00581577" w:rsidRPr="00446155" w:rsidRDefault="00581577" w:rsidP="00697997">
            <w:pPr>
              <w:tabs>
                <w:tab w:val="left" w:pos="1760"/>
              </w:tabs>
              <w:jc w:val="both"/>
              <w:rPr>
                <w:rFonts w:ascii="StobiSerif Regular" w:hAnsi="StobiSerif Regular" w:cs="Arial"/>
                <w:lang w:val="mk-MK"/>
              </w:rPr>
            </w:pPr>
          </w:p>
          <w:p w:rsidR="00BF51D2" w:rsidRPr="00446155" w:rsidRDefault="00BF51D2" w:rsidP="00697997">
            <w:pPr>
              <w:tabs>
                <w:tab w:val="left" w:pos="1760"/>
              </w:tabs>
              <w:jc w:val="both"/>
              <w:rPr>
                <w:rFonts w:ascii="StobiSerif Regular" w:hAnsi="StobiSerif Regular" w:cs="Arial"/>
                <w:lang w:val="mk-MK"/>
              </w:rPr>
            </w:pPr>
          </w:p>
        </w:tc>
      </w:tr>
      <w:tr w:rsidR="003D290B" w:rsidRPr="00446155" w:rsidTr="00D06253">
        <w:trPr>
          <w:trHeight w:val="561"/>
        </w:trPr>
        <w:tc>
          <w:tcPr>
            <w:tcW w:w="6947" w:type="dxa"/>
            <w:gridSpan w:val="2"/>
            <w:tcBorders>
              <w:top w:val="double" w:sz="4" w:space="0" w:color="auto"/>
              <w:left w:val="double" w:sz="4" w:space="0" w:color="auto"/>
              <w:bottom w:val="double" w:sz="4" w:space="0" w:color="auto"/>
              <w:right w:val="double" w:sz="4" w:space="0" w:color="auto"/>
            </w:tcBorders>
          </w:tcPr>
          <w:p w:rsidR="003D290B" w:rsidRPr="00446155" w:rsidRDefault="003D290B" w:rsidP="003D290B">
            <w:pPr>
              <w:tabs>
                <w:tab w:val="left" w:pos="1760"/>
              </w:tabs>
              <w:jc w:val="both"/>
              <w:rPr>
                <w:rFonts w:ascii="StobiSerif Regular" w:hAnsi="StobiSerif Regular" w:cs="Arial"/>
                <w:b/>
                <w:bCs/>
                <w:color w:val="000000"/>
                <w:lang w:val="mk-MK"/>
              </w:rPr>
            </w:pPr>
          </w:p>
          <w:p w:rsidR="003D290B" w:rsidRPr="00446155" w:rsidRDefault="003D290B" w:rsidP="003D290B">
            <w:pPr>
              <w:tabs>
                <w:tab w:val="left" w:pos="1760"/>
              </w:tabs>
              <w:jc w:val="both"/>
              <w:rPr>
                <w:rFonts w:ascii="StobiSerif Regular" w:hAnsi="StobiSerif Regular" w:cs="Arial"/>
                <w:b/>
                <w:lang w:val="mk-MK"/>
              </w:rPr>
            </w:pPr>
            <w:r w:rsidRPr="00446155">
              <w:rPr>
                <w:rFonts w:ascii="StobiSerif Regular" w:hAnsi="StobiSerif Regular" w:cs="Arial"/>
                <w:b/>
                <w:bCs/>
                <w:color w:val="000000"/>
                <w:sz w:val="22"/>
                <w:szCs w:val="22"/>
                <w:lang w:val="mk-MK"/>
              </w:rPr>
              <w:t>Вкупен износ</w:t>
            </w:r>
            <w:r w:rsidRPr="00446155">
              <w:rPr>
                <w:rFonts w:ascii="StobiSerif Regular" w:hAnsi="StobiSerif Regular" w:cs="Arial"/>
                <w:b/>
                <w:sz w:val="22"/>
                <w:szCs w:val="22"/>
                <w:lang w:val="mk-MK"/>
              </w:rPr>
              <w:t xml:space="preserve"> (со бројки)</w:t>
            </w:r>
          </w:p>
        </w:tc>
        <w:tc>
          <w:tcPr>
            <w:tcW w:w="3969" w:type="dxa"/>
            <w:tcBorders>
              <w:top w:val="double" w:sz="4" w:space="0" w:color="auto"/>
              <w:left w:val="double" w:sz="4" w:space="0" w:color="auto"/>
              <w:bottom w:val="double" w:sz="4" w:space="0" w:color="auto"/>
              <w:right w:val="double" w:sz="4" w:space="0" w:color="auto"/>
            </w:tcBorders>
          </w:tcPr>
          <w:p w:rsidR="003D290B" w:rsidRPr="00446155" w:rsidRDefault="003D290B" w:rsidP="003D290B">
            <w:pPr>
              <w:tabs>
                <w:tab w:val="left" w:pos="1760"/>
              </w:tabs>
              <w:jc w:val="both"/>
              <w:rPr>
                <w:rFonts w:ascii="StobiSerif Regular" w:hAnsi="StobiSerif Regular" w:cs="Arial"/>
                <w:lang w:val="mk-MK"/>
              </w:rPr>
            </w:pPr>
          </w:p>
        </w:tc>
      </w:tr>
      <w:tr w:rsidR="003D290B" w:rsidRPr="00446155" w:rsidTr="00CF2787">
        <w:trPr>
          <w:trHeight w:val="177"/>
        </w:trPr>
        <w:tc>
          <w:tcPr>
            <w:tcW w:w="10916" w:type="dxa"/>
            <w:gridSpan w:val="3"/>
            <w:tcBorders>
              <w:top w:val="double" w:sz="4" w:space="0" w:color="auto"/>
              <w:left w:val="double" w:sz="4" w:space="0" w:color="auto"/>
              <w:bottom w:val="double" w:sz="4" w:space="0" w:color="auto"/>
              <w:right w:val="double" w:sz="4" w:space="0" w:color="auto"/>
            </w:tcBorders>
          </w:tcPr>
          <w:p w:rsidR="003D290B" w:rsidRPr="00446155" w:rsidRDefault="003D290B" w:rsidP="003D290B">
            <w:pPr>
              <w:tabs>
                <w:tab w:val="left" w:pos="1760"/>
              </w:tabs>
              <w:jc w:val="both"/>
              <w:rPr>
                <w:rFonts w:ascii="StobiSerif Regular" w:hAnsi="StobiSerif Regular" w:cs="Arial"/>
                <w:b/>
                <w:lang w:val="mk-MK"/>
              </w:rPr>
            </w:pPr>
          </w:p>
          <w:p w:rsidR="003D290B" w:rsidRPr="00446155" w:rsidRDefault="003D290B" w:rsidP="003D290B">
            <w:pPr>
              <w:tabs>
                <w:tab w:val="left" w:pos="1760"/>
              </w:tabs>
              <w:jc w:val="both"/>
              <w:rPr>
                <w:rFonts w:ascii="StobiSerif Regular" w:hAnsi="StobiSerif Regular" w:cs="Arial"/>
                <w:b/>
                <w:lang w:val="mk-MK"/>
              </w:rPr>
            </w:pPr>
            <w:r w:rsidRPr="00446155">
              <w:rPr>
                <w:rFonts w:ascii="StobiSerif Regular" w:hAnsi="StobiSerif Regular" w:cs="Arial"/>
                <w:b/>
                <w:sz w:val="22"/>
                <w:szCs w:val="22"/>
                <w:lang w:val="mk-MK"/>
              </w:rPr>
              <w:t>Вкупен износ  (со букви)</w:t>
            </w:r>
          </w:p>
        </w:tc>
      </w:tr>
    </w:tbl>
    <w:p w:rsidR="00FD64FC" w:rsidRPr="00446155" w:rsidRDefault="00FD64FC" w:rsidP="00FD64FC">
      <w:pPr>
        <w:tabs>
          <w:tab w:val="left" w:pos="1760"/>
        </w:tabs>
        <w:jc w:val="both"/>
        <w:rPr>
          <w:rFonts w:ascii="StobiSerif Regular" w:hAnsi="StobiSerif Regular"/>
          <w:b/>
          <w:sz w:val="22"/>
          <w:szCs w:val="22"/>
          <w:lang w:val="mk-MK"/>
        </w:rPr>
      </w:pPr>
    </w:p>
    <w:p w:rsidR="00822C1B" w:rsidRPr="00446155" w:rsidRDefault="00822C1B" w:rsidP="00822C1B">
      <w:pPr>
        <w:tabs>
          <w:tab w:val="left" w:pos="1760"/>
        </w:tabs>
        <w:jc w:val="both"/>
        <w:rPr>
          <w:rFonts w:ascii="StobiSerif Regular" w:hAnsi="StobiSerif Regular"/>
          <w:sz w:val="22"/>
          <w:szCs w:val="22"/>
          <w:lang w:val="mk-MK"/>
        </w:rPr>
      </w:pPr>
      <w:r w:rsidRPr="00446155">
        <w:rPr>
          <w:rFonts w:ascii="StobiSerif Regular" w:hAnsi="StobiSerif Regular"/>
          <w:sz w:val="22"/>
          <w:szCs w:val="22"/>
          <w:lang w:val="mk-MK"/>
        </w:rPr>
        <w:t>III.3. Ги прифаќаме начинот и рокот на испорака утврдени во тендерската документација.</w:t>
      </w:r>
    </w:p>
    <w:p w:rsidR="00822C1B" w:rsidRPr="00446155" w:rsidRDefault="00822C1B" w:rsidP="00FD64FC">
      <w:pPr>
        <w:tabs>
          <w:tab w:val="left" w:pos="1760"/>
        </w:tabs>
        <w:jc w:val="both"/>
        <w:rPr>
          <w:rFonts w:ascii="StobiSerif Regular" w:hAnsi="StobiSerif Regular" w:cs="Arial"/>
          <w:sz w:val="22"/>
          <w:szCs w:val="22"/>
          <w:lang w:val="mk-MK"/>
        </w:rPr>
      </w:pPr>
    </w:p>
    <w:p w:rsidR="00FD64FC" w:rsidRPr="00446155" w:rsidRDefault="00FD64FC" w:rsidP="00FD64FC">
      <w:pPr>
        <w:tabs>
          <w:tab w:val="left" w:pos="1760"/>
        </w:tabs>
        <w:jc w:val="both"/>
        <w:rPr>
          <w:rFonts w:ascii="StobiSerif Regular" w:hAnsi="StobiSerif Regular" w:cs="Arial"/>
          <w:sz w:val="22"/>
          <w:szCs w:val="22"/>
          <w:lang w:val="mk-MK"/>
        </w:rPr>
      </w:pPr>
      <w:r w:rsidRPr="00446155">
        <w:rPr>
          <w:rFonts w:ascii="StobiSerif Regular" w:hAnsi="StobiSerif Regular" w:cs="Arial"/>
          <w:sz w:val="22"/>
          <w:szCs w:val="22"/>
          <w:lang w:val="mk-MK"/>
        </w:rPr>
        <w:t>III</w:t>
      </w:r>
      <w:r w:rsidR="00822C1B" w:rsidRPr="00446155">
        <w:rPr>
          <w:rFonts w:ascii="StobiSerif Regular" w:hAnsi="StobiSerif Regular" w:cs="Arial"/>
          <w:sz w:val="22"/>
          <w:szCs w:val="22"/>
          <w:lang w:val="mk-MK"/>
        </w:rPr>
        <w:t>.4</w:t>
      </w:r>
      <w:r w:rsidR="00CF7A8D" w:rsidRPr="00446155">
        <w:rPr>
          <w:rFonts w:ascii="StobiSerif Regular" w:hAnsi="StobiSerif Regular" w:cs="Arial"/>
          <w:sz w:val="22"/>
          <w:szCs w:val="22"/>
          <w:lang w:val="mk-MK"/>
        </w:rPr>
        <w:t>. Нашата понуда важ</w:t>
      </w:r>
      <w:r w:rsidRPr="00446155">
        <w:rPr>
          <w:rFonts w:ascii="StobiSerif Regular" w:hAnsi="StobiSerif Regular" w:cs="Arial"/>
          <w:sz w:val="22"/>
          <w:szCs w:val="22"/>
          <w:lang w:val="mk-MK"/>
        </w:rPr>
        <w:t>и за периодот утврден во тендерската документација. Се согласуваме со начинот на плаќање утврден во тендерската документација.</w:t>
      </w:r>
    </w:p>
    <w:p w:rsidR="00FD64FC" w:rsidRPr="00446155" w:rsidRDefault="00FD64FC" w:rsidP="00FD64FC">
      <w:pPr>
        <w:tabs>
          <w:tab w:val="left" w:pos="1760"/>
        </w:tabs>
        <w:jc w:val="both"/>
        <w:rPr>
          <w:rFonts w:ascii="StobiSerif Regular" w:hAnsi="StobiSerif Regular" w:cs="Arial"/>
          <w:sz w:val="22"/>
          <w:szCs w:val="22"/>
          <w:lang w:val="mk-MK"/>
        </w:rPr>
      </w:pPr>
    </w:p>
    <w:p w:rsidR="00EE59FF" w:rsidRPr="00446155" w:rsidRDefault="00822C1B" w:rsidP="00C04BEB">
      <w:pPr>
        <w:tabs>
          <w:tab w:val="left" w:pos="1760"/>
        </w:tabs>
        <w:jc w:val="both"/>
        <w:rPr>
          <w:rFonts w:ascii="StobiSerif Regular" w:hAnsi="StobiSerif Regular" w:cs="Arial"/>
          <w:sz w:val="22"/>
          <w:szCs w:val="22"/>
          <w:lang w:val="mk-MK"/>
        </w:rPr>
      </w:pPr>
      <w:r w:rsidRPr="00446155">
        <w:rPr>
          <w:rFonts w:ascii="StobiSerif Regular" w:hAnsi="StobiSerif Regular" w:cs="Arial"/>
          <w:sz w:val="22"/>
          <w:szCs w:val="22"/>
          <w:lang w:val="mk-MK"/>
        </w:rPr>
        <w:t>III.5</w:t>
      </w:r>
      <w:r w:rsidR="00FD64FC" w:rsidRPr="00446155">
        <w:rPr>
          <w:rFonts w:ascii="StobiSerif Regular" w:hAnsi="StobiSerif Regular" w:cs="Arial"/>
          <w:sz w:val="22"/>
          <w:szCs w:val="22"/>
          <w:lang w:val="mk-MK"/>
        </w:rPr>
        <w:t>. Со поднесување на оваа понуда, во целост ги прифаќаме условите предвидени во тендерската д</w:t>
      </w:r>
      <w:r w:rsidR="006C2C37" w:rsidRPr="00446155">
        <w:rPr>
          <w:rFonts w:ascii="StobiSerif Regular" w:hAnsi="StobiSerif Regular" w:cs="Arial"/>
          <w:sz w:val="22"/>
          <w:szCs w:val="22"/>
          <w:lang w:val="mk-MK"/>
        </w:rPr>
        <w:t xml:space="preserve">окументација и приложениот модел на </w:t>
      </w:r>
      <w:r w:rsidR="00FD64FC" w:rsidRPr="00446155">
        <w:rPr>
          <w:rFonts w:ascii="StobiSerif Regular" w:hAnsi="StobiSerif Regular" w:cs="Arial"/>
          <w:sz w:val="22"/>
          <w:szCs w:val="22"/>
          <w:lang w:val="mk-MK"/>
        </w:rPr>
        <w:t>договор.</w:t>
      </w:r>
    </w:p>
    <w:p w:rsidR="00A6278E" w:rsidRPr="00446155" w:rsidRDefault="00A6278E" w:rsidP="00C04BEB">
      <w:pPr>
        <w:tabs>
          <w:tab w:val="left" w:pos="1760"/>
        </w:tabs>
        <w:jc w:val="both"/>
        <w:rPr>
          <w:rFonts w:ascii="StobiSerif Regular" w:hAnsi="StobiSerif Regular" w:cs="Arial"/>
          <w:sz w:val="22"/>
          <w:szCs w:val="22"/>
          <w:lang w:val="mk-MK"/>
        </w:rPr>
      </w:pPr>
    </w:p>
    <w:p w:rsidR="0022242A" w:rsidRPr="00446155" w:rsidRDefault="0022242A" w:rsidP="00C04BEB">
      <w:pPr>
        <w:tabs>
          <w:tab w:val="left" w:pos="1760"/>
        </w:tabs>
        <w:jc w:val="both"/>
        <w:rPr>
          <w:rFonts w:ascii="StobiSerif Regular" w:hAnsi="StobiSerif Regular" w:cs="Arial"/>
          <w:sz w:val="22"/>
          <w:szCs w:val="22"/>
          <w:lang w:val="mk-MK"/>
        </w:rPr>
      </w:pPr>
    </w:p>
    <w:p w:rsidR="00EE59FF" w:rsidRPr="00446155" w:rsidRDefault="00EE59FF" w:rsidP="004C2DE0">
      <w:pPr>
        <w:tabs>
          <w:tab w:val="left" w:pos="1760"/>
        </w:tabs>
        <w:rPr>
          <w:rFonts w:ascii="StobiSerif Regular" w:hAnsi="StobiSerif Regular"/>
          <w:sz w:val="20"/>
          <w:szCs w:val="20"/>
          <w:lang w:val="mk-MK"/>
        </w:rPr>
      </w:pPr>
    </w:p>
    <w:tbl>
      <w:tblPr>
        <w:tblW w:w="0" w:type="auto"/>
        <w:jc w:val="center"/>
        <w:tblLook w:val="01E0" w:firstRow="1" w:lastRow="1" w:firstColumn="1" w:lastColumn="1" w:noHBand="0" w:noVBand="0"/>
      </w:tblPr>
      <w:tblGrid>
        <w:gridCol w:w="4261"/>
        <w:gridCol w:w="4261"/>
      </w:tblGrid>
      <w:tr w:rsidR="00B711A4" w:rsidRPr="00446155" w:rsidTr="0022509A">
        <w:trPr>
          <w:jc w:val="center"/>
        </w:trPr>
        <w:tc>
          <w:tcPr>
            <w:tcW w:w="4261" w:type="dxa"/>
          </w:tcPr>
          <w:p w:rsidR="00B711A4" w:rsidRPr="00446155" w:rsidRDefault="00B711A4" w:rsidP="00B711A4">
            <w:pPr>
              <w:ind w:right="318"/>
              <w:rPr>
                <w:rFonts w:ascii="StobiSerif Regular" w:hAnsi="StobiSerif Regular"/>
                <w:lang w:val="mk-MK"/>
              </w:rPr>
            </w:pPr>
            <w:r w:rsidRPr="00446155">
              <w:rPr>
                <w:rFonts w:ascii="StobiSerif Regular" w:hAnsi="StobiSerif Regular"/>
                <w:sz w:val="22"/>
                <w:szCs w:val="22"/>
                <w:lang w:val="mk-MK"/>
              </w:rPr>
              <w:t>Место и датум</w:t>
            </w:r>
          </w:p>
          <w:p w:rsidR="00B711A4" w:rsidRPr="00446155" w:rsidRDefault="00B711A4" w:rsidP="00B711A4">
            <w:pPr>
              <w:ind w:right="318"/>
              <w:rPr>
                <w:rFonts w:ascii="StobiSerif Regular" w:hAnsi="StobiSerif Regular"/>
                <w:lang w:val="mk-MK"/>
              </w:rPr>
            </w:pPr>
          </w:p>
          <w:p w:rsidR="00B711A4" w:rsidRPr="00446155" w:rsidRDefault="00B711A4" w:rsidP="00B711A4">
            <w:pPr>
              <w:ind w:right="318"/>
              <w:rPr>
                <w:rFonts w:ascii="StobiSerif Regular" w:hAnsi="StobiSerif Regular"/>
                <w:lang w:val="mk-MK"/>
              </w:rPr>
            </w:pPr>
            <w:r w:rsidRPr="00446155">
              <w:rPr>
                <w:rFonts w:ascii="StobiSerif Regular" w:hAnsi="StobiSerif Regular"/>
                <w:sz w:val="22"/>
                <w:szCs w:val="22"/>
                <w:lang w:val="mk-MK"/>
              </w:rPr>
              <w:t>___________________________</w:t>
            </w:r>
          </w:p>
        </w:tc>
        <w:tc>
          <w:tcPr>
            <w:tcW w:w="4261" w:type="dxa"/>
          </w:tcPr>
          <w:p w:rsidR="00B711A4" w:rsidRPr="00446155" w:rsidRDefault="00B711A4" w:rsidP="00B711A4">
            <w:pPr>
              <w:ind w:right="318"/>
              <w:jc w:val="center"/>
              <w:rPr>
                <w:rFonts w:ascii="StobiSerif Regular" w:hAnsi="StobiSerif Regular"/>
                <w:lang w:val="mk-MK"/>
              </w:rPr>
            </w:pPr>
            <w:r w:rsidRPr="00446155">
              <w:rPr>
                <w:rFonts w:ascii="StobiSerif Regular" w:hAnsi="StobiSerif Regular"/>
                <w:sz w:val="22"/>
                <w:szCs w:val="22"/>
                <w:lang w:val="mk-MK"/>
              </w:rPr>
              <w:t>Одговорно лице*</w:t>
            </w:r>
          </w:p>
          <w:p w:rsidR="00B711A4" w:rsidRPr="00446155" w:rsidRDefault="00B711A4" w:rsidP="00B711A4">
            <w:pPr>
              <w:ind w:right="318"/>
              <w:jc w:val="center"/>
              <w:rPr>
                <w:rFonts w:ascii="StobiSerif Regular" w:hAnsi="StobiSerif Regular"/>
                <w:lang w:val="mk-MK"/>
              </w:rPr>
            </w:pPr>
          </w:p>
          <w:p w:rsidR="00B711A4" w:rsidRPr="00446155" w:rsidRDefault="00B711A4" w:rsidP="00B711A4">
            <w:pPr>
              <w:ind w:right="318"/>
              <w:jc w:val="center"/>
              <w:rPr>
                <w:rFonts w:ascii="StobiSerif Regular" w:hAnsi="StobiSerif Regular"/>
                <w:lang w:val="mk-MK"/>
              </w:rPr>
            </w:pPr>
            <w:r w:rsidRPr="00446155">
              <w:rPr>
                <w:rFonts w:ascii="StobiSerif Regular" w:hAnsi="StobiSerif Regular"/>
                <w:sz w:val="22"/>
                <w:szCs w:val="22"/>
                <w:lang w:val="mk-MK"/>
              </w:rPr>
              <w:t>___________________________</w:t>
            </w:r>
          </w:p>
          <w:p w:rsidR="00B711A4" w:rsidRPr="00446155" w:rsidRDefault="00B711A4" w:rsidP="00B711A4">
            <w:pPr>
              <w:ind w:right="318"/>
              <w:jc w:val="center"/>
              <w:rPr>
                <w:rFonts w:ascii="StobiSerif Regular" w:hAnsi="StobiSerif Regular"/>
                <w:lang w:val="mk-MK"/>
              </w:rPr>
            </w:pPr>
            <w:r w:rsidRPr="00446155">
              <w:rPr>
                <w:rFonts w:ascii="StobiSerif Regular" w:hAnsi="StobiSerif Regular"/>
                <w:sz w:val="22"/>
                <w:szCs w:val="22"/>
                <w:lang w:val="mk-MK"/>
              </w:rPr>
              <w:t>(потпис)</w:t>
            </w:r>
          </w:p>
        </w:tc>
      </w:tr>
    </w:tbl>
    <w:p w:rsidR="00C04BEB" w:rsidRPr="00446155" w:rsidRDefault="00C04BEB" w:rsidP="004C2DE0">
      <w:pPr>
        <w:tabs>
          <w:tab w:val="left" w:pos="1760"/>
        </w:tabs>
        <w:rPr>
          <w:rFonts w:ascii="StobiSerif Regular" w:hAnsi="StobiSerif Regular"/>
          <w:sz w:val="20"/>
          <w:szCs w:val="20"/>
          <w:lang w:val="mk-MK"/>
        </w:rPr>
      </w:pPr>
    </w:p>
    <w:p w:rsidR="00C04BEB" w:rsidRPr="00446155" w:rsidRDefault="00C04BEB" w:rsidP="004C2DE0">
      <w:pPr>
        <w:tabs>
          <w:tab w:val="left" w:pos="1760"/>
        </w:tabs>
        <w:rPr>
          <w:rFonts w:ascii="StobiSerif Regular" w:hAnsi="StobiSerif Regular"/>
          <w:sz w:val="20"/>
          <w:szCs w:val="20"/>
          <w:lang w:val="mk-MK"/>
        </w:rPr>
      </w:pPr>
    </w:p>
    <w:p w:rsidR="00C04BEB" w:rsidRPr="00446155" w:rsidRDefault="00C04BEB" w:rsidP="004C2DE0">
      <w:pPr>
        <w:tabs>
          <w:tab w:val="left" w:pos="1760"/>
        </w:tabs>
        <w:rPr>
          <w:rFonts w:ascii="StobiSerif Regular" w:hAnsi="StobiSerif Regular"/>
          <w:sz w:val="20"/>
          <w:szCs w:val="20"/>
          <w:lang w:val="mk-MK"/>
        </w:rPr>
      </w:pPr>
    </w:p>
    <w:p w:rsidR="009D7B78" w:rsidRPr="00446155" w:rsidRDefault="009D7B78" w:rsidP="009D7B78">
      <w:pPr>
        <w:tabs>
          <w:tab w:val="left" w:pos="1760"/>
        </w:tabs>
        <w:jc w:val="both"/>
        <w:rPr>
          <w:rFonts w:ascii="StobiSerif Regular" w:hAnsi="StobiSerif Regular"/>
          <w:sz w:val="18"/>
          <w:szCs w:val="18"/>
          <w:lang w:val="mk-MK"/>
        </w:rPr>
      </w:pPr>
      <w:r w:rsidRPr="00446155">
        <w:rPr>
          <w:rFonts w:ascii="StobiSerif Regular" w:hAnsi="StobiSerif Regular"/>
          <w:b/>
          <w:sz w:val="18"/>
          <w:szCs w:val="18"/>
          <w:lang w:val="mk-MK"/>
        </w:rPr>
        <w:t>*</w:t>
      </w:r>
      <w:r w:rsidRPr="00446155">
        <w:rPr>
          <w:rFonts w:ascii="StobiSerif Regular" w:hAnsi="StobiSerif Regular"/>
          <w:i/>
          <w:sz w:val="18"/>
          <w:szCs w:val="18"/>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C04BEB" w:rsidRPr="00446155" w:rsidRDefault="00C04BEB" w:rsidP="003D6EF7">
      <w:pPr>
        <w:keepNext/>
        <w:tabs>
          <w:tab w:val="left" w:pos="360"/>
        </w:tabs>
        <w:jc w:val="both"/>
        <w:rPr>
          <w:rFonts w:ascii="StobiSerif Regular" w:hAnsi="StobiSerif Regular"/>
          <w:i/>
          <w:sz w:val="18"/>
          <w:szCs w:val="18"/>
          <w:u w:val="single"/>
          <w:lang w:val="mk-MK"/>
        </w:rPr>
      </w:pPr>
      <w:r w:rsidRPr="00446155">
        <w:rPr>
          <w:rFonts w:ascii="StobiSerif Regular" w:hAnsi="StobiSerif Regular" w:cs="MAC C Times"/>
          <w:i/>
          <w:sz w:val="18"/>
          <w:szCs w:val="18"/>
          <w:lang w:val="mk-MK" w:eastAsia="ar-SA"/>
        </w:rPr>
        <w:t>**Доколку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r w:rsidR="003D6EF7" w:rsidRPr="00446155">
        <w:rPr>
          <w:rFonts w:ascii="StobiSerif Regular" w:hAnsi="StobiSerif Regular"/>
          <w:i/>
          <w:sz w:val="18"/>
          <w:szCs w:val="18"/>
          <w:u w:val="single"/>
          <w:lang w:val="mk-MK"/>
        </w:rPr>
        <w:t>12. Изготвување и поднесување на понудите)</w:t>
      </w:r>
    </w:p>
    <w:p w:rsidR="00CB6401" w:rsidRPr="00446155" w:rsidRDefault="009D7B78" w:rsidP="009637FD">
      <w:pPr>
        <w:jc w:val="both"/>
        <w:rPr>
          <w:rFonts w:ascii="StobiSerif Regular" w:hAnsi="StobiSerif Regular"/>
          <w:b/>
          <w:sz w:val="20"/>
          <w:szCs w:val="20"/>
          <w:lang w:val="mk-MK"/>
        </w:rPr>
      </w:pPr>
      <w:r w:rsidRPr="00446155">
        <w:rPr>
          <w:rFonts w:ascii="StobiSerif Regular" w:hAnsi="StobiSerif Regular"/>
          <w:i/>
          <w:sz w:val="18"/>
          <w:szCs w:val="18"/>
          <w:lang w:val="mk-MK"/>
        </w:rPr>
        <w:br w:type="page"/>
      </w:r>
      <w:r w:rsidR="009637FD" w:rsidRPr="00446155">
        <w:rPr>
          <w:rFonts w:ascii="StobiSerif Regular" w:hAnsi="StobiSerif Regular" w:cs="Arial"/>
          <w:b/>
          <w:sz w:val="22"/>
          <w:szCs w:val="22"/>
          <w:lang w:val="mk-MK"/>
        </w:rPr>
        <w:t>Прилог 3</w:t>
      </w:r>
      <w:r w:rsidR="00CB6401" w:rsidRPr="00446155">
        <w:rPr>
          <w:rFonts w:ascii="StobiSerif Regular" w:hAnsi="StobiSerif Regular" w:cs="Arial"/>
          <w:b/>
          <w:sz w:val="22"/>
          <w:szCs w:val="22"/>
          <w:lang w:val="mk-MK"/>
        </w:rPr>
        <w:t xml:space="preserve"> – Модел на договор</w:t>
      </w:r>
    </w:p>
    <w:p w:rsidR="00CB6401" w:rsidRPr="00446155" w:rsidRDefault="00CB6401" w:rsidP="00CB6401">
      <w:pPr>
        <w:pStyle w:val="Title"/>
        <w:ind w:firstLine="720"/>
        <w:jc w:val="both"/>
        <w:rPr>
          <w:rFonts w:ascii="StobiSerif Regular" w:hAnsi="StobiSerif Regular" w:cs="Arial"/>
          <w:sz w:val="22"/>
          <w:szCs w:val="22"/>
          <w:lang w:val="mk-MK"/>
        </w:rPr>
      </w:pPr>
    </w:p>
    <w:p w:rsidR="00CB6401" w:rsidRPr="00446155" w:rsidRDefault="00CB6401" w:rsidP="00CB6401">
      <w:pPr>
        <w:pStyle w:val="Title"/>
        <w:jc w:val="both"/>
        <w:rPr>
          <w:rFonts w:ascii="StobiSerif Regular" w:hAnsi="StobiSerif Regular" w:cs="Arial"/>
          <w:sz w:val="22"/>
          <w:szCs w:val="22"/>
          <w:lang w:val="mk-MK"/>
        </w:rPr>
      </w:pPr>
    </w:p>
    <w:p w:rsidR="00CB6401" w:rsidRPr="00446155" w:rsidRDefault="00CB6401" w:rsidP="00CB6401">
      <w:pPr>
        <w:pStyle w:val="Title"/>
        <w:jc w:val="both"/>
        <w:rPr>
          <w:rFonts w:ascii="StobiSerif Regular" w:hAnsi="StobiSerif Regular" w:cs="Arial"/>
          <w:sz w:val="22"/>
          <w:szCs w:val="22"/>
          <w:lang w:val="mk-MK"/>
        </w:rPr>
      </w:pPr>
    </w:p>
    <w:p w:rsidR="00CB6401" w:rsidRPr="00446155" w:rsidRDefault="00CB6401" w:rsidP="00CB6401">
      <w:pPr>
        <w:jc w:val="center"/>
        <w:rPr>
          <w:rFonts w:ascii="StobiSerif Regular" w:hAnsi="StobiSerif Regular" w:cs="Arial"/>
          <w:b/>
          <w:sz w:val="22"/>
          <w:szCs w:val="22"/>
          <w:lang w:val="mk-MK"/>
        </w:rPr>
      </w:pPr>
      <w:r w:rsidRPr="00446155">
        <w:rPr>
          <w:rFonts w:ascii="StobiSerif Regular" w:hAnsi="StobiSerif Regular" w:cs="Arial"/>
          <w:b/>
          <w:sz w:val="22"/>
          <w:szCs w:val="22"/>
          <w:lang w:val="mk-MK"/>
        </w:rPr>
        <w:t>Д О Г О В О Р</w:t>
      </w:r>
    </w:p>
    <w:p w:rsidR="00CB6401" w:rsidRPr="00446155" w:rsidRDefault="00CB6401" w:rsidP="00CB6401">
      <w:pPr>
        <w:jc w:val="center"/>
        <w:rPr>
          <w:rFonts w:ascii="StobiSerif Regular" w:hAnsi="StobiSerif Regular" w:cs="Arial"/>
          <w:b/>
          <w:sz w:val="22"/>
          <w:szCs w:val="22"/>
          <w:lang w:val="mk-MK"/>
        </w:rPr>
      </w:pPr>
      <w:r w:rsidRPr="00446155">
        <w:rPr>
          <w:rFonts w:ascii="StobiSerif Regular" w:hAnsi="StobiSerif Regular" w:cs="Arial"/>
          <w:b/>
          <w:sz w:val="22"/>
          <w:szCs w:val="22"/>
          <w:lang w:val="mk-MK"/>
        </w:rPr>
        <w:t xml:space="preserve">за набавка на услуги за осигурување </w:t>
      </w:r>
    </w:p>
    <w:p w:rsidR="00CB6401" w:rsidRPr="00446155" w:rsidRDefault="00CB6401" w:rsidP="00CB6401">
      <w:pPr>
        <w:jc w:val="both"/>
        <w:rPr>
          <w:rFonts w:ascii="StobiSerif Regular" w:hAnsi="StobiSerif Regular" w:cs="Arial"/>
          <w:sz w:val="22"/>
          <w:szCs w:val="22"/>
          <w:lang w:val="mk-MK"/>
        </w:rPr>
      </w:pPr>
    </w:p>
    <w:p w:rsidR="00CB6401" w:rsidRPr="00446155" w:rsidRDefault="00CB6401" w:rsidP="00CB6401">
      <w:pPr>
        <w:jc w:val="both"/>
        <w:rPr>
          <w:rFonts w:ascii="StobiSerif Regular" w:hAnsi="StobiSerif Regular" w:cs="Arial"/>
          <w:sz w:val="22"/>
          <w:szCs w:val="22"/>
          <w:lang w:val="mk-MK"/>
        </w:rPr>
      </w:pPr>
    </w:p>
    <w:p w:rsidR="00CB6401" w:rsidRPr="00446155" w:rsidRDefault="00CB6401" w:rsidP="00CB6401">
      <w:pPr>
        <w:jc w:val="both"/>
        <w:rPr>
          <w:rFonts w:ascii="StobiSerif Regular" w:hAnsi="StobiSerif Regular" w:cs="Arial"/>
          <w:sz w:val="22"/>
          <w:szCs w:val="22"/>
          <w:lang w:val="mk-MK"/>
        </w:rPr>
      </w:pPr>
      <w:r w:rsidRPr="00446155">
        <w:rPr>
          <w:rFonts w:ascii="StobiSerif Regular" w:hAnsi="StobiSerif Regular" w:cs="Arial"/>
          <w:sz w:val="22"/>
          <w:szCs w:val="22"/>
          <w:lang w:val="mk-MK"/>
        </w:rPr>
        <w:t>Склучен, помеѓу:</w:t>
      </w:r>
    </w:p>
    <w:p w:rsidR="0092171A" w:rsidRPr="00446155" w:rsidRDefault="0092171A" w:rsidP="00CB6401">
      <w:pPr>
        <w:jc w:val="both"/>
        <w:rPr>
          <w:rFonts w:ascii="StobiSerif Regular" w:hAnsi="StobiSerif Regular" w:cs="Arial"/>
          <w:sz w:val="22"/>
          <w:szCs w:val="22"/>
          <w:lang w:val="mk-MK"/>
        </w:rPr>
      </w:pPr>
    </w:p>
    <w:p w:rsidR="0092171A" w:rsidRPr="00446155" w:rsidRDefault="0092171A" w:rsidP="0092171A">
      <w:pPr>
        <w:widowControl w:val="0"/>
        <w:jc w:val="both"/>
        <w:rPr>
          <w:rFonts w:ascii="StobiSerif Regular" w:hAnsi="StobiSerif Regular" w:cs="Arial"/>
          <w:sz w:val="22"/>
          <w:szCs w:val="22"/>
          <w:lang w:val="mk-MK"/>
        </w:rPr>
      </w:pPr>
      <w:r w:rsidRPr="00446155">
        <w:rPr>
          <w:rFonts w:ascii="StobiSerif Regular" w:hAnsi="StobiSerif Regular" w:cs="Arial"/>
          <w:b/>
          <w:bCs/>
          <w:sz w:val="22"/>
          <w:szCs w:val="22"/>
          <w:lang w:val="mk-MK" w:eastAsia="ar-SA"/>
        </w:rPr>
        <w:t xml:space="preserve">1. </w:t>
      </w:r>
      <w:r w:rsidRPr="00446155">
        <w:rPr>
          <w:rFonts w:ascii="StobiSerif Regular" w:hAnsi="StobiSerif Regular" w:cs="Arial"/>
          <w:b/>
          <w:bCs/>
          <w:sz w:val="22"/>
          <w:szCs w:val="22"/>
          <w:lang w:val="mk-MK"/>
        </w:rPr>
        <w:t>ДРЖАВЕН ЗАВОД ЗА РЕВИЗИЈА Скопје</w:t>
      </w:r>
      <w:r w:rsidRPr="00446155">
        <w:rPr>
          <w:rFonts w:ascii="StobiSerif Regular" w:hAnsi="StobiSerif Regular" w:cs="Arial"/>
          <w:sz w:val="22"/>
          <w:szCs w:val="22"/>
          <w:lang w:val="mk-MK"/>
        </w:rPr>
        <w:t>, со седиште во _______ на ул._______________ бр.____, со ЕМБС ______________, претставуван од _______________, /во понатамошниот текст: Договорен орган/</w:t>
      </w:r>
    </w:p>
    <w:p w:rsidR="0092171A" w:rsidRPr="00446155" w:rsidRDefault="0092171A" w:rsidP="0092171A">
      <w:pPr>
        <w:suppressAutoHyphens/>
        <w:jc w:val="both"/>
        <w:rPr>
          <w:rFonts w:ascii="StobiSerif Regular" w:hAnsi="StobiSerif Regular" w:cs="Arial"/>
          <w:sz w:val="22"/>
          <w:szCs w:val="22"/>
          <w:lang w:val="mk-MK" w:eastAsia="ar-SA"/>
        </w:rPr>
      </w:pPr>
    </w:p>
    <w:p w:rsidR="0092171A" w:rsidRPr="00446155" w:rsidRDefault="0092171A" w:rsidP="0092171A">
      <w:pPr>
        <w:suppressAutoHyphens/>
        <w:jc w:val="both"/>
        <w:rPr>
          <w:rFonts w:ascii="StobiSerif Regular" w:hAnsi="StobiSerif Regular" w:cs="Arial"/>
          <w:sz w:val="22"/>
          <w:szCs w:val="22"/>
          <w:lang w:val="mk-MK" w:eastAsia="ar-SA"/>
        </w:rPr>
      </w:pPr>
      <w:r w:rsidRPr="00446155">
        <w:rPr>
          <w:rFonts w:ascii="StobiSerif Regular" w:hAnsi="StobiSerif Regular" w:cs="Arial"/>
          <w:b/>
          <w:sz w:val="22"/>
          <w:szCs w:val="22"/>
          <w:lang w:val="mk-MK" w:eastAsia="ar-SA"/>
        </w:rPr>
        <w:t>2. _____________________________</w:t>
      </w:r>
      <w:r w:rsidRPr="00446155">
        <w:rPr>
          <w:rFonts w:ascii="StobiSerif Regular" w:hAnsi="StobiSerif Regular" w:cs="Arial"/>
          <w:sz w:val="22"/>
          <w:szCs w:val="22"/>
          <w:lang w:val="mk-MK" w:eastAsia="ar-SA"/>
        </w:rPr>
        <w:t xml:space="preserve">, ул. ___________________, бр.____, со ЕМБС_______ </w:t>
      </w:r>
      <w:proofErr w:type="spellStart"/>
      <w:r w:rsidRPr="00446155">
        <w:rPr>
          <w:rFonts w:ascii="StobiSerif Regular" w:hAnsi="StobiSerif Regular" w:cs="Arial"/>
          <w:sz w:val="22"/>
          <w:szCs w:val="22"/>
          <w:lang w:val="mk-MK" w:eastAsia="ar-SA"/>
        </w:rPr>
        <w:t>застапувано</w:t>
      </w:r>
      <w:proofErr w:type="spellEnd"/>
      <w:r w:rsidRPr="00446155">
        <w:rPr>
          <w:rFonts w:ascii="StobiSerif Regular" w:hAnsi="StobiSerif Regular" w:cs="Arial"/>
          <w:sz w:val="22"/>
          <w:szCs w:val="22"/>
          <w:lang w:val="mk-MK" w:eastAsia="ar-SA"/>
        </w:rPr>
        <w:t xml:space="preserve"> од _____________________________ /во понатамошниот текст: Носител на набавка/</w:t>
      </w:r>
    </w:p>
    <w:p w:rsidR="00CB6401" w:rsidRPr="00446155" w:rsidRDefault="00CB6401" w:rsidP="00CB6401">
      <w:pPr>
        <w:jc w:val="both"/>
        <w:rPr>
          <w:rFonts w:ascii="StobiSerif Regular" w:hAnsi="StobiSerif Regular" w:cs="Arial"/>
          <w:b/>
          <w:sz w:val="22"/>
          <w:szCs w:val="22"/>
          <w:lang w:val="mk-MK"/>
        </w:rPr>
      </w:pPr>
    </w:p>
    <w:p w:rsidR="00CB6401" w:rsidRPr="00446155" w:rsidRDefault="00CB6401" w:rsidP="00CB6401">
      <w:pPr>
        <w:jc w:val="both"/>
        <w:rPr>
          <w:rFonts w:ascii="StobiSerif Regular" w:hAnsi="StobiSerif Regular" w:cs="Arial"/>
          <w:b/>
          <w:sz w:val="22"/>
          <w:szCs w:val="22"/>
          <w:lang w:val="mk-MK"/>
        </w:rPr>
      </w:pPr>
    </w:p>
    <w:p w:rsidR="00CB6401" w:rsidRPr="00446155" w:rsidRDefault="00CB6401" w:rsidP="00CB6401">
      <w:pPr>
        <w:jc w:val="both"/>
        <w:rPr>
          <w:rFonts w:ascii="StobiSerif Regular" w:hAnsi="StobiSerif Regular" w:cs="Arial"/>
          <w:b/>
          <w:sz w:val="22"/>
          <w:szCs w:val="22"/>
          <w:lang w:val="mk-MK"/>
        </w:rPr>
      </w:pPr>
      <w:r w:rsidRPr="00446155">
        <w:rPr>
          <w:rFonts w:ascii="StobiSerif Regular" w:hAnsi="StobiSerif Regular" w:cs="Arial"/>
          <w:b/>
          <w:sz w:val="22"/>
          <w:szCs w:val="22"/>
          <w:lang w:val="mk-MK"/>
        </w:rPr>
        <w:t>ПРЕДМЕТ НА ДОГОВОРОТ</w:t>
      </w:r>
    </w:p>
    <w:p w:rsidR="00CB6401" w:rsidRPr="00446155" w:rsidRDefault="00CB6401" w:rsidP="00CB6401">
      <w:pPr>
        <w:jc w:val="center"/>
        <w:rPr>
          <w:rFonts w:ascii="StobiSerif Regular" w:hAnsi="StobiSerif Regular" w:cs="Arial"/>
          <w:b/>
          <w:bCs/>
          <w:iCs/>
          <w:sz w:val="22"/>
          <w:szCs w:val="22"/>
          <w:lang w:val="mk-MK"/>
        </w:rPr>
      </w:pPr>
      <w:r w:rsidRPr="00446155">
        <w:rPr>
          <w:rFonts w:ascii="StobiSerif Regular" w:hAnsi="StobiSerif Regular" w:cs="Arial"/>
          <w:b/>
          <w:bCs/>
          <w:iCs/>
          <w:sz w:val="22"/>
          <w:szCs w:val="22"/>
          <w:lang w:val="mk-MK"/>
        </w:rPr>
        <w:t>член 1</w:t>
      </w:r>
    </w:p>
    <w:p w:rsidR="00CB6401" w:rsidRPr="00446155" w:rsidRDefault="00CB6401" w:rsidP="00CB6401">
      <w:pPr>
        <w:jc w:val="both"/>
        <w:rPr>
          <w:rFonts w:ascii="StobiSerif Regular" w:hAnsi="StobiSerif Regular" w:cs="Arial"/>
          <w:sz w:val="22"/>
          <w:szCs w:val="22"/>
          <w:lang w:val="mk-MK"/>
        </w:rPr>
      </w:pPr>
      <w:r w:rsidRPr="00446155">
        <w:rPr>
          <w:rFonts w:ascii="StobiSerif Regular" w:hAnsi="StobiSerif Regular" w:cs="Arial"/>
          <w:sz w:val="22"/>
          <w:szCs w:val="22"/>
          <w:lang w:val="mk-MK"/>
        </w:rPr>
        <w:tab/>
        <w:t>Со овој Договор се утврдуваат меѓусебните права и обврски на Договорниот орган и Носителот на набавка во врска со извршување на услугите за осигурување согласно техничката спецификација и понудата на Носителот на набавката доставена по спроведената електронска аукција, составен дел на овој договор, кои опфаќаат:</w:t>
      </w:r>
    </w:p>
    <w:p w:rsidR="00CB6401" w:rsidRPr="00446155" w:rsidRDefault="00CB6401" w:rsidP="00CB6401">
      <w:pPr>
        <w:pStyle w:val="ListParagraph"/>
        <w:numPr>
          <w:ilvl w:val="0"/>
          <w:numId w:val="6"/>
        </w:numPr>
        <w:jc w:val="both"/>
        <w:rPr>
          <w:rFonts w:ascii="StobiSerif Regular" w:hAnsi="StobiSerif Regular" w:cs="Arial"/>
          <w:sz w:val="22"/>
          <w:szCs w:val="22"/>
          <w:lang w:val="mk-MK"/>
        </w:rPr>
      </w:pPr>
      <w:r w:rsidRPr="00446155">
        <w:rPr>
          <w:rFonts w:ascii="StobiSerif Regular" w:hAnsi="StobiSerif Regular" w:cs="Arial"/>
          <w:sz w:val="22"/>
          <w:szCs w:val="22"/>
          <w:lang w:val="mk-MK"/>
        </w:rPr>
        <w:t>Годишно потполно каско осигурување на патнички моторни возила без франшиза со вклучен ризик: провална кражба, противправно одземање на возило и разбојништво во сите европски земји за 12 (дванаесет) моторни возила (Список на возила е приложен кон тендерската документација);</w:t>
      </w:r>
    </w:p>
    <w:p w:rsidR="00CB6401" w:rsidRPr="00446155" w:rsidRDefault="00CB6401" w:rsidP="00CB6401">
      <w:pPr>
        <w:pStyle w:val="ListParagraph"/>
        <w:numPr>
          <w:ilvl w:val="0"/>
          <w:numId w:val="6"/>
        </w:numPr>
        <w:jc w:val="both"/>
        <w:rPr>
          <w:rFonts w:ascii="StobiSerif Regular" w:hAnsi="StobiSerif Regular" w:cs="Arial"/>
          <w:sz w:val="22"/>
          <w:szCs w:val="22"/>
          <w:lang w:val="mk-MK"/>
        </w:rPr>
      </w:pPr>
      <w:r w:rsidRPr="00446155">
        <w:rPr>
          <w:rFonts w:ascii="StobiSerif Regular" w:hAnsi="StobiSerif Regular" w:cs="Arial"/>
          <w:sz w:val="22"/>
          <w:szCs w:val="22"/>
          <w:lang w:val="mk-MK"/>
        </w:rPr>
        <w:t>Осигурување од автомобилска одговорност за 12 (дванаесет) возила – основна премија (Список на возила кон тендерската документација);</w:t>
      </w:r>
    </w:p>
    <w:p w:rsidR="00CB6401" w:rsidRPr="00446155" w:rsidRDefault="00CB6401" w:rsidP="00CB6401">
      <w:pPr>
        <w:pStyle w:val="ListParagraph"/>
        <w:numPr>
          <w:ilvl w:val="0"/>
          <w:numId w:val="6"/>
        </w:numPr>
        <w:jc w:val="both"/>
        <w:rPr>
          <w:rFonts w:ascii="StobiSerif Regular" w:hAnsi="StobiSerif Regular" w:cs="Arial"/>
          <w:sz w:val="22"/>
          <w:szCs w:val="22"/>
          <w:lang w:val="mk-MK"/>
        </w:rPr>
      </w:pPr>
      <w:r w:rsidRPr="00446155">
        <w:rPr>
          <w:rFonts w:ascii="StobiSerif Regular" w:hAnsi="StobiSerif Regular" w:cs="Arial"/>
          <w:sz w:val="22"/>
          <w:szCs w:val="22"/>
          <w:lang w:val="mk-MK"/>
        </w:rPr>
        <w:t>Годишно потполно осигурување на лица од последици на несреќен случај (незгода) со сума на осигурување од 500.000,00 денари, во случај на смрт и сума на осигурување од 1.000.000,00 денари во случај на инвалидност и трошоци за лекување и дневен надомест за боледување за возач и патници (1+4) за 12 (дванаесет) патнички возила;</w:t>
      </w:r>
    </w:p>
    <w:p w:rsidR="00CB6401" w:rsidRPr="00446155" w:rsidRDefault="00EC0D42" w:rsidP="00CB6401">
      <w:pPr>
        <w:pStyle w:val="ListParagraph"/>
        <w:numPr>
          <w:ilvl w:val="0"/>
          <w:numId w:val="6"/>
        </w:numPr>
        <w:jc w:val="both"/>
        <w:rPr>
          <w:rFonts w:ascii="StobiSerif Regular" w:hAnsi="StobiSerif Regular" w:cs="Arial"/>
          <w:sz w:val="22"/>
          <w:szCs w:val="22"/>
          <w:lang w:val="mk-MK"/>
        </w:rPr>
      </w:pPr>
      <w:r w:rsidRPr="00446155">
        <w:rPr>
          <w:rFonts w:ascii="StobiSerif Regular" w:hAnsi="StobiSerif Regular" w:cs="Arial"/>
          <w:sz w:val="22"/>
          <w:szCs w:val="22"/>
          <w:lang w:val="mk-MK"/>
        </w:rPr>
        <w:t>Па</w:t>
      </w:r>
      <w:r w:rsidR="00CB6401" w:rsidRPr="00446155">
        <w:rPr>
          <w:rFonts w:ascii="StobiSerif Regular" w:hAnsi="StobiSerif Regular" w:cs="Arial"/>
          <w:sz w:val="22"/>
          <w:szCs w:val="22"/>
          <w:lang w:val="mk-MK"/>
        </w:rPr>
        <w:t>тничко деловно осигурување кое треба да опфати здравствено осигурување, осигурување од незгода, осигурување на багаж (осигурување заради доцнење или откажување на лет)</w:t>
      </w:r>
      <w:r w:rsidRPr="00446155">
        <w:rPr>
          <w:rFonts w:ascii="StobiSerif Regular" w:hAnsi="StobiSerif Regular" w:cs="Arial"/>
          <w:sz w:val="22"/>
          <w:szCs w:val="22"/>
          <w:lang w:val="mk-MK"/>
        </w:rPr>
        <w:t>, покривање на 600</w:t>
      </w:r>
      <w:r w:rsidR="00CB6401" w:rsidRPr="00446155">
        <w:rPr>
          <w:rFonts w:ascii="StobiSerif Regular" w:hAnsi="StobiSerif Regular" w:cs="Arial"/>
          <w:sz w:val="22"/>
          <w:szCs w:val="22"/>
          <w:lang w:val="mk-MK"/>
        </w:rPr>
        <w:t xml:space="preserve"> дена за осигурување и осигурување без франшиза;</w:t>
      </w:r>
    </w:p>
    <w:p w:rsidR="00CB6401" w:rsidRPr="00446155" w:rsidRDefault="00CB6401" w:rsidP="00CB6401">
      <w:pPr>
        <w:pStyle w:val="ListParagraph"/>
        <w:numPr>
          <w:ilvl w:val="0"/>
          <w:numId w:val="6"/>
        </w:numPr>
        <w:jc w:val="both"/>
        <w:rPr>
          <w:rFonts w:ascii="StobiSerif Regular" w:hAnsi="StobiSerif Regular" w:cs="Arial"/>
          <w:sz w:val="22"/>
          <w:szCs w:val="22"/>
          <w:lang w:val="mk-MK"/>
        </w:rPr>
      </w:pPr>
      <w:r w:rsidRPr="00446155">
        <w:rPr>
          <w:rFonts w:ascii="StobiSerif Regular" w:hAnsi="StobiSerif Regular" w:cs="Arial"/>
          <w:sz w:val="22"/>
          <w:szCs w:val="22"/>
          <w:lang w:val="mk-MK"/>
        </w:rPr>
        <w:t>Осигурување на опрема од пожар и други опасности,</w:t>
      </w:r>
      <w:r w:rsidRPr="00446155">
        <w:rPr>
          <w:rFonts w:ascii="Arial" w:hAnsi="Arial" w:cs="Arial"/>
          <w:sz w:val="22"/>
          <w:szCs w:val="22"/>
          <w:lang w:val="mk-MK"/>
        </w:rPr>
        <w:t xml:space="preserve"> </w:t>
      </w:r>
      <w:r w:rsidRPr="00446155">
        <w:rPr>
          <w:rFonts w:ascii="StobiSerif Regular" w:hAnsi="StobiSerif Regular" w:cs="Arial"/>
          <w:sz w:val="22"/>
          <w:szCs w:val="22"/>
          <w:lang w:val="mk-MK"/>
        </w:rPr>
        <w:t>поплава, порој и високи води, кражба и расипување (без франшиза).</w:t>
      </w:r>
    </w:p>
    <w:p w:rsidR="00CB6401" w:rsidRPr="00446155" w:rsidRDefault="00CB6401" w:rsidP="00CB6401">
      <w:pPr>
        <w:pStyle w:val="ListParagraph"/>
        <w:jc w:val="both"/>
        <w:rPr>
          <w:rFonts w:ascii="StobiSerif Regular" w:hAnsi="StobiSerif Regular" w:cs="Arial"/>
          <w:sz w:val="22"/>
          <w:szCs w:val="22"/>
          <w:lang w:val="mk-MK"/>
        </w:rPr>
      </w:pPr>
    </w:p>
    <w:p w:rsidR="00CB6401" w:rsidRPr="00446155" w:rsidRDefault="00CB6401" w:rsidP="00CB6401">
      <w:pPr>
        <w:pStyle w:val="ListParagraph"/>
        <w:jc w:val="both"/>
        <w:rPr>
          <w:rFonts w:ascii="StobiSerif Regular" w:hAnsi="StobiSerif Regular" w:cs="Arial"/>
          <w:sz w:val="22"/>
          <w:szCs w:val="22"/>
          <w:lang w:val="mk-MK"/>
        </w:rPr>
      </w:pPr>
    </w:p>
    <w:p w:rsidR="00CB6401" w:rsidRPr="00446155" w:rsidRDefault="00CB6401" w:rsidP="00CB6401">
      <w:pPr>
        <w:jc w:val="both"/>
        <w:rPr>
          <w:rFonts w:ascii="StobiSerif Regular" w:hAnsi="StobiSerif Regular" w:cs="Arial"/>
          <w:b/>
          <w:sz w:val="22"/>
          <w:szCs w:val="22"/>
          <w:lang w:val="mk-MK"/>
        </w:rPr>
      </w:pPr>
      <w:r w:rsidRPr="00446155">
        <w:rPr>
          <w:rFonts w:ascii="StobiSerif Regular" w:hAnsi="StobiSerif Regular" w:cs="Arial"/>
          <w:b/>
          <w:sz w:val="22"/>
          <w:szCs w:val="22"/>
          <w:lang w:val="mk-MK"/>
        </w:rPr>
        <w:t xml:space="preserve">ВРЕДНОСТ НА ДОГОВОРОТ </w:t>
      </w:r>
    </w:p>
    <w:p w:rsidR="00CB6401" w:rsidRPr="00446155" w:rsidRDefault="00CB6401" w:rsidP="00CB6401">
      <w:pPr>
        <w:jc w:val="center"/>
        <w:rPr>
          <w:rFonts w:ascii="StobiSerif Regular" w:hAnsi="StobiSerif Regular" w:cs="Arial"/>
          <w:b/>
          <w:bCs/>
          <w:iCs/>
          <w:sz w:val="22"/>
          <w:szCs w:val="22"/>
          <w:lang w:val="mk-MK"/>
        </w:rPr>
      </w:pPr>
      <w:r w:rsidRPr="00446155">
        <w:rPr>
          <w:rFonts w:ascii="StobiSerif Regular" w:hAnsi="StobiSerif Regular" w:cs="Arial"/>
          <w:b/>
          <w:bCs/>
          <w:iCs/>
          <w:sz w:val="22"/>
          <w:szCs w:val="22"/>
          <w:lang w:val="mk-MK"/>
        </w:rPr>
        <w:t>член 2</w:t>
      </w:r>
    </w:p>
    <w:p w:rsidR="00CB6401" w:rsidRPr="00446155" w:rsidRDefault="00CB6401" w:rsidP="00CB6401">
      <w:pPr>
        <w:pStyle w:val="BodyText"/>
        <w:ind w:firstLine="720"/>
        <w:jc w:val="both"/>
        <w:rPr>
          <w:rFonts w:ascii="StobiSerif Regular" w:hAnsi="StobiSerif Regular" w:cs="Arial"/>
          <w:sz w:val="22"/>
          <w:szCs w:val="22"/>
          <w:lang w:val="mk-MK"/>
        </w:rPr>
      </w:pPr>
      <w:r w:rsidRPr="00446155">
        <w:rPr>
          <w:rFonts w:ascii="StobiSerif Regular" w:hAnsi="StobiSerif Regular" w:cs="Arial"/>
          <w:sz w:val="22"/>
          <w:szCs w:val="22"/>
          <w:lang w:val="mk-MK"/>
        </w:rPr>
        <w:t xml:space="preserve">Вкупната вредност на Договорот, што претставува збир на </w:t>
      </w:r>
      <w:proofErr w:type="spellStart"/>
      <w:r w:rsidRPr="00446155">
        <w:rPr>
          <w:rFonts w:ascii="StobiSerif Regular" w:hAnsi="StobiSerif Regular" w:cs="Arial"/>
          <w:sz w:val="22"/>
          <w:szCs w:val="22"/>
          <w:lang w:val="mk-MK"/>
        </w:rPr>
        <w:t>пооделните</w:t>
      </w:r>
      <w:proofErr w:type="spellEnd"/>
      <w:r w:rsidRPr="00446155">
        <w:rPr>
          <w:rFonts w:ascii="StobiSerif Regular" w:hAnsi="StobiSerif Regular" w:cs="Arial"/>
          <w:sz w:val="22"/>
          <w:szCs w:val="22"/>
          <w:lang w:val="mk-MK"/>
        </w:rPr>
        <w:t xml:space="preserve"> годишни премии за секоја </w:t>
      </w:r>
      <w:proofErr w:type="spellStart"/>
      <w:r w:rsidRPr="00446155">
        <w:rPr>
          <w:rFonts w:ascii="StobiSerif Regular" w:hAnsi="StobiSerif Regular" w:cs="Arial"/>
          <w:sz w:val="22"/>
          <w:szCs w:val="22"/>
          <w:lang w:val="mk-MK"/>
        </w:rPr>
        <w:t>пооделна</w:t>
      </w:r>
      <w:proofErr w:type="spellEnd"/>
      <w:r w:rsidRPr="00446155">
        <w:rPr>
          <w:rFonts w:ascii="StobiSerif Regular" w:hAnsi="StobiSerif Regular" w:cs="Arial"/>
          <w:sz w:val="22"/>
          <w:szCs w:val="22"/>
          <w:lang w:val="mk-MK"/>
        </w:rPr>
        <w:t xml:space="preserve"> класа на осигурување изнесува до___________________ денари, односно:</w:t>
      </w:r>
    </w:p>
    <w:p w:rsidR="00CB6401" w:rsidRPr="00446155" w:rsidRDefault="00CB6401" w:rsidP="00CB6401">
      <w:pPr>
        <w:pStyle w:val="BodyText"/>
        <w:numPr>
          <w:ilvl w:val="0"/>
          <w:numId w:val="7"/>
        </w:numPr>
        <w:jc w:val="both"/>
        <w:rPr>
          <w:rFonts w:ascii="StobiSerif Regular" w:hAnsi="StobiSerif Regular" w:cs="Arial"/>
          <w:sz w:val="22"/>
          <w:szCs w:val="22"/>
          <w:lang w:val="mk-MK"/>
        </w:rPr>
      </w:pPr>
      <w:r w:rsidRPr="00446155">
        <w:rPr>
          <w:rFonts w:ascii="StobiSerif Regular" w:hAnsi="StobiSerif Regular" w:cs="Arial"/>
          <w:sz w:val="22"/>
          <w:szCs w:val="22"/>
          <w:lang w:val="mk-MK"/>
        </w:rPr>
        <w:t xml:space="preserve">За годишното потполно каско осигурување на патнички моторни возила без франшиза со вклучен ризик: провална кражба, противправно одземање на возило и разбојништво во сите европски земји за 12 (дванаесет) моторни возила, вредноста на договорот (годишна премија) изнесува________ денари; </w:t>
      </w:r>
    </w:p>
    <w:p w:rsidR="00CB6401" w:rsidRPr="00446155" w:rsidRDefault="00CB6401" w:rsidP="00CB6401">
      <w:pPr>
        <w:pStyle w:val="BodyText"/>
        <w:numPr>
          <w:ilvl w:val="0"/>
          <w:numId w:val="7"/>
        </w:numPr>
        <w:jc w:val="both"/>
        <w:rPr>
          <w:rFonts w:ascii="StobiSerif Regular" w:hAnsi="StobiSerif Regular" w:cs="Arial"/>
          <w:sz w:val="22"/>
          <w:szCs w:val="22"/>
          <w:lang w:val="mk-MK"/>
        </w:rPr>
      </w:pPr>
      <w:r w:rsidRPr="00446155">
        <w:rPr>
          <w:rFonts w:ascii="StobiSerif Regular" w:hAnsi="StobiSerif Regular" w:cs="Arial"/>
          <w:sz w:val="22"/>
          <w:szCs w:val="22"/>
          <w:lang w:val="mk-MK"/>
        </w:rPr>
        <w:t xml:space="preserve">За осигурување од автомобилска одговорност за 12 (дванаесет) возила – основна премија, според типот на возилото, (годишна премија) </w:t>
      </w:r>
      <w:proofErr w:type="spellStart"/>
      <w:r w:rsidRPr="00446155">
        <w:rPr>
          <w:rFonts w:ascii="StobiSerif Regular" w:hAnsi="StobiSerif Regular" w:cs="Arial"/>
          <w:sz w:val="22"/>
          <w:szCs w:val="22"/>
          <w:lang w:val="mk-MK"/>
        </w:rPr>
        <w:t>изнесува_____________денари</w:t>
      </w:r>
      <w:proofErr w:type="spellEnd"/>
      <w:r w:rsidRPr="00446155">
        <w:rPr>
          <w:rFonts w:ascii="StobiSerif Regular" w:hAnsi="StobiSerif Regular" w:cs="Arial"/>
          <w:sz w:val="22"/>
          <w:szCs w:val="22"/>
          <w:lang w:val="mk-MK"/>
        </w:rPr>
        <w:t xml:space="preserve">; </w:t>
      </w:r>
    </w:p>
    <w:p w:rsidR="00CB6401" w:rsidRPr="00446155" w:rsidRDefault="00CB6401" w:rsidP="00CB6401">
      <w:pPr>
        <w:pStyle w:val="BodyText"/>
        <w:numPr>
          <w:ilvl w:val="0"/>
          <w:numId w:val="7"/>
        </w:numPr>
        <w:jc w:val="both"/>
        <w:rPr>
          <w:rFonts w:ascii="StobiSerif Regular" w:hAnsi="StobiSerif Regular" w:cs="Arial"/>
          <w:sz w:val="22"/>
          <w:szCs w:val="22"/>
          <w:lang w:val="mk-MK"/>
        </w:rPr>
      </w:pPr>
      <w:r w:rsidRPr="00446155">
        <w:rPr>
          <w:rFonts w:ascii="StobiSerif Regular" w:hAnsi="StobiSerif Regular" w:cs="Arial"/>
          <w:sz w:val="22"/>
          <w:szCs w:val="22"/>
          <w:lang w:val="mk-MK"/>
        </w:rPr>
        <w:t xml:space="preserve">За годишното потполно осигурување на лица од последици на несреќен случај (незгода) со сума на осигурување од 500.000,00 денари, во случај на смрт и сума на осигурување од 1.000.000,00 денари во случај на инвалидност и трошоци за лекување и дневен надомест за боледување за возач и патници (1+4) за 12 (дванаесет) патнички возила, вредноста на договорот (годишна премија)  </w:t>
      </w:r>
      <w:proofErr w:type="spellStart"/>
      <w:r w:rsidRPr="00446155">
        <w:rPr>
          <w:rFonts w:ascii="StobiSerif Regular" w:hAnsi="StobiSerif Regular" w:cs="Arial"/>
          <w:sz w:val="22"/>
          <w:szCs w:val="22"/>
          <w:lang w:val="mk-MK"/>
        </w:rPr>
        <w:t>изнесува_____________денари</w:t>
      </w:r>
      <w:proofErr w:type="spellEnd"/>
      <w:r w:rsidRPr="00446155">
        <w:rPr>
          <w:rFonts w:ascii="StobiSerif Regular" w:hAnsi="StobiSerif Regular" w:cs="Arial"/>
          <w:sz w:val="22"/>
          <w:szCs w:val="22"/>
          <w:lang w:val="mk-MK"/>
        </w:rPr>
        <w:t>;</w:t>
      </w:r>
    </w:p>
    <w:p w:rsidR="00CB6401" w:rsidRPr="00446155" w:rsidRDefault="009074BB" w:rsidP="00CB6401">
      <w:pPr>
        <w:pStyle w:val="BodyText"/>
        <w:numPr>
          <w:ilvl w:val="0"/>
          <w:numId w:val="7"/>
        </w:numPr>
        <w:jc w:val="both"/>
        <w:rPr>
          <w:rFonts w:ascii="StobiSerif Regular" w:hAnsi="StobiSerif Regular" w:cs="Arial"/>
          <w:sz w:val="22"/>
          <w:szCs w:val="22"/>
          <w:lang w:val="mk-MK"/>
        </w:rPr>
      </w:pPr>
      <w:r w:rsidRPr="00446155">
        <w:rPr>
          <w:rFonts w:ascii="StobiSerif Regular" w:hAnsi="StobiSerif Regular" w:cs="Arial"/>
          <w:sz w:val="22"/>
          <w:szCs w:val="22"/>
          <w:lang w:val="mk-MK"/>
        </w:rPr>
        <w:t xml:space="preserve">За </w:t>
      </w:r>
      <w:r w:rsidR="00CB6401" w:rsidRPr="00446155">
        <w:rPr>
          <w:rFonts w:ascii="StobiSerif Regular" w:hAnsi="StobiSerif Regular" w:cs="Arial"/>
          <w:sz w:val="22"/>
          <w:szCs w:val="22"/>
          <w:lang w:val="mk-MK"/>
        </w:rPr>
        <w:t xml:space="preserve">патничко деловно осигурување, вредноста на договорот изнесува до _____________денари, (за покривање на </w:t>
      </w:r>
      <w:r w:rsidRPr="00446155">
        <w:rPr>
          <w:rFonts w:ascii="StobiSerif Regular" w:hAnsi="StobiSerif Regular" w:cs="Arial"/>
          <w:sz w:val="22"/>
          <w:szCs w:val="22"/>
          <w:lang w:val="mk-MK"/>
        </w:rPr>
        <w:t>600</w:t>
      </w:r>
      <w:r w:rsidR="00CB6401" w:rsidRPr="00446155">
        <w:rPr>
          <w:rFonts w:ascii="StobiSerif Regular" w:hAnsi="StobiSerif Regular" w:cs="Arial"/>
          <w:sz w:val="22"/>
          <w:szCs w:val="22"/>
          <w:lang w:val="mk-MK"/>
        </w:rPr>
        <w:t xml:space="preserve"> дена за осигурување). Вкупната вредност на оваа услуга ќе се утврди врз основа на реално извршените услуги</w:t>
      </w:r>
      <w:r w:rsidR="00013534" w:rsidRPr="00446155">
        <w:rPr>
          <w:rFonts w:ascii="StobiSerif Regular" w:hAnsi="StobiSerif Regular" w:cs="Arial"/>
          <w:sz w:val="22"/>
          <w:szCs w:val="22"/>
          <w:lang w:val="mk-MK"/>
        </w:rPr>
        <w:t xml:space="preserve"> по </w:t>
      </w:r>
      <w:r w:rsidR="00013534" w:rsidRPr="00446155">
        <w:rPr>
          <w:rFonts w:ascii="StobiSerif Regular" w:hAnsi="StobiSerif Regular"/>
          <w:noProof/>
          <w:sz w:val="22"/>
          <w:szCs w:val="22"/>
          <w:lang w:val="mk-MK"/>
        </w:rPr>
        <w:t>осигурен ден</w:t>
      </w:r>
      <w:r w:rsidR="00E405F0" w:rsidRPr="00446155">
        <w:rPr>
          <w:rFonts w:ascii="StobiSerif Regular" w:hAnsi="StobiSerif Regular" w:cs="Arial"/>
          <w:sz w:val="22"/>
          <w:szCs w:val="22"/>
          <w:lang w:val="mk-MK"/>
        </w:rPr>
        <w:t>;</w:t>
      </w:r>
    </w:p>
    <w:p w:rsidR="00CB6401" w:rsidRPr="00446155" w:rsidRDefault="00CB6401" w:rsidP="00CB6401">
      <w:pPr>
        <w:pStyle w:val="BodyText"/>
        <w:numPr>
          <w:ilvl w:val="0"/>
          <w:numId w:val="7"/>
        </w:numPr>
        <w:jc w:val="both"/>
        <w:rPr>
          <w:rFonts w:ascii="StobiSerif Regular" w:hAnsi="StobiSerif Regular" w:cs="Arial"/>
          <w:sz w:val="22"/>
          <w:szCs w:val="22"/>
          <w:lang w:val="mk-MK"/>
        </w:rPr>
      </w:pPr>
      <w:r w:rsidRPr="00446155">
        <w:rPr>
          <w:rFonts w:ascii="StobiSerif Regular" w:hAnsi="StobiSerif Regular" w:cs="Arial"/>
          <w:sz w:val="22"/>
          <w:szCs w:val="22"/>
          <w:lang w:val="mk-MK"/>
        </w:rPr>
        <w:t xml:space="preserve">За осигурување на опрема, вредноста на договорот (годишна премија) </w:t>
      </w:r>
      <w:proofErr w:type="spellStart"/>
      <w:r w:rsidRPr="00446155">
        <w:rPr>
          <w:rFonts w:ascii="StobiSerif Regular" w:hAnsi="StobiSerif Regular" w:cs="Arial"/>
          <w:sz w:val="22"/>
          <w:szCs w:val="22"/>
          <w:lang w:val="mk-MK"/>
        </w:rPr>
        <w:t>изнесува_____________денари</w:t>
      </w:r>
      <w:proofErr w:type="spellEnd"/>
      <w:r w:rsidRPr="00446155">
        <w:rPr>
          <w:rFonts w:ascii="StobiSerif Regular" w:hAnsi="StobiSerif Regular" w:cs="Arial"/>
          <w:sz w:val="22"/>
          <w:szCs w:val="22"/>
          <w:lang w:val="mk-MK"/>
        </w:rPr>
        <w:t>.</w:t>
      </w:r>
    </w:p>
    <w:p w:rsidR="00CB6401" w:rsidRPr="00446155" w:rsidRDefault="00CB6401" w:rsidP="00CB6401">
      <w:pPr>
        <w:jc w:val="both"/>
        <w:rPr>
          <w:rFonts w:ascii="StobiSerif Regular" w:hAnsi="StobiSerif Regular" w:cs="Arial"/>
          <w:sz w:val="22"/>
          <w:szCs w:val="22"/>
          <w:lang w:val="mk-MK"/>
        </w:rPr>
      </w:pPr>
    </w:p>
    <w:p w:rsidR="00CB6401" w:rsidRPr="00446155" w:rsidRDefault="00CB6401" w:rsidP="00CB6401">
      <w:pPr>
        <w:jc w:val="both"/>
        <w:rPr>
          <w:rFonts w:ascii="StobiSerif Regular" w:hAnsi="StobiSerif Regular" w:cs="Arial"/>
          <w:b/>
          <w:sz w:val="22"/>
          <w:szCs w:val="22"/>
          <w:lang w:val="mk-MK"/>
        </w:rPr>
      </w:pPr>
      <w:r w:rsidRPr="00446155">
        <w:rPr>
          <w:rFonts w:ascii="StobiSerif Regular" w:hAnsi="StobiSerif Regular" w:cs="Arial"/>
          <w:b/>
          <w:sz w:val="22"/>
          <w:szCs w:val="22"/>
          <w:lang w:val="mk-MK"/>
        </w:rPr>
        <w:t>ВРЕМЕТРАЕЊЕ НА ДОГОВОРОТ</w:t>
      </w:r>
    </w:p>
    <w:p w:rsidR="00CB6401" w:rsidRPr="00446155" w:rsidRDefault="00CB6401" w:rsidP="00CB6401">
      <w:pPr>
        <w:jc w:val="center"/>
        <w:rPr>
          <w:rFonts w:ascii="StobiSerif Regular" w:hAnsi="StobiSerif Regular" w:cs="Arial"/>
          <w:b/>
          <w:sz w:val="22"/>
          <w:szCs w:val="22"/>
          <w:lang w:val="mk-MK"/>
        </w:rPr>
      </w:pPr>
      <w:r w:rsidRPr="00446155">
        <w:rPr>
          <w:rFonts w:ascii="StobiSerif Regular" w:hAnsi="StobiSerif Regular" w:cs="Arial"/>
          <w:b/>
          <w:sz w:val="22"/>
          <w:szCs w:val="22"/>
          <w:lang w:val="mk-MK"/>
        </w:rPr>
        <w:t>член 3</w:t>
      </w:r>
    </w:p>
    <w:p w:rsidR="00CB6401" w:rsidRPr="00446155" w:rsidRDefault="00CB6401" w:rsidP="00CB6401">
      <w:pPr>
        <w:ind w:firstLine="720"/>
        <w:jc w:val="both"/>
        <w:rPr>
          <w:rFonts w:ascii="StobiSerif Regular" w:hAnsi="StobiSerif Regular" w:cs="Arial"/>
          <w:sz w:val="22"/>
          <w:szCs w:val="22"/>
          <w:lang w:val="mk-MK"/>
        </w:rPr>
      </w:pPr>
      <w:r w:rsidRPr="00446155">
        <w:rPr>
          <w:rFonts w:ascii="StobiSerif Regular" w:hAnsi="StobiSerif Regular" w:cs="Arial"/>
          <w:sz w:val="22"/>
          <w:szCs w:val="22"/>
          <w:lang w:val="mk-MK"/>
        </w:rPr>
        <w:t>Договорот се склучува за период од 1 (една) година, сметано од денот на негово потпишување од двете договорени страни и важи до негова целосна реализација.</w:t>
      </w:r>
    </w:p>
    <w:p w:rsidR="00CB6401" w:rsidRPr="00446155" w:rsidRDefault="00CB6401" w:rsidP="00CB6401">
      <w:pPr>
        <w:ind w:firstLine="720"/>
        <w:jc w:val="both"/>
        <w:rPr>
          <w:rFonts w:ascii="StobiSerif Regular" w:hAnsi="StobiSerif Regular" w:cs="Arial"/>
          <w:sz w:val="22"/>
          <w:szCs w:val="22"/>
          <w:lang w:val="mk-MK"/>
        </w:rPr>
      </w:pPr>
    </w:p>
    <w:p w:rsidR="00CB6401" w:rsidRPr="00446155" w:rsidRDefault="00CB6401" w:rsidP="00CB6401">
      <w:pPr>
        <w:jc w:val="both"/>
        <w:rPr>
          <w:rFonts w:ascii="StobiSerif Regular" w:hAnsi="StobiSerif Regular" w:cs="Arial"/>
          <w:b/>
          <w:sz w:val="22"/>
          <w:szCs w:val="22"/>
          <w:lang w:val="mk-MK"/>
        </w:rPr>
      </w:pPr>
      <w:r w:rsidRPr="00446155">
        <w:rPr>
          <w:rFonts w:ascii="StobiSerif Regular" w:hAnsi="StobiSerif Regular" w:cs="Arial"/>
          <w:b/>
          <w:sz w:val="22"/>
          <w:szCs w:val="22"/>
          <w:lang w:val="mk-MK"/>
        </w:rPr>
        <w:t>НАЧИН  НА ПЛАЌАЊЕ</w:t>
      </w:r>
    </w:p>
    <w:p w:rsidR="00CB6401" w:rsidRPr="00446155" w:rsidRDefault="00CB6401" w:rsidP="00CB6401">
      <w:pPr>
        <w:jc w:val="center"/>
        <w:rPr>
          <w:rFonts w:ascii="StobiSerif Regular" w:hAnsi="StobiSerif Regular" w:cs="Arial"/>
          <w:b/>
          <w:bCs/>
          <w:iCs/>
          <w:sz w:val="22"/>
          <w:szCs w:val="22"/>
          <w:lang w:val="mk-MK"/>
        </w:rPr>
      </w:pPr>
      <w:r w:rsidRPr="00446155">
        <w:rPr>
          <w:rFonts w:ascii="StobiSerif Regular" w:hAnsi="StobiSerif Regular" w:cs="Arial"/>
          <w:b/>
          <w:bCs/>
          <w:iCs/>
          <w:sz w:val="22"/>
          <w:szCs w:val="22"/>
          <w:lang w:val="mk-MK"/>
        </w:rPr>
        <w:t>член 4</w:t>
      </w:r>
    </w:p>
    <w:p w:rsidR="00CB6401" w:rsidRPr="00446155" w:rsidRDefault="00CB6401" w:rsidP="00CB6401">
      <w:pPr>
        <w:ind w:firstLine="720"/>
        <w:jc w:val="both"/>
        <w:rPr>
          <w:rFonts w:ascii="StobiSerif Regular" w:hAnsi="StobiSerif Regular" w:cs="Arial"/>
          <w:sz w:val="22"/>
          <w:szCs w:val="22"/>
          <w:lang w:val="mk-MK"/>
        </w:rPr>
      </w:pPr>
      <w:r w:rsidRPr="00446155">
        <w:rPr>
          <w:rFonts w:ascii="StobiSerif Regular" w:hAnsi="StobiSerif Regular" w:cs="Arial"/>
          <w:sz w:val="22"/>
          <w:szCs w:val="22"/>
          <w:lang w:val="mk-MK"/>
        </w:rPr>
        <w:t xml:space="preserve">Начин на плаќање е вирмански со доставување на фактура по извршената услуга со одложено плаќање најдоцна во </w:t>
      </w:r>
      <w:r w:rsidR="002771BC" w:rsidRPr="00446155">
        <w:rPr>
          <w:rFonts w:ascii="StobiSerif Regular" w:hAnsi="StobiSerif Regular" w:cs="Arial"/>
          <w:sz w:val="22"/>
          <w:szCs w:val="22"/>
          <w:lang w:val="mk-MK"/>
        </w:rPr>
        <w:t>рок до</w:t>
      </w:r>
      <w:r w:rsidRPr="00446155">
        <w:rPr>
          <w:rFonts w:ascii="StobiSerif Regular" w:hAnsi="StobiSerif Regular" w:cs="Arial"/>
          <w:sz w:val="22"/>
          <w:szCs w:val="22"/>
          <w:lang w:val="mk-MK"/>
        </w:rPr>
        <w:t xml:space="preserve"> 60 дена од денот на приемот на фактурата.</w:t>
      </w:r>
    </w:p>
    <w:p w:rsidR="00CB6401" w:rsidRPr="00446155" w:rsidRDefault="00CB6401" w:rsidP="00CB6401">
      <w:pPr>
        <w:jc w:val="both"/>
        <w:rPr>
          <w:rFonts w:ascii="StobiSerif Regular" w:hAnsi="StobiSerif Regular" w:cs="Arial"/>
          <w:sz w:val="22"/>
          <w:szCs w:val="22"/>
          <w:lang w:val="mk-MK"/>
        </w:rPr>
      </w:pPr>
    </w:p>
    <w:p w:rsidR="00CB6401" w:rsidRPr="00446155" w:rsidRDefault="00CB6401" w:rsidP="00CB6401">
      <w:pPr>
        <w:pStyle w:val="Heading3"/>
        <w:spacing w:before="0"/>
        <w:jc w:val="both"/>
        <w:rPr>
          <w:rFonts w:ascii="StobiSerif Regular" w:hAnsi="StobiSerif Regular" w:cs="Arial"/>
          <w:color w:val="auto"/>
          <w:sz w:val="22"/>
          <w:szCs w:val="22"/>
          <w:lang w:val="mk-MK"/>
        </w:rPr>
      </w:pPr>
      <w:r w:rsidRPr="00446155">
        <w:rPr>
          <w:rFonts w:ascii="StobiSerif Regular" w:hAnsi="StobiSerif Regular" w:cs="Arial"/>
          <w:color w:val="auto"/>
          <w:sz w:val="22"/>
          <w:szCs w:val="22"/>
          <w:lang w:val="mk-MK"/>
        </w:rPr>
        <w:t>НАЧИН И РОК НА ИСПЛАТА НА ШТЕТИ</w:t>
      </w:r>
    </w:p>
    <w:p w:rsidR="00CB6401" w:rsidRPr="00446155" w:rsidRDefault="00CB6401" w:rsidP="00CB6401">
      <w:pPr>
        <w:jc w:val="center"/>
        <w:rPr>
          <w:rFonts w:ascii="StobiSerif Regular" w:hAnsi="StobiSerif Regular" w:cs="Arial"/>
          <w:b/>
          <w:bCs/>
          <w:iCs/>
          <w:sz w:val="22"/>
          <w:szCs w:val="22"/>
          <w:lang w:val="mk-MK"/>
        </w:rPr>
      </w:pPr>
      <w:r w:rsidRPr="00446155">
        <w:rPr>
          <w:rFonts w:ascii="StobiSerif Regular" w:hAnsi="StobiSerif Regular" w:cs="Arial"/>
          <w:b/>
          <w:bCs/>
          <w:iCs/>
          <w:sz w:val="22"/>
          <w:szCs w:val="22"/>
          <w:lang w:val="mk-MK"/>
        </w:rPr>
        <w:t>член 5</w:t>
      </w:r>
    </w:p>
    <w:p w:rsidR="00CB6401" w:rsidRPr="00446155" w:rsidRDefault="00CB6401" w:rsidP="00CB6401">
      <w:pPr>
        <w:ind w:firstLine="720"/>
        <w:jc w:val="both"/>
        <w:rPr>
          <w:rFonts w:ascii="StobiSerif Regular" w:hAnsi="StobiSerif Regular" w:cs="Arial"/>
          <w:sz w:val="22"/>
          <w:szCs w:val="22"/>
          <w:lang w:val="mk-MK"/>
        </w:rPr>
      </w:pPr>
      <w:r w:rsidRPr="00446155">
        <w:rPr>
          <w:rFonts w:ascii="StobiSerif Regular" w:hAnsi="StobiSerif Regular" w:cs="Arial"/>
          <w:sz w:val="22"/>
          <w:szCs w:val="22"/>
          <w:lang w:val="mk-MK"/>
        </w:rPr>
        <w:t xml:space="preserve">Носителот на набавка се обврзува дека ќе ги изврши обврските од член 1 од овој Договор согласно Законот за супервизија на осигурувањето, Законот за задолжително осигурување во сообраќајот и Општите и посебните услови за осигурување за секоја </w:t>
      </w:r>
      <w:proofErr w:type="spellStart"/>
      <w:r w:rsidRPr="00446155">
        <w:rPr>
          <w:rFonts w:ascii="StobiSerif Regular" w:hAnsi="StobiSerif Regular" w:cs="Arial"/>
          <w:sz w:val="22"/>
          <w:szCs w:val="22"/>
          <w:lang w:val="mk-MK"/>
        </w:rPr>
        <w:t>поoделнa</w:t>
      </w:r>
      <w:proofErr w:type="spellEnd"/>
      <w:r w:rsidRPr="00446155">
        <w:rPr>
          <w:rFonts w:ascii="StobiSerif Regular" w:hAnsi="StobiSerif Regular" w:cs="Arial"/>
          <w:sz w:val="22"/>
          <w:szCs w:val="22"/>
          <w:lang w:val="mk-MK"/>
        </w:rPr>
        <w:t xml:space="preserve"> класа на осигурување донесени од страна на Носителот на набавка.</w:t>
      </w:r>
    </w:p>
    <w:p w:rsidR="00CB6401" w:rsidRPr="00446155" w:rsidRDefault="00CB6401" w:rsidP="00CB6401">
      <w:pPr>
        <w:jc w:val="both"/>
        <w:rPr>
          <w:rFonts w:ascii="StobiSerif Regular" w:hAnsi="StobiSerif Regular" w:cs="Arial"/>
          <w:sz w:val="22"/>
          <w:szCs w:val="22"/>
          <w:lang w:val="mk-MK"/>
        </w:rPr>
      </w:pPr>
    </w:p>
    <w:p w:rsidR="00CB6401" w:rsidRPr="00446155" w:rsidRDefault="00CB6401" w:rsidP="00CB6401">
      <w:pPr>
        <w:jc w:val="center"/>
        <w:rPr>
          <w:rFonts w:ascii="StobiSerif Regular" w:hAnsi="StobiSerif Regular" w:cs="Arial"/>
          <w:b/>
          <w:bCs/>
          <w:iCs/>
          <w:sz w:val="22"/>
          <w:szCs w:val="22"/>
          <w:lang w:val="mk-MK"/>
        </w:rPr>
      </w:pPr>
      <w:r w:rsidRPr="00446155">
        <w:rPr>
          <w:rFonts w:ascii="StobiSerif Regular" w:hAnsi="StobiSerif Regular" w:cs="Arial"/>
          <w:b/>
          <w:bCs/>
          <w:iCs/>
          <w:sz w:val="22"/>
          <w:szCs w:val="22"/>
          <w:lang w:val="mk-MK"/>
        </w:rPr>
        <w:t>член 6</w:t>
      </w:r>
    </w:p>
    <w:p w:rsidR="00CB6401" w:rsidRPr="00446155" w:rsidRDefault="00CB6401" w:rsidP="00CB6401">
      <w:pPr>
        <w:ind w:firstLine="720"/>
        <w:jc w:val="both"/>
        <w:rPr>
          <w:rFonts w:ascii="StobiSerif Regular" w:hAnsi="StobiSerif Regular" w:cs="Arial"/>
          <w:sz w:val="22"/>
          <w:szCs w:val="22"/>
          <w:lang w:val="mk-MK"/>
        </w:rPr>
      </w:pPr>
      <w:r w:rsidRPr="00446155">
        <w:rPr>
          <w:rFonts w:ascii="StobiSerif Regular" w:hAnsi="StobiSerif Regular" w:cs="Arial"/>
          <w:sz w:val="22"/>
          <w:szCs w:val="22"/>
          <w:lang w:val="mk-MK"/>
        </w:rPr>
        <w:t>Носителот на набавката се обврзува предметот на договорот да го извршува по доставување на пријава за штета од страна на Договорниот орган. Носителот на набавка е должен во рок од 3 дена да пристапи кон утврдување и проценка на штетата, а во рок од 14 дена по доставување на комплетна документација да изврши исплата на сумата за утврдената штета, согласно договорот и прифатената понуда.</w:t>
      </w:r>
    </w:p>
    <w:p w:rsidR="00CB6401" w:rsidRPr="00446155" w:rsidRDefault="00CB6401" w:rsidP="00CB6401">
      <w:pPr>
        <w:jc w:val="center"/>
        <w:rPr>
          <w:rFonts w:ascii="StobiSerif Regular" w:hAnsi="StobiSerif Regular" w:cs="Arial"/>
          <w:b/>
          <w:bCs/>
          <w:iCs/>
          <w:sz w:val="22"/>
          <w:szCs w:val="22"/>
          <w:lang w:val="mk-MK"/>
        </w:rPr>
      </w:pPr>
    </w:p>
    <w:p w:rsidR="00CB6401" w:rsidRPr="00446155" w:rsidRDefault="00CB6401" w:rsidP="00CB6401">
      <w:pPr>
        <w:jc w:val="center"/>
        <w:rPr>
          <w:rFonts w:ascii="StobiSerif Regular" w:hAnsi="StobiSerif Regular" w:cs="Arial"/>
          <w:b/>
          <w:bCs/>
          <w:iCs/>
          <w:sz w:val="22"/>
          <w:szCs w:val="22"/>
          <w:lang w:val="mk-MK"/>
        </w:rPr>
      </w:pPr>
      <w:r w:rsidRPr="00446155">
        <w:rPr>
          <w:rFonts w:ascii="StobiSerif Regular" w:hAnsi="StobiSerif Regular" w:cs="Arial"/>
          <w:b/>
          <w:bCs/>
          <w:iCs/>
          <w:sz w:val="22"/>
          <w:szCs w:val="22"/>
          <w:lang w:val="mk-MK"/>
        </w:rPr>
        <w:t>член 7</w:t>
      </w:r>
    </w:p>
    <w:p w:rsidR="00CB6401" w:rsidRPr="00446155" w:rsidRDefault="00CB6401" w:rsidP="00CB6401">
      <w:pPr>
        <w:pStyle w:val="BodyText"/>
        <w:ind w:firstLine="720"/>
        <w:jc w:val="both"/>
        <w:rPr>
          <w:rFonts w:ascii="StobiSerif Regular" w:hAnsi="StobiSerif Regular" w:cs="Arial"/>
          <w:bCs/>
          <w:sz w:val="22"/>
          <w:szCs w:val="22"/>
          <w:lang w:val="mk-MK"/>
        </w:rPr>
      </w:pPr>
      <w:r w:rsidRPr="00446155">
        <w:rPr>
          <w:rFonts w:ascii="StobiSerif Regular" w:hAnsi="StobiSerif Regular" w:cs="Arial"/>
          <w:bCs/>
          <w:sz w:val="22"/>
          <w:szCs w:val="22"/>
          <w:lang w:val="mk-MK"/>
        </w:rPr>
        <w:t xml:space="preserve">Врз основа на барање и претходна согласност на Договорниот орган, Носителот на набавка се обврзува исплатата на </w:t>
      </w:r>
      <w:proofErr w:type="spellStart"/>
      <w:r w:rsidRPr="00446155">
        <w:rPr>
          <w:rFonts w:ascii="StobiSerif Regular" w:hAnsi="StobiSerif Regular" w:cs="Arial"/>
          <w:bCs/>
          <w:sz w:val="22"/>
          <w:szCs w:val="22"/>
          <w:lang w:val="mk-MK"/>
        </w:rPr>
        <w:t>штетите</w:t>
      </w:r>
      <w:proofErr w:type="spellEnd"/>
      <w:r w:rsidRPr="00446155">
        <w:rPr>
          <w:rFonts w:ascii="StobiSerif Regular" w:hAnsi="StobiSerif Regular" w:cs="Arial"/>
          <w:bCs/>
          <w:sz w:val="22"/>
          <w:szCs w:val="22"/>
          <w:lang w:val="mk-MK"/>
        </w:rPr>
        <w:t xml:space="preserve"> да ја изврши врз основа на уредни и веродостојни документи (плаќање со пресметка) директно на сервисот во кој би се извршила поправката на оштетеното моторно возило.</w:t>
      </w:r>
    </w:p>
    <w:p w:rsidR="00CB6401" w:rsidRPr="00446155" w:rsidRDefault="00CB6401" w:rsidP="00CB6401">
      <w:pPr>
        <w:pStyle w:val="BodyText"/>
        <w:ind w:firstLine="720"/>
        <w:jc w:val="both"/>
        <w:rPr>
          <w:rFonts w:ascii="StobiSerif Regular" w:hAnsi="StobiSerif Regular" w:cs="Arial"/>
          <w:bCs/>
          <w:sz w:val="22"/>
          <w:szCs w:val="22"/>
          <w:lang w:val="mk-MK"/>
        </w:rPr>
      </w:pPr>
      <w:r w:rsidRPr="00446155">
        <w:rPr>
          <w:rFonts w:ascii="StobiSerif Regular" w:hAnsi="StobiSerif Regular" w:cs="Arial"/>
          <w:bCs/>
          <w:sz w:val="22"/>
          <w:szCs w:val="22"/>
          <w:lang w:val="mk-MK"/>
        </w:rPr>
        <w:t xml:space="preserve">Врз основа на барање за надомест на средства потрошени за лекување и други трошоци за згрижување направени согласно прописите за здравствено осигурување истакнато од страна на правно лице кое врши работи на здравственото осигурување, по настанатата незгода кај возачот или патниците во возилото, Носителот на набавка е должен да го плати надоместок во висината на овие трошоци, врз основа на уредни и веродостојни документи. </w:t>
      </w:r>
    </w:p>
    <w:p w:rsidR="00CB6401" w:rsidRPr="00446155" w:rsidRDefault="00CB6401" w:rsidP="00CB6401">
      <w:pPr>
        <w:jc w:val="center"/>
        <w:rPr>
          <w:rFonts w:ascii="StobiSerif Regular" w:hAnsi="StobiSerif Regular" w:cs="Arial"/>
          <w:b/>
          <w:bCs/>
          <w:iCs/>
          <w:sz w:val="22"/>
          <w:szCs w:val="22"/>
          <w:lang w:val="mk-MK"/>
        </w:rPr>
      </w:pPr>
    </w:p>
    <w:p w:rsidR="00CB6401" w:rsidRPr="00446155" w:rsidRDefault="00CB6401" w:rsidP="00CB6401">
      <w:pPr>
        <w:jc w:val="both"/>
        <w:rPr>
          <w:rFonts w:ascii="StobiSerif Regular" w:hAnsi="StobiSerif Regular" w:cs="Arial"/>
          <w:b/>
          <w:sz w:val="22"/>
          <w:szCs w:val="22"/>
          <w:lang w:val="mk-MK"/>
        </w:rPr>
      </w:pPr>
      <w:r w:rsidRPr="00446155">
        <w:rPr>
          <w:rFonts w:ascii="StobiSerif Regular" w:hAnsi="StobiSerif Regular" w:cs="Arial"/>
          <w:b/>
          <w:sz w:val="22"/>
          <w:szCs w:val="22"/>
          <w:lang w:val="mk-MK"/>
        </w:rPr>
        <w:t>ОБЕМ НА ПОКРИТИЕ НА ОСИГУРУВАЊЕТО</w:t>
      </w:r>
    </w:p>
    <w:p w:rsidR="00CB6401" w:rsidRPr="00446155" w:rsidRDefault="00CB6401" w:rsidP="00CB6401">
      <w:pPr>
        <w:jc w:val="center"/>
        <w:rPr>
          <w:rFonts w:ascii="StobiSerif Regular" w:hAnsi="StobiSerif Regular" w:cs="Arial"/>
          <w:b/>
          <w:bCs/>
          <w:iCs/>
          <w:sz w:val="22"/>
          <w:szCs w:val="22"/>
          <w:lang w:val="mk-MK"/>
        </w:rPr>
      </w:pPr>
      <w:r w:rsidRPr="00446155">
        <w:rPr>
          <w:rFonts w:ascii="StobiSerif Regular" w:hAnsi="StobiSerif Regular" w:cs="Arial"/>
          <w:b/>
          <w:bCs/>
          <w:iCs/>
          <w:sz w:val="22"/>
          <w:szCs w:val="22"/>
          <w:lang w:val="mk-MK"/>
        </w:rPr>
        <w:t>член 8</w:t>
      </w:r>
    </w:p>
    <w:p w:rsidR="00CB6401" w:rsidRPr="00446155" w:rsidRDefault="00CB6401" w:rsidP="00CB6401">
      <w:pPr>
        <w:jc w:val="both"/>
        <w:rPr>
          <w:rFonts w:ascii="StobiSerif Regular" w:hAnsi="StobiSerif Regular" w:cs="Arial"/>
          <w:sz w:val="22"/>
          <w:szCs w:val="22"/>
          <w:lang w:val="mk-MK" w:eastAsia="mk-MK"/>
        </w:rPr>
      </w:pPr>
      <w:r w:rsidRPr="00446155">
        <w:rPr>
          <w:rFonts w:ascii="StobiSerif Regular" w:hAnsi="StobiSerif Regular" w:cs="Arial"/>
          <w:sz w:val="22"/>
          <w:szCs w:val="22"/>
          <w:lang w:val="mk-MK"/>
        </w:rPr>
        <w:tab/>
      </w:r>
      <w:r w:rsidRPr="00446155">
        <w:rPr>
          <w:rFonts w:ascii="StobiSerif Regular" w:hAnsi="StobiSerif Regular" w:cs="Arial"/>
          <w:sz w:val="22"/>
          <w:szCs w:val="22"/>
          <w:lang w:val="mk-MK" w:eastAsia="mk-MK"/>
        </w:rPr>
        <w:t xml:space="preserve">Со потполно каско осигурување се надоместуваат </w:t>
      </w:r>
      <w:proofErr w:type="spellStart"/>
      <w:r w:rsidRPr="00446155">
        <w:rPr>
          <w:rFonts w:ascii="StobiSerif Regular" w:hAnsi="StobiSerif Regular" w:cs="Arial"/>
          <w:sz w:val="22"/>
          <w:szCs w:val="22"/>
          <w:lang w:val="mk-MK" w:eastAsia="mk-MK"/>
        </w:rPr>
        <w:t>штетите</w:t>
      </w:r>
      <w:proofErr w:type="spellEnd"/>
      <w:r w:rsidRPr="00446155">
        <w:rPr>
          <w:rFonts w:ascii="StobiSerif Regular" w:hAnsi="StobiSerif Regular" w:cs="Arial"/>
          <w:sz w:val="22"/>
          <w:szCs w:val="22"/>
          <w:lang w:val="mk-MK" w:eastAsia="mk-MK"/>
        </w:rPr>
        <w:t xml:space="preserve"> предизвикани од следни ризици:</w:t>
      </w:r>
    </w:p>
    <w:p w:rsidR="00CB6401" w:rsidRPr="00446155" w:rsidRDefault="00CB6401" w:rsidP="00CB6401">
      <w:pPr>
        <w:ind w:firstLine="720"/>
        <w:jc w:val="both"/>
        <w:rPr>
          <w:rFonts w:ascii="StobiSerif Regular" w:hAnsi="StobiSerif Regular" w:cs="Arial"/>
          <w:sz w:val="22"/>
          <w:szCs w:val="22"/>
          <w:lang w:val="mk-MK" w:eastAsia="mk-MK"/>
        </w:rPr>
      </w:pPr>
      <w:r w:rsidRPr="00446155">
        <w:rPr>
          <w:rFonts w:ascii="StobiSerif Regular" w:hAnsi="StobiSerif Regular" w:cs="Arial"/>
          <w:sz w:val="22"/>
          <w:szCs w:val="22"/>
          <w:lang w:val="mk-MK" w:eastAsia="mk-MK"/>
        </w:rPr>
        <w:t xml:space="preserve">Сообраќајна незгода - судар, удар, лизгање, урнување; Паѓање на некој или удар од некој предмет; Пожар; Ненадејно надворешно термичко или хемиско дејство; Удар од гром; Експлозија, освен нуклеарна експлозија; Луња; Град; Снежна лавина; Паѓање на воздушни летала; Манифестации и демонстрации; Кражба; Противправно одземање на возилото и разбојништво; Злонамерни постапки или </w:t>
      </w:r>
      <w:proofErr w:type="spellStart"/>
      <w:r w:rsidRPr="00446155">
        <w:rPr>
          <w:rFonts w:ascii="StobiSerif Regular" w:hAnsi="StobiSerif Regular" w:cs="Arial"/>
          <w:sz w:val="22"/>
          <w:szCs w:val="22"/>
          <w:lang w:val="mk-MK" w:eastAsia="mk-MK"/>
        </w:rPr>
        <w:t>обест</w:t>
      </w:r>
      <w:proofErr w:type="spellEnd"/>
      <w:r w:rsidRPr="00446155">
        <w:rPr>
          <w:rFonts w:ascii="StobiSerif Regular" w:hAnsi="StobiSerif Regular" w:cs="Arial"/>
          <w:sz w:val="22"/>
          <w:szCs w:val="22"/>
          <w:lang w:val="mk-MK" w:eastAsia="mk-MK"/>
        </w:rPr>
        <w:t xml:space="preserve"> на трети лица; оштетување на тапацирот во оштетеното возило предизвикано при давање помош на лица кои се повредени во сообраќајна несреќа или на некој друг начин; намерно предизвикување на штета на тој или друг предмет или на лица и поплава, порој и високи води. </w:t>
      </w:r>
    </w:p>
    <w:p w:rsidR="00CB6401" w:rsidRPr="00446155" w:rsidRDefault="00CB6401" w:rsidP="00CB6401">
      <w:pPr>
        <w:ind w:firstLine="720"/>
        <w:jc w:val="both"/>
        <w:rPr>
          <w:rFonts w:ascii="StobiSerif Regular" w:hAnsi="StobiSerif Regular" w:cs="Arial"/>
          <w:sz w:val="22"/>
          <w:szCs w:val="22"/>
          <w:lang w:val="mk-MK" w:eastAsia="mk-MK"/>
        </w:rPr>
      </w:pPr>
      <w:r w:rsidRPr="00446155">
        <w:rPr>
          <w:rFonts w:ascii="StobiSerif Regular" w:hAnsi="StobiSerif Regular" w:cs="Arial"/>
          <w:sz w:val="22"/>
          <w:szCs w:val="22"/>
          <w:lang w:val="mk-MK" w:eastAsia="mk-MK"/>
        </w:rPr>
        <w:t xml:space="preserve">Со осигурувањето од </w:t>
      </w:r>
      <w:proofErr w:type="spellStart"/>
      <w:r w:rsidRPr="00446155">
        <w:rPr>
          <w:rFonts w:ascii="StobiSerif Regular" w:hAnsi="StobiSerif Regular" w:cs="Arial"/>
          <w:sz w:val="22"/>
          <w:szCs w:val="22"/>
          <w:lang w:val="mk-MK" w:eastAsia="mk-MK"/>
        </w:rPr>
        <w:t>автоодговорост</w:t>
      </w:r>
      <w:proofErr w:type="spellEnd"/>
      <w:r w:rsidRPr="00446155">
        <w:rPr>
          <w:rFonts w:ascii="StobiSerif Regular" w:hAnsi="StobiSerif Regular" w:cs="Arial"/>
          <w:sz w:val="22"/>
          <w:szCs w:val="22"/>
          <w:lang w:val="mk-MK" w:eastAsia="mk-MK"/>
        </w:rPr>
        <w:t xml:space="preserve"> се надоместуваат </w:t>
      </w:r>
      <w:proofErr w:type="spellStart"/>
      <w:r w:rsidRPr="00446155">
        <w:rPr>
          <w:rFonts w:ascii="StobiSerif Regular" w:hAnsi="StobiSerif Regular" w:cs="Arial"/>
          <w:sz w:val="22"/>
          <w:szCs w:val="22"/>
          <w:lang w:val="mk-MK" w:eastAsia="mk-MK"/>
        </w:rPr>
        <w:t>штетите</w:t>
      </w:r>
      <w:proofErr w:type="spellEnd"/>
      <w:r w:rsidRPr="00446155">
        <w:rPr>
          <w:rFonts w:ascii="StobiSerif Regular" w:hAnsi="StobiSerif Regular" w:cs="Arial"/>
          <w:sz w:val="22"/>
          <w:szCs w:val="22"/>
          <w:lang w:val="mk-MK" w:eastAsia="mk-MK"/>
        </w:rPr>
        <w:t xml:space="preserve"> што со употреба на моторно возило се предизвикани на трети лица поради смрт</w:t>
      </w:r>
      <w:r w:rsidRPr="00446155">
        <w:rPr>
          <w:rFonts w:ascii="StobiSerif Regular" w:hAnsi="StobiSerif Regular" w:cs="Arial"/>
          <w:sz w:val="22"/>
          <w:szCs w:val="22"/>
          <w:lang w:val="mk-MK"/>
        </w:rPr>
        <w:t>,</w:t>
      </w:r>
      <w:r w:rsidRPr="00446155">
        <w:rPr>
          <w:rFonts w:ascii="StobiSerif Regular" w:hAnsi="StobiSerif Regular" w:cs="Arial"/>
          <w:sz w:val="22"/>
          <w:szCs w:val="22"/>
          <w:lang w:val="mk-MK" w:eastAsia="mk-MK"/>
        </w:rPr>
        <w:t xml:space="preserve"> телесна повреда</w:t>
      </w:r>
      <w:r w:rsidRPr="00446155">
        <w:rPr>
          <w:rFonts w:ascii="StobiSerif Regular" w:hAnsi="StobiSerif Regular" w:cs="Arial"/>
          <w:sz w:val="22"/>
          <w:szCs w:val="22"/>
          <w:lang w:val="mk-MK"/>
        </w:rPr>
        <w:t xml:space="preserve">, </w:t>
      </w:r>
      <w:r w:rsidRPr="00446155">
        <w:rPr>
          <w:rFonts w:ascii="StobiSerif Regular" w:hAnsi="StobiSerif Regular" w:cs="Arial"/>
          <w:sz w:val="22"/>
          <w:szCs w:val="22"/>
          <w:lang w:val="mk-MK" w:eastAsia="mk-MK"/>
        </w:rPr>
        <w:t>нарушување на здравјето</w:t>
      </w:r>
      <w:r w:rsidRPr="00446155">
        <w:rPr>
          <w:rFonts w:ascii="StobiSerif Regular" w:hAnsi="StobiSerif Regular" w:cs="Arial"/>
          <w:sz w:val="22"/>
          <w:szCs w:val="22"/>
          <w:lang w:val="mk-MK"/>
        </w:rPr>
        <w:t xml:space="preserve">, </w:t>
      </w:r>
      <w:r w:rsidRPr="00446155">
        <w:rPr>
          <w:rFonts w:ascii="StobiSerif Regular" w:hAnsi="StobiSerif Regular" w:cs="Arial"/>
          <w:sz w:val="22"/>
          <w:szCs w:val="22"/>
          <w:lang w:val="mk-MK" w:eastAsia="mk-MK"/>
        </w:rPr>
        <w:t>уништување или оштетување на предмети.</w:t>
      </w:r>
    </w:p>
    <w:p w:rsidR="00CB6401" w:rsidRPr="00446155" w:rsidRDefault="00CB6401" w:rsidP="00CB6401">
      <w:pPr>
        <w:ind w:firstLine="720"/>
        <w:jc w:val="both"/>
        <w:rPr>
          <w:rFonts w:ascii="StobiSerif Regular" w:hAnsi="StobiSerif Regular" w:cs="Arial"/>
          <w:sz w:val="22"/>
          <w:szCs w:val="22"/>
          <w:lang w:val="mk-MK" w:eastAsia="mk-MK"/>
        </w:rPr>
      </w:pPr>
      <w:r w:rsidRPr="00446155">
        <w:rPr>
          <w:rFonts w:ascii="StobiSerif Regular" w:hAnsi="StobiSerif Regular" w:cs="Arial"/>
          <w:sz w:val="22"/>
          <w:szCs w:val="22"/>
          <w:lang w:val="mk-MK"/>
        </w:rPr>
        <w:t xml:space="preserve">Со годишното потполно осигурување на лица од последици на несреќен случај (незгода) се покриваат </w:t>
      </w:r>
      <w:proofErr w:type="spellStart"/>
      <w:r w:rsidRPr="00446155">
        <w:rPr>
          <w:rFonts w:ascii="StobiSerif Regular" w:hAnsi="StobiSerif Regular" w:cs="Arial"/>
          <w:sz w:val="22"/>
          <w:szCs w:val="22"/>
          <w:lang w:val="mk-MK"/>
        </w:rPr>
        <w:t>штетите</w:t>
      </w:r>
      <w:proofErr w:type="spellEnd"/>
      <w:r w:rsidRPr="00446155">
        <w:rPr>
          <w:rFonts w:ascii="StobiSerif Regular" w:hAnsi="StobiSerif Regular" w:cs="Arial"/>
          <w:sz w:val="22"/>
          <w:szCs w:val="22"/>
          <w:lang w:val="mk-MK"/>
        </w:rPr>
        <w:t xml:space="preserve"> предизвикани на возачот и сопатниците, во случај на загуба на живот со сума на осигурувањето од 500.000 денари и во случај на инвалидитет сума на осигурувањето од 1.000.000 денари, трошоци за лекување и дневен надомест за боледување.</w:t>
      </w:r>
    </w:p>
    <w:p w:rsidR="00CB6401" w:rsidRPr="00446155" w:rsidRDefault="00CB6401" w:rsidP="00CB6401">
      <w:pPr>
        <w:ind w:firstLine="720"/>
        <w:jc w:val="both"/>
        <w:rPr>
          <w:rFonts w:ascii="StobiSerif Regular" w:hAnsi="StobiSerif Regular" w:cs="Arial"/>
          <w:sz w:val="22"/>
          <w:szCs w:val="22"/>
          <w:lang w:val="mk-MK"/>
        </w:rPr>
      </w:pPr>
      <w:r w:rsidRPr="00446155">
        <w:rPr>
          <w:rFonts w:ascii="StobiSerif Regular" w:hAnsi="StobiSerif Regular" w:cs="Arial"/>
          <w:sz w:val="22"/>
          <w:szCs w:val="22"/>
          <w:lang w:val="mk-MK"/>
        </w:rPr>
        <w:t xml:space="preserve">Со патничко деловно осигурување треба да се опфати здравственото осигурување, осигурување од незгода, осигурување на багаж (осигурување заради доцнење или откажување на лет). </w:t>
      </w:r>
    </w:p>
    <w:p w:rsidR="00CB6401" w:rsidRPr="00446155" w:rsidRDefault="00CB6401" w:rsidP="00CB6401">
      <w:pPr>
        <w:pStyle w:val="ListParagraph"/>
        <w:ind w:left="0" w:firstLine="720"/>
        <w:jc w:val="both"/>
        <w:rPr>
          <w:rFonts w:ascii="StobiSerif Regular" w:hAnsi="StobiSerif Regular" w:cs="Arial"/>
          <w:sz w:val="22"/>
          <w:szCs w:val="22"/>
          <w:lang w:val="mk-MK"/>
        </w:rPr>
      </w:pPr>
      <w:r w:rsidRPr="00446155">
        <w:rPr>
          <w:rFonts w:ascii="StobiSerif Regular" w:hAnsi="StobiSerif Regular" w:cs="Arial"/>
          <w:sz w:val="22"/>
          <w:szCs w:val="22"/>
          <w:lang w:val="mk-MK"/>
        </w:rPr>
        <w:t>Со осигурување на опрема, треба да се опфати осигурување од пожар и други опасности,</w:t>
      </w:r>
      <w:r w:rsidRPr="00446155">
        <w:rPr>
          <w:rFonts w:ascii="Arial" w:hAnsi="Arial" w:cs="Arial"/>
          <w:sz w:val="22"/>
          <w:szCs w:val="22"/>
          <w:lang w:val="mk-MK"/>
        </w:rPr>
        <w:t xml:space="preserve"> </w:t>
      </w:r>
      <w:r w:rsidRPr="00446155">
        <w:rPr>
          <w:rFonts w:ascii="StobiSerif Regular" w:hAnsi="StobiSerif Regular" w:cs="Arial"/>
          <w:sz w:val="22"/>
          <w:szCs w:val="22"/>
          <w:lang w:val="mk-MK"/>
        </w:rPr>
        <w:t xml:space="preserve">поплава, порој и високи води, кражба и расипување (без франшиза), </w:t>
      </w:r>
      <w:r w:rsidRPr="00446155">
        <w:rPr>
          <w:rFonts w:ascii="StobiSerif Regular" w:hAnsi="StobiSerif Regular" w:cs="Arial"/>
          <w:color w:val="FF0000"/>
          <w:sz w:val="22"/>
          <w:szCs w:val="22"/>
          <w:lang w:val="mk-MK"/>
        </w:rPr>
        <w:t xml:space="preserve"> </w:t>
      </w:r>
      <w:r w:rsidRPr="00446155">
        <w:rPr>
          <w:rFonts w:ascii="StobiSerif Regular" w:hAnsi="StobiSerif Regular" w:cs="Arial"/>
          <w:sz w:val="22"/>
          <w:szCs w:val="22"/>
          <w:lang w:val="mk-MK"/>
        </w:rPr>
        <w:t>согласно техничката спецификација.</w:t>
      </w:r>
    </w:p>
    <w:p w:rsidR="00CB6401" w:rsidRPr="00446155" w:rsidRDefault="00CB6401" w:rsidP="00CB6401">
      <w:pPr>
        <w:pStyle w:val="ListParagraph"/>
        <w:ind w:left="0" w:firstLine="720"/>
        <w:jc w:val="both"/>
        <w:rPr>
          <w:rFonts w:ascii="StobiSerif Regular" w:hAnsi="StobiSerif Regular" w:cs="Arial"/>
          <w:b/>
          <w:sz w:val="22"/>
          <w:szCs w:val="22"/>
          <w:lang w:val="mk-MK"/>
        </w:rPr>
      </w:pPr>
    </w:p>
    <w:p w:rsidR="00CB6401" w:rsidRPr="00446155" w:rsidRDefault="00CB6401" w:rsidP="00CB6401">
      <w:pPr>
        <w:jc w:val="center"/>
        <w:rPr>
          <w:rFonts w:ascii="StobiSerif Regular" w:hAnsi="StobiSerif Regular" w:cs="Arial"/>
          <w:b/>
          <w:bCs/>
          <w:iCs/>
          <w:sz w:val="22"/>
          <w:szCs w:val="22"/>
          <w:lang w:val="mk-MK"/>
        </w:rPr>
      </w:pPr>
      <w:r w:rsidRPr="00446155">
        <w:rPr>
          <w:rFonts w:ascii="StobiSerif Regular" w:hAnsi="StobiSerif Regular" w:cs="Arial"/>
          <w:b/>
          <w:bCs/>
          <w:iCs/>
          <w:sz w:val="22"/>
          <w:szCs w:val="22"/>
          <w:lang w:val="mk-MK"/>
        </w:rPr>
        <w:t>член 9</w:t>
      </w:r>
    </w:p>
    <w:p w:rsidR="00CB6401" w:rsidRPr="00446155" w:rsidRDefault="00CB6401" w:rsidP="00CB6401">
      <w:pPr>
        <w:jc w:val="both"/>
        <w:rPr>
          <w:rFonts w:ascii="StobiSerif Regular" w:hAnsi="StobiSerif Regular" w:cs="Arial"/>
          <w:sz w:val="22"/>
          <w:szCs w:val="22"/>
          <w:lang w:val="mk-MK"/>
        </w:rPr>
      </w:pPr>
      <w:r w:rsidRPr="00446155">
        <w:rPr>
          <w:rFonts w:ascii="StobiSerif Regular" w:hAnsi="StobiSerif Regular" w:cs="Arial"/>
          <w:sz w:val="22"/>
          <w:szCs w:val="22"/>
          <w:lang w:val="mk-MK"/>
        </w:rPr>
        <w:tab/>
        <w:t xml:space="preserve">Носителот на набавка се обврзува на Договорниот орган да му достави полиса за каско осигурување на секое од моторните возила, кои се предмет на осигурување, со дополнително осигурување на возач и патници од незгода, со кое се покриваат </w:t>
      </w:r>
      <w:proofErr w:type="spellStart"/>
      <w:r w:rsidRPr="00446155">
        <w:rPr>
          <w:rFonts w:ascii="StobiSerif Regular" w:hAnsi="StobiSerif Regular" w:cs="Arial"/>
          <w:sz w:val="22"/>
          <w:szCs w:val="22"/>
          <w:lang w:val="mk-MK"/>
        </w:rPr>
        <w:t>штетите</w:t>
      </w:r>
      <w:proofErr w:type="spellEnd"/>
      <w:r w:rsidRPr="00446155">
        <w:rPr>
          <w:rFonts w:ascii="StobiSerif Regular" w:hAnsi="StobiSerif Regular" w:cs="Arial"/>
          <w:sz w:val="22"/>
          <w:szCs w:val="22"/>
          <w:lang w:val="mk-MK"/>
        </w:rPr>
        <w:t xml:space="preserve"> предизвикани на возачот и сопатниците, во случај на загуба на живот со сума на осигурувањето од 500.000,00 денари и во случај на инвалидитет сума на осигурувањето од 1.000.000,00 денари, согласно одредбите од член 1 и член 2 од Договорот. </w:t>
      </w:r>
    </w:p>
    <w:p w:rsidR="00CB6401" w:rsidRPr="00446155" w:rsidRDefault="00CB6401" w:rsidP="00CB6401">
      <w:pPr>
        <w:ind w:firstLine="720"/>
        <w:jc w:val="both"/>
        <w:rPr>
          <w:rFonts w:ascii="StobiSerif Regular" w:hAnsi="StobiSerif Regular" w:cs="Arial"/>
          <w:sz w:val="22"/>
          <w:szCs w:val="22"/>
          <w:lang w:val="mk-MK"/>
        </w:rPr>
      </w:pPr>
      <w:r w:rsidRPr="00446155">
        <w:rPr>
          <w:rFonts w:ascii="StobiSerif Regular" w:hAnsi="StobiSerif Regular" w:cs="Arial"/>
          <w:sz w:val="22"/>
          <w:szCs w:val="22"/>
          <w:lang w:val="mk-MK"/>
        </w:rPr>
        <w:t>Носителот на набавка се обврзува на Договорниот орган да му достави полиси за патничко деловно осигурување</w:t>
      </w:r>
      <w:r w:rsidRPr="00446155">
        <w:rPr>
          <w:rFonts w:ascii="StobiSerif Regular" w:hAnsi="StobiSerif Regular"/>
          <w:sz w:val="22"/>
          <w:szCs w:val="22"/>
          <w:lang w:val="mk-MK"/>
        </w:rPr>
        <w:t>, спрема потребите за патување на вработените во текот на годината,</w:t>
      </w:r>
      <w:r w:rsidRPr="00446155">
        <w:rPr>
          <w:rFonts w:ascii="StobiSerif Regular" w:hAnsi="StobiSerif Regular" w:cs="Arial"/>
          <w:sz w:val="22"/>
          <w:szCs w:val="22"/>
          <w:lang w:val="mk-MK"/>
        </w:rPr>
        <w:t xml:space="preserve"> кое треба да опфати здравствено осигурување, осигурување од незгода, осигурување на багаж (осигурување заради доцнење или откажување на лет), согласно одредбите од член 1 и член 2 од Договорот.</w:t>
      </w:r>
    </w:p>
    <w:p w:rsidR="00CB6401" w:rsidRPr="00446155" w:rsidRDefault="00CB6401" w:rsidP="00CB6401">
      <w:pPr>
        <w:ind w:firstLine="720"/>
        <w:jc w:val="both"/>
        <w:rPr>
          <w:rFonts w:ascii="StobiSerif Regular" w:hAnsi="StobiSerif Regular" w:cs="Arial"/>
          <w:sz w:val="22"/>
          <w:szCs w:val="22"/>
          <w:lang w:val="mk-MK"/>
        </w:rPr>
      </w:pPr>
      <w:r w:rsidRPr="00446155">
        <w:rPr>
          <w:rFonts w:ascii="StobiSerif Regular" w:hAnsi="StobiSerif Regular" w:cs="Arial"/>
          <w:sz w:val="22"/>
          <w:szCs w:val="22"/>
          <w:lang w:val="mk-MK"/>
        </w:rPr>
        <w:t>Носителот на набавка се обврзува на Договорниот орган да му достави полиса за осигурување од автоодговорност, согласно одредбите од член 1 и член 2 од Договорот.</w:t>
      </w:r>
    </w:p>
    <w:p w:rsidR="00CB6401" w:rsidRPr="00446155" w:rsidRDefault="00CB6401" w:rsidP="00CB6401">
      <w:pPr>
        <w:ind w:firstLine="720"/>
        <w:jc w:val="both"/>
        <w:rPr>
          <w:rFonts w:ascii="StobiSerif Regular" w:hAnsi="StobiSerif Regular" w:cs="Arial"/>
          <w:sz w:val="22"/>
          <w:szCs w:val="22"/>
          <w:lang w:val="mk-MK"/>
        </w:rPr>
      </w:pPr>
      <w:r w:rsidRPr="00446155">
        <w:rPr>
          <w:rFonts w:ascii="StobiSerif Regular" w:hAnsi="StobiSerif Regular" w:cs="Arial"/>
          <w:sz w:val="22"/>
          <w:szCs w:val="22"/>
          <w:lang w:val="mk-MK"/>
        </w:rPr>
        <w:t xml:space="preserve"> Носителот на набавка се обврзува на Договорниот орган да му достави полиса за осигурување на опрема, согласно одредбите од член 1 и член 2 од Договорот. </w:t>
      </w:r>
    </w:p>
    <w:p w:rsidR="00CB6401" w:rsidRPr="00446155" w:rsidRDefault="00CB6401" w:rsidP="00CB6401">
      <w:pPr>
        <w:ind w:firstLine="720"/>
        <w:jc w:val="both"/>
        <w:rPr>
          <w:rFonts w:ascii="StobiSerif Regular" w:hAnsi="StobiSerif Regular" w:cs="Arial"/>
          <w:sz w:val="22"/>
          <w:szCs w:val="22"/>
          <w:lang w:val="mk-MK"/>
        </w:rPr>
      </w:pPr>
      <w:r w:rsidRPr="00446155">
        <w:rPr>
          <w:rFonts w:ascii="StobiSerif Regular" w:hAnsi="StobiSerif Regular" w:cs="Arial"/>
          <w:sz w:val="22"/>
          <w:szCs w:val="22"/>
          <w:lang w:val="mk-MK"/>
        </w:rPr>
        <w:t>Носителот на набавка се обврзува при склучување на овој Договор да достави на Договорниот орган примерок од Општите и посебните услови за осигурување донесени од негова страна, бидејќи истите претставуваат составен дел на договорот за осигурување.</w:t>
      </w:r>
    </w:p>
    <w:p w:rsidR="00CB6401" w:rsidRPr="00446155" w:rsidRDefault="00CB6401" w:rsidP="00CB6401">
      <w:pPr>
        <w:ind w:firstLine="720"/>
        <w:jc w:val="both"/>
        <w:rPr>
          <w:rFonts w:ascii="StobiSerif Regular" w:hAnsi="StobiSerif Regular" w:cs="Arial"/>
          <w:sz w:val="22"/>
          <w:szCs w:val="22"/>
          <w:lang w:val="mk-MK"/>
        </w:rPr>
      </w:pPr>
    </w:p>
    <w:p w:rsidR="00CB6401" w:rsidRPr="00446155" w:rsidRDefault="00CB6401" w:rsidP="00CB6401">
      <w:pPr>
        <w:jc w:val="both"/>
        <w:rPr>
          <w:rFonts w:ascii="StobiSerif Regular" w:hAnsi="StobiSerif Regular" w:cs="Arial"/>
          <w:b/>
          <w:sz w:val="22"/>
          <w:szCs w:val="22"/>
          <w:lang w:val="mk-MK"/>
        </w:rPr>
      </w:pPr>
      <w:r w:rsidRPr="00446155">
        <w:rPr>
          <w:rFonts w:ascii="StobiSerif Regular" w:hAnsi="StobiSerif Regular" w:cs="Arial"/>
          <w:b/>
          <w:sz w:val="22"/>
          <w:szCs w:val="22"/>
          <w:lang w:val="mk-MK"/>
        </w:rPr>
        <w:t>ОПШТИ И ЗАВРШНИ ОДРЕДБИ</w:t>
      </w:r>
    </w:p>
    <w:p w:rsidR="00CB6401" w:rsidRPr="00446155" w:rsidRDefault="00CB6401" w:rsidP="00CB6401">
      <w:pPr>
        <w:jc w:val="center"/>
        <w:rPr>
          <w:rFonts w:ascii="StobiSerif Regular" w:hAnsi="StobiSerif Regular" w:cs="Arial"/>
          <w:b/>
          <w:sz w:val="22"/>
          <w:szCs w:val="22"/>
          <w:lang w:val="mk-MK"/>
        </w:rPr>
      </w:pPr>
      <w:r w:rsidRPr="00446155">
        <w:rPr>
          <w:rFonts w:ascii="StobiSerif Regular" w:hAnsi="StobiSerif Regular" w:cs="Arial"/>
          <w:b/>
          <w:bCs/>
          <w:iCs/>
          <w:sz w:val="22"/>
          <w:szCs w:val="22"/>
          <w:lang w:val="mk-MK"/>
        </w:rPr>
        <w:t>член 10</w:t>
      </w:r>
    </w:p>
    <w:p w:rsidR="00CB6401" w:rsidRPr="00446155" w:rsidRDefault="00CB6401" w:rsidP="00CB6401">
      <w:pPr>
        <w:ind w:firstLine="720"/>
        <w:jc w:val="both"/>
        <w:rPr>
          <w:rFonts w:ascii="StobiSerif Regular" w:hAnsi="StobiSerif Regular" w:cs="Arial"/>
          <w:sz w:val="22"/>
          <w:szCs w:val="22"/>
          <w:lang w:val="mk-MK"/>
        </w:rPr>
      </w:pPr>
      <w:r w:rsidRPr="00446155">
        <w:rPr>
          <w:rFonts w:ascii="StobiSerif Regular" w:hAnsi="StobiSerif Regular" w:cs="Arial"/>
          <w:sz w:val="22"/>
          <w:szCs w:val="22"/>
          <w:lang w:val="mk-MK"/>
        </w:rPr>
        <w:t>Овој Договор се смета за склучен и стапува во сила на денот на неговото потпишување од двете договорни страни, односно на денот кога е потпишан од договорната страна која последна го потпишала, во случај договорот да не е потпишан во ист ден од двете договорни страни и важи до неговата целосна реализација.</w:t>
      </w:r>
    </w:p>
    <w:p w:rsidR="00CB6401" w:rsidRPr="00446155" w:rsidRDefault="00CB6401" w:rsidP="00CB6401">
      <w:pPr>
        <w:ind w:firstLine="720"/>
        <w:jc w:val="both"/>
        <w:rPr>
          <w:rFonts w:ascii="StobiSerif Regular" w:hAnsi="StobiSerif Regular" w:cs="Arial"/>
          <w:b/>
          <w:sz w:val="22"/>
          <w:szCs w:val="22"/>
          <w:lang w:val="mk-MK"/>
        </w:rPr>
      </w:pPr>
    </w:p>
    <w:p w:rsidR="00CB6401" w:rsidRPr="00446155" w:rsidRDefault="00CB6401" w:rsidP="00CB6401">
      <w:pPr>
        <w:jc w:val="center"/>
        <w:rPr>
          <w:rFonts w:ascii="StobiSerif Regular" w:hAnsi="StobiSerif Regular" w:cs="Arial"/>
          <w:b/>
          <w:sz w:val="22"/>
          <w:szCs w:val="22"/>
          <w:lang w:val="mk-MK"/>
        </w:rPr>
      </w:pPr>
      <w:r w:rsidRPr="00446155">
        <w:rPr>
          <w:rFonts w:ascii="StobiSerif Regular" w:hAnsi="StobiSerif Regular" w:cs="Arial"/>
          <w:b/>
          <w:sz w:val="22"/>
          <w:szCs w:val="22"/>
          <w:lang w:val="mk-MK"/>
        </w:rPr>
        <w:t>член 11</w:t>
      </w:r>
    </w:p>
    <w:p w:rsidR="00CB6401" w:rsidRPr="00446155" w:rsidRDefault="00CB6401" w:rsidP="00CB6401">
      <w:pPr>
        <w:ind w:firstLine="720"/>
        <w:jc w:val="both"/>
        <w:rPr>
          <w:rFonts w:ascii="StobiSerif Regular" w:hAnsi="StobiSerif Regular" w:cs="Arial"/>
          <w:sz w:val="22"/>
          <w:szCs w:val="22"/>
          <w:lang w:val="mk-MK"/>
        </w:rPr>
      </w:pPr>
      <w:r w:rsidRPr="00446155">
        <w:rPr>
          <w:rFonts w:ascii="StobiSerif Regular" w:hAnsi="StobiSerif Regular" w:cs="Arial"/>
          <w:sz w:val="22"/>
          <w:szCs w:val="22"/>
          <w:lang w:val="mk-MK"/>
        </w:rPr>
        <w:t>Кога една од договорните страни не ќе ја исполни својата обврска, другата договорна страна може да бара исполнување на обврските или да го раскине договорот, а во секој случај има право на надомест на штетата.</w:t>
      </w:r>
    </w:p>
    <w:p w:rsidR="00CB6401" w:rsidRPr="00446155" w:rsidRDefault="00CB6401" w:rsidP="00CB6401">
      <w:pPr>
        <w:ind w:firstLine="720"/>
        <w:jc w:val="both"/>
        <w:rPr>
          <w:rFonts w:ascii="StobiSerif Regular" w:hAnsi="StobiSerif Regular" w:cs="Arial"/>
          <w:sz w:val="22"/>
          <w:szCs w:val="22"/>
          <w:lang w:val="mk-MK"/>
        </w:rPr>
      </w:pPr>
      <w:r w:rsidRPr="00446155">
        <w:rPr>
          <w:rFonts w:ascii="StobiSerif Regular" w:hAnsi="StobiSerif Regular" w:cs="Arial"/>
          <w:sz w:val="22"/>
          <w:szCs w:val="22"/>
          <w:lang w:val="mk-MK"/>
        </w:rPr>
        <w:t>Кога една од договорните страни не ќе ја исполни својата обврска во определениот рок, другата страна, ќе и остави примерен дополнителен рок за исполнување на обврската.</w:t>
      </w:r>
    </w:p>
    <w:p w:rsidR="00CB6401" w:rsidRPr="00446155" w:rsidRDefault="00CB6401" w:rsidP="00CB6401">
      <w:pPr>
        <w:ind w:firstLine="720"/>
        <w:jc w:val="both"/>
        <w:rPr>
          <w:rFonts w:ascii="StobiSerif Regular" w:hAnsi="StobiSerif Regular" w:cs="Arial"/>
          <w:sz w:val="22"/>
          <w:szCs w:val="22"/>
          <w:lang w:val="mk-MK"/>
        </w:rPr>
      </w:pPr>
      <w:r w:rsidRPr="00446155">
        <w:rPr>
          <w:rFonts w:ascii="StobiSerif Regular" w:hAnsi="StobiSerif Regular" w:cs="Arial"/>
          <w:sz w:val="22"/>
          <w:szCs w:val="22"/>
          <w:lang w:val="mk-MK"/>
        </w:rPr>
        <w:t>Ако договорните страни не ја исполнила својата обврска во определениот рок, ниту во дополнителниот рок, другата договорна страна може да го раскине договорот.</w:t>
      </w:r>
    </w:p>
    <w:p w:rsidR="00CB6401" w:rsidRPr="00446155" w:rsidRDefault="00CB6401" w:rsidP="00CB6401">
      <w:pPr>
        <w:jc w:val="center"/>
        <w:rPr>
          <w:rFonts w:ascii="StobiSerif Regular" w:hAnsi="StobiSerif Regular" w:cs="Arial"/>
          <w:b/>
          <w:sz w:val="22"/>
          <w:szCs w:val="22"/>
          <w:lang w:val="mk-MK"/>
        </w:rPr>
      </w:pPr>
    </w:p>
    <w:p w:rsidR="00CB6401" w:rsidRPr="00446155" w:rsidRDefault="00CB6401" w:rsidP="00CB6401">
      <w:pPr>
        <w:jc w:val="center"/>
        <w:rPr>
          <w:rFonts w:ascii="StobiSerif Regular" w:hAnsi="StobiSerif Regular" w:cs="Arial"/>
          <w:b/>
          <w:sz w:val="22"/>
          <w:szCs w:val="22"/>
          <w:lang w:val="mk-MK"/>
        </w:rPr>
      </w:pPr>
      <w:r w:rsidRPr="00446155">
        <w:rPr>
          <w:rFonts w:ascii="StobiSerif Regular" w:hAnsi="StobiSerif Regular" w:cs="Arial"/>
          <w:b/>
          <w:sz w:val="22"/>
          <w:szCs w:val="22"/>
          <w:lang w:val="mk-MK"/>
        </w:rPr>
        <w:t>член 12</w:t>
      </w:r>
    </w:p>
    <w:p w:rsidR="00CB6401" w:rsidRPr="00446155" w:rsidRDefault="00CB6401" w:rsidP="00CB6401">
      <w:pPr>
        <w:ind w:firstLine="720"/>
        <w:jc w:val="both"/>
        <w:rPr>
          <w:rFonts w:ascii="StobiSerif Regular" w:hAnsi="StobiSerif Regular" w:cs="Arial"/>
          <w:sz w:val="22"/>
          <w:szCs w:val="22"/>
          <w:lang w:val="mk-MK"/>
        </w:rPr>
      </w:pPr>
      <w:r w:rsidRPr="00446155">
        <w:rPr>
          <w:rFonts w:ascii="StobiSerif Regular" w:hAnsi="StobiSerif Regular" w:cs="Arial"/>
          <w:sz w:val="22"/>
          <w:szCs w:val="22"/>
          <w:lang w:val="mk-MK"/>
        </w:rPr>
        <w:t>Договорната страна која поради неисполнување на договорните обврски го раскинува договорот, должна е тоа да и го соопшти на другата страна без одлагање.</w:t>
      </w:r>
    </w:p>
    <w:p w:rsidR="00CB6401" w:rsidRPr="00446155" w:rsidRDefault="00CB6401" w:rsidP="00CB6401">
      <w:pPr>
        <w:ind w:firstLine="720"/>
        <w:jc w:val="both"/>
        <w:rPr>
          <w:rFonts w:ascii="StobiSerif Regular" w:hAnsi="StobiSerif Regular" w:cs="Arial"/>
          <w:sz w:val="22"/>
          <w:szCs w:val="22"/>
          <w:lang w:val="mk-MK"/>
        </w:rPr>
      </w:pPr>
    </w:p>
    <w:p w:rsidR="00CB6401" w:rsidRPr="00446155" w:rsidRDefault="00CB6401" w:rsidP="00CB6401">
      <w:pPr>
        <w:jc w:val="center"/>
        <w:rPr>
          <w:rFonts w:ascii="StobiSerif Regular" w:hAnsi="StobiSerif Regular" w:cs="Arial"/>
          <w:b/>
          <w:sz w:val="22"/>
          <w:szCs w:val="22"/>
          <w:lang w:val="mk-MK"/>
        </w:rPr>
      </w:pPr>
      <w:r w:rsidRPr="00446155">
        <w:rPr>
          <w:rFonts w:ascii="StobiSerif Regular" w:hAnsi="StobiSerif Regular" w:cs="Arial"/>
          <w:b/>
          <w:sz w:val="22"/>
          <w:szCs w:val="22"/>
          <w:lang w:val="mk-MK"/>
        </w:rPr>
        <w:t>член 13</w:t>
      </w:r>
    </w:p>
    <w:p w:rsidR="00CB6401" w:rsidRPr="00446155" w:rsidRDefault="00CB6401" w:rsidP="00CB6401">
      <w:pPr>
        <w:ind w:firstLine="720"/>
        <w:jc w:val="both"/>
        <w:rPr>
          <w:rFonts w:ascii="StobiSerif Regular" w:hAnsi="StobiSerif Regular" w:cs="Arial"/>
          <w:sz w:val="22"/>
          <w:szCs w:val="22"/>
          <w:lang w:val="mk-MK"/>
        </w:rPr>
      </w:pPr>
      <w:r w:rsidRPr="00446155">
        <w:rPr>
          <w:rFonts w:ascii="StobiSerif Regular" w:hAnsi="StobiSerif Regular" w:cs="Arial"/>
          <w:sz w:val="22"/>
          <w:szCs w:val="22"/>
          <w:lang w:val="mk-MK"/>
        </w:rPr>
        <w:t>Во случај на статусни промени (поделба, спојување или припојување) на договорните страни, обврските на овој договор се пренесуваат на новиот субјект, се до истекот на времето за кое е склучен договорот.</w:t>
      </w:r>
    </w:p>
    <w:p w:rsidR="00CB6401" w:rsidRPr="00446155" w:rsidRDefault="00CB6401" w:rsidP="00CB6401">
      <w:pPr>
        <w:jc w:val="center"/>
        <w:rPr>
          <w:rFonts w:ascii="StobiSerif Regular" w:hAnsi="StobiSerif Regular" w:cs="Arial"/>
          <w:b/>
          <w:sz w:val="22"/>
          <w:szCs w:val="22"/>
          <w:lang w:val="mk-MK"/>
        </w:rPr>
      </w:pPr>
    </w:p>
    <w:p w:rsidR="00CB6401" w:rsidRPr="00446155" w:rsidRDefault="00CB6401" w:rsidP="00CB6401">
      <w:pPr>
        <w:jc w:val="center"/>
        <w:rPr>
          <w:rFonts w:ascii="StobiSerif Regular" w:hAnsi="StobiSerif Regular" w:cs="Arial"/>
          <w:b/>
          <w:sz w:val="22"/>
          <w:szCs w:val="22"/>
          <w:lang w:val="mk-MK"/>
        </w:rPr>
      </w:pPr>
      <w:r w:rsidRPr="00446155">
        <w:rPr>
          <w:rFonts w:ascii="StobiSerif Regular" w:hAnsi="StobiSerif Regular" w:cs="Arial"/>
          <w:b/>
          <w:sz w:val="22"/>
          <w:szCs w:val="22"/>
          <w:lang w:val="mk-MK"/>
        </w:rPr>
        <w:t>член 14</w:t>
      </w:r>
    </w:p>
    <w:p w:rsidR="00CB6401" w:rsidRPr="00446155" w:rsidRDefault="00CB6401" w:rsidP="00CB6401">
      <w:pPr>
        <w:ind w:firstLine="720"/>
        <w:jc w:val="both"/>
        <w:rPr>
          <w:rFonts w:ascii="StobiSerif Regular" w:hAnsi="StobiSerif Regular" w:cs="Arial"/>
          <w:sz w:val="22"/>
          <w:szCs w:val="22"/>
          <w:lang w:val="mk-MK"/>
        </w:rPr>
      </w:pPr>
      <w:r w:rsidRPr="00446155">
        <w:rPr>
          <w:rFonts w:ascii="StobiSerif Regular" w:hAnsi="StobiSerif Regular" w:cs="Arial"/>
          <w:sz w:val="22"/>
          <w:szCs w:val="22"/>
          <w:lang w:val="mk-MK"/>
        </w:rPr>
        <w:t>Сите евентуални спорови кои можат да произлезат од овој договор, договорните страни ќе ги решаваат спогодбено во духот на добрите деловни обичаи и со меѓусебно договарање, а во случај на спор кој не може да се реши спогодбено, за истиот за надлежен се определува надлежниот суд во Скопје.</w:t>
      </w:r>
    </w:p>
    <w:p w:rsidR="00CB6401" w:rsidRPr="00446155" w:rsidRDefault="00CB6401" w:rsidP="00CB6401">
      <w:pPr>
        <w:ind w:firstLine="720"/>
        <w:jc w:val="both"/>
        <w:rPr>
          <w:rFonts w:ascii="StobiSerif Regular" w:hAnsi="StobiSerif Regular" w:cs="Arial"/>
          <w:sz w:val="22"/>
          <w:szCs w:val="22"/>
          <w:lang w:val="mk-MK"/>
        </w:rPr>
      </w:pPr>
    </w:p>
    <w:p w:rsidR="00CB6401" w:rsidRPr="00446155" w:rsidRDefault="00CB6401" w:rsidP="00CB6401">
      <w:pPr>
        <w:jc w:val="center"/>
        <w:rPr>
          <w:rFonts w:ascii="StobiSerif Regular" w:hAnsi="StobiSerif Regular" w:cs="Arial"/>
          <w:b/>
          <w:sz w:val="22"/>
          <w:szCs w:val="22"/>
          <w:lang w:val="mk-MK"/>
        </w:rPr>
      </w:pPr>
      <w:r w:rsidRPr="00446155">
        <w:rPr>
          <w:rFonts w:ascii="StobiSerif Regular" w:hAnsi="StobiSerif Regular" w:cs="Arial"/>
          <w:b/>
          <w:sz w:val="22"/>
          <w:szCs w:val="22"/>
          <w:lang w:val="mk-MK"/>
        </w:rPr>
        <w:t>член 15</w:t>
      </w:r>
    </w:p>
    <w:p w:rsidR="00CB6401" w:rsidRPr="00446155" w:rsidRDefault="00CB6401" w:rsidP="00CB6401">
      <w:pPr>
        <w:ind w:firstLine="720"/>
        <w:jc w:val="both"/>
        <w:rPr>
          <w:rFonts w:ascii="StobiSerif Regular" w:hAnsi="StobiSerif Regular" w:cs="Arial"/>
          <w:sz w:val="22"/>
          <w:szCs w:val="22"/>
          <w:lang w:val="mk-MK"/>
        </w:rPr>
      </w:pPr>
      <w:r w:rsidRPr="00446155">
        <w:rPr>
          <w:rFonts w:ascii="StobiSerif Regular" w:hAnsi="StobiSerif Regular" w:cs="Arial"/>
          <w:sz w:val="22"/>
          <w:szCs w:val="22"/>
          <w:lang w:val="mk-MK"/>
        </w:rPr>
        <w:t>За се што не е предвидено со овој Договор, ќе се применува Законот за облигациони односи и позитивните законски прописи во Република Македонија.</w:t>
      </w:r>
    </w:p>
    <w:p w:rsidR="00CB6401" w:rsidRPr="00446155" w:rsidRDefault="00CB6401" w:rsidP="00CB6401">
      <w:pPr>
        <w:ind w:firstLine="720"/>
        <w:jc w:val="both"/>
        <w:rPr>
          <w:rFonts w:ascii="StobiSerif Regular" w:hAnsi="StobiSerif Regular" w:cs="Arial"/>
          <w:sz w:val="22"/>
          <w:szCs w:val="22"/>
          <w:lang w:val="mk-MK"/>
        </w:rPr>
      </w:pPr>
    </w:p>
    <w:p w:rsidR="00CB6401" w:rsidRPr="00446155" w:rsidRDefault="00CB6401" w:rsidP="00CB6401">
      <w:pPr>
        <w:jc w:val="center"/>
        <w:rPr>
          <w:rFonts w:ascii="StobiSerif Regular" w:hAnsi="StobiSerif Regular" w:cs="Arial"/>
          <w:b/>
          <w:sz w:val="22"/>
          <w:szCs w:val="22"/>
          <w:lang w:val="mk-MK"/>
        </w:rPr>
      </w:pPr>
      <w:r w:rsidRPr="00446155">
        <w:rPr>
          <w:rFonts w:ascii="StobiSerif Regular" w:hAnsi="StobiSerif Regular" w:cs="Arial"/>
          <w:b/>
          <w:sz w:val="22"/>
          <w:szCs w:val="22"/>
          <w:lang w:val="mk-MK"/>
        </w:rPr>
        <w:t>член 16</w:t>
      </w:r>
    </w:p>
    <w:p w:rsidR="00CB6401" w:rsidRPr="00446155" w:rsidRDefault="00CB6401" w:rsidP="00CB6401">
      <w:pPr>
        <w:ind w:firstLine="720"/>
        <w:jc w:val="both"/>
        <w:rPr>
          <w:rFonts w:ascii="StobiSerif Regular" w:hAnsi="StobiSerif Regular" w:cs="Arial"/>
          <w:sz w:val="22"/>
          <w:szCs w:val="22"/>
          <w:lang w:val="mk-MK"/>
        </w:rPr>
      </w:pPr>
      <w:r w:rsidRPr="00446155">
        <w:rPr>
          <w:rFonts w:ascii="StobiSerif Regular" w:hAnsi="StobiSerif Regular" w:cs="Arial"/>
          <w:sz w:val="22"/>
          <w:szCs w:val="22"/>
          <w:lang w:val="mk-MK"/>
        </w:rPr>
        <w:t>Овој Договор е изработен во 4 /четири/ еднообразни примероци од кои по 2 /два/ за Договорниот орган  и 2 /два/ за Носителот на набавката.</w:t>
      </w:r>
    </w:p>
    <w:p w:rsidR="00CB6401" w:rsidRPr="00446155" w:rsidRDefault="00CB6401" w:rsidP="00CB6401">
      <w:pPr>
        <w:jc w:val="both"/>
        <w:rPr>
          <w:rFonts w:ascii="StobiSerif Regular" w:hAnsi="StobiSerif Regular" w:cs="Arial"/>
          <w:sz w:val="22"/>
          <w:szCs w:val="22"/>
          <w:lang w:val="mk-MK"/>
        </w:rPr>
      </w:pPr>
    </w:p>
    <w:p w:rsidR="00CB6401" w:rsidRPr="00446155" w:rsidRDefault="00CB6401" w:rsidP="00CB6401">
      <w:pPr>
        <w:jc w:val="both"/>
        <w:rPr>
          <w:rFonts w:ascii="StobiSerif Regular" w:hAnsi="StobiSerif Regular" w:cs="Arial"/>
          <w:b/>
          <w:sz w:val="22"/>
          <w:szCs w:val="22"/>
          <w:lang w:val="mk-MK"/>
        </w:rPr>
      </w:pPr>
    </w:p>
    <w:p w:rsidR="00CB6401" w:rsidRPr="00446155" w:rsidRDefault="00CB6401" w:rsidP="00CB6401">
      <w:pPr>
        <w:jc w:val="both"/>
        <w:rPr>
          <w:rFonts w:ascii="StobiSerif Regular" w:hAnsi="StobiSerif Regular" w:cs="Arial"/>
          <w:b/>
          <w:sz w:val="22"/>
          <w:szCs w:val="22"/>
          <w:lang w:val="mk-MK"/>
        </w:rPr>
      </w:pPr>
    </w:p>
    <w:p w:rsidR="00CB6401" w:rsidRPr="00446155" w:rsidRDefault="00CB6401" w:rsidP="00CB6401">
      <w:pPr>
        <w:jc w:val="both"/>
        <w:rPr>
          <w:rFonts w:ascii="StobiSerif Regular" w:hAnsi="StobiSerif Regular" w:cs="Arial"/>
          <w:b/>
          <w:sz w:val="22"/>
          <w:szCs w:val="22"/>
          <w:lang w:val="mk-MK"/>
        </w:rPr>
      </w:pPr>
    </w:p>
    <w:p w:rsidR="00CB6401" w:rsidRPr="00446155" w:rsidRDefault="00CB6401" w:rsidP="00CB6401">
      <w:pPr>
        <w:jc w:val="both"/>
        <w:rPr>
          <w:rFonts w:ascii="StobiSerif Regular" w:hAnsi="StobiSerif Regular" w:cs="Arial"/>
          <w:b/>
          <w:sz w:val="22"/>
          <w:szCs w:val="22"/>
          <w:lang w:val="mk-MK"/>
        </w:rPr>
      </w:pPr>
    </w:p>
    <w:p w:rsidR="009E4999" w:rsidRPr="00446155" w:rsidRDefault="009E4999" w:rsidP="009E4999">
      <w:pPr>
        <w:jc w:val="both"/>
        <w:rPr>
          <w:rFonts w:ascii="StobiSerif Regular" w:hAnsi="StobiSerif Regular" w:cs="Arial"/>
          <w:b/>
          <w:sz w:val="22"/>
          <w:szCs w:val="22"/>
          <w:lang w:val="mk-MK"/>
        </w:rPr>
      </w:pPr>
      <w:r w:rsidRPr="00446155">
        <w:rPr>
          <w:rFonts w:ascii="StobiSerif Regular" w:hAnsi="StobiSerif Regular" w:cs="Arial"/>
          <w:b/>
          <w:sz w:val="22"/>
          <w:szCs w:val="22"/>
          <w:lang w:val="mk-MK"/>
        </w:rPr>
        <w:t xml:space="preserve">        ДОГОВОРЕН ОРГАН</w:t>
      </w:r>
      <w:r w:rsidRPr="00446155">
        <w:rPr>
          <w:rFonts w:ascii="StobiSerif Regular" w:hAnsi="StobiSerif Regular" w:cs="Arial"/>
          <w:b/>
          <w:sz w:val="22"/>
          <w:szCs w:val="22"/>
          <w:lang w:val="mk-MK"/>
        </w:rPr>
        <w:tab/>
      </w:r>
      <w:r w:rsidRPr="00446155">
        <w:rPr>
          <w:rFonts w:ascii="StobiSerif Regular" w:hAnsi="StobiSerif Regular" w:cs="Arial"/>
          <w:b/>
          <w:sz w:val="22"/>
          <w:szCs w:val="22"/>
          <w:lang w:val="mk-MK"/>
        </w:rPr>
        <w:tab/>
      </w:r>
      <w:r w:rsidRPr="00446155">
        <w:rPr>
          <w:rFonts w:ascii="StobiSerif Regular" w:hAnsi="StobiSerif Regular" w:cs="Arial"/>
          <w:b/>
          <w:sz w:val="22"/>
          <w:szCs w:val="22"/>
          <w:lang w:val="mk-MK"/>
        </w:rPr>
        <w:tab/>
        <w:t xml:space="preserve">                           НОСИТЕЛ НА НАБАВКАТА</w:t>
      </w:r>
    </w:p>
    <w:p w:rsidR="009E4999" w:rsidRPr="00446155" w:rsidRDefault="009E4999" w:rsidP="009E4999">
      <w:pPr>
        <w:jc w:val="both"/>
        <w:rPr>
          <w:rFonts w:ascii="StobiSerif Regular" w:hAnsi="StobiSerif Regular" w:cs="Arial"/>
          <w:b/>
          <w:sz w:val="22"/>
          <w:szCs w:val="22"/>
          <w:lang w:val="mk-MK"/>
        </w:rPr>
      </w:pPr>
      <w:r w:rsidRPr="00446155">
        <w:rPr>
          <w:rFonts w:ascii="StobiSerif Regular" w:hAnsi="StobiSerif Regular" w:cs="Arial"/>
          <w:b/>
          <w:sz w:val="22"/>
          <w:szCs w:val="22"/>
          <w:lang w:val="mk-MK"/>
        </w:rPr>
        <w:t>ДРЖАВЕН ЗАВОД ЗА РЕВИЗИЈА                           ________________________________</w:t>
      </w:r>
      <w:r w:rsidRPr="00446155">
        <w:rPr>
          <w:rFonts w:ascii="StobiSerif Regular" w:hAnsi="StobiSerif Regular" w:cs="Arial"/>
          <w:b/>
          <w:bCs/>
          <w:sz w:val="22"/>
          <w:szCs w:val="22"/>
          <w:lang w:val="mk-MK"/>
        </w:rPr>
        <w:t xml:space="preserve">                               </w:t>
      </w:r>
    </w:p>
    <w:p w:rsidR="009E4999" w:rsidRPr="00446155" w:rsidRDefault="009E4999" w:rsidP="009E4999">
      <w:pPr>
        <w:jc w:val="both"/>
        <w:rPr>
          <w:rFonts w:ascii="StobiSerif Regular" w:hAnsi="StobiSerif Regular" w:cs="Arial"/>
          <w:b/>
          <w:bCs/>
          <w:sz w:val="22"/>
          <w:szCs w:val="22"/>
          <w:lang w:val="mk-MK"/>
        </w:rPr>
      </w:pPr>
      <w:r w:rsidRPr="00446155">
        <w:rPr>
          <w:rFonts w:ascii="StobiSerif Regular" w:hAnsi="StobiSerif Regular" w:cs="Arial"/>
          <w:b/>
          <w:bCs/>
          <w:sz w:val="22"/>
          <w:szCs w:val="22"/>
          <w:lang w:val="mk-MK"/>
        </w:rPr>
        <w:tab/>
        <w:t xml:space="preserve">                                   </w:t>
      </w:r>
    </w:p>
    <w:p w:rsidR="009E4999" w:rsidRPr="00446155" w:rsidRDefault="009E4999" w:rsidP="009E4999">
      <w:pPr>
        <w:jc w:val="both"/>
        <w:rPr>
          <w:rFonts w:ascii="StobiSerif Regular" w:hAnsi="StobiSerif Regular" w:cs="Arial"/>
          <w:bCs/>
          <w:sz w:val="22"/>
          <w:szCs w:val="22"/>
          <w:lang w:val="mk-MK"/>
        </w:rPr>
      </w:pPr>
      <w:r w:rsidRPr="00446155">
        <w:rPr>
          <w:rFonts w:ascii="StobiSerif Regular" w:hAnsi="StobiSerif Regular" w:cs="Arial"/>
          <w:bCs/>
          <w:sz w:val="22"/>
          <w:szCs w:val="22"/>
          <w:lang w:val="mk-MK"/>
        </w:rPr>
        <w:t xml:space="preserve">                 Одговорно лице</w:t>
      </w:r>
      <w:r w:rsidRPr="00446155">
        <w:rPr>
          <w:rFonts w:ascii="StobiSerif Regular" w:hAnsi="StobiSerif Regular" w:cs="Arial"/>
          <w:bCs/>
          <w:sz w:val="22"/>
          <w:szCs w:val="22"/>
          <w:lang w:val="mk-MK"/>
        </w:rPr>
        <w:tab/>
      </w:r>
      <w:r w:rsidRPr="00446155">
        <w:rPr>
          <w:rFonts w:ascii="StobiSerif Regular" w:hAnsi="StobiSerif Regular" w:cs="Arial"/>
          <w:bCs/>
          <w:sz w:val="22"/>
          <w:szCs w:val="22"/>
          <w:lang w:val="mk-MK"/>
        </w:rPr>
        <w:tab/>
        <w:t xml:space="preserve"> </w:t>
      </w:r>
      <w:r w:rsidRPr="00446155">
        <w:rPr>
          <w:rFonts w:ascii="StobiSerif Regular" w:hAnsi="StobiSerif Regular" w:cs="Arial"/>
          <w:bCs/>
          <w:sz w:val="22"/>
          <w:szCs w:val="22"/>
          <w:lang w:val="mk-MK"/>
        </w:rPr>
        <w:tab/>
      </w:r>
      <w:r w:rsidRPr="00446155">
        <w:rPr>
          <w:rFonts w:ascii="StobiSerif Regular" w:hAnsi="StobiSerif Regular" w:cs="Arial"/>
          <w:bCs/>
          <w:sz w:val="22"/>
          <w:szCs w:val="22"/>
          <w:lang w:val="mk-MK"/>
        </w:rPr>
        <w:tab/>
        <w:t xml:space="preserve">                       </w:t>
      </w:r>
      <w:r w:rsidRPr="00446155">
        <w:rPr>
          <w:rFonts w:ascii="StobiSerif Regular" w:hAnsi="StobiSerif Regular" w:cs="Arial"/>
          <w:sz w:val="22"/>
          <w:szCs w:val="22"/>
          <w:lang w:val="mk-MK"/>
        </w:rPr>
        <w:t>Одговорно лице</w:t>
      </w:r>
    </w:p>
    <w:p w:rsidR="009E4999" w:rsidRPr="00446155" w:rsidRDefault="009E4999" w:rsidP="009E4999">
      <w:pPr>
        <w:jc w:val="both"/>
        <w:rPr>
          <w:rFonts w:ascii="StobiSerif Regular" w:hAnsi="StobiSerif Regular" w:cs="Arial"/>
          <w:sz w:val="22"/>
          <w:szCs w:val="22"/>
          <w:lang w:val="mk-MK"/>
        </w:rPr>
      </w:pPr>
      <w:r w:rsidRPr="00446155">
        <w:rPr>
          <w:rFonts w:ascii="StobiSerif Regular" w:hAnsi="StobiSerif Regular" w:cs="Arial"/>
          <w:sz w:val="22"/>
          <w:szCs w:val="22"/>
          <w:lang w:val="mk-MK"/>
        </w:rPr>
        <w:t xml:space="preserve">       _____________________                                                             _______________________</w:t>
      </w:r>
    </w:p>
    <w:p w:rsidR="009E4999" w:rsidRPr="00446155" w:rsidRDefault="009E4999" w:rsidP="009E4999">
      <w:pPr>
        <w:jc w:val="both"/>
        <w:rPr>
          <w:rFonts w:ascii="StobiSerif Regular" w:hAnsi="StobiSerif Regular" w:cs="Arial"/>
          <w:b/>
          <w:sz w:val="22"/>
          <w:szCs w:val="22"/>
          <w:lang w:val="mk-MK"/>
        </w:rPr>
      </w:pPr>
    </w:p>
    <w:p w:rsidR="009E4999" w:rsidRPr="00446155" w:rsidRDefault="009E4999" w:rsidP="009E4999">
      <w:pPr>
        <w:pStyle w:val="BodyText"/>
        <w:rPr>
          <w:rFonts w:ascii="StobiSerif Regular" w:hAnsi="StobiSerif Regular" w:cs="Arial"/>
          <w:b/>
          <w:sz w:val="22"/>
          <w:szCs w:val="22"/>
          <w:lang w:val="mk-MK" w:eastAsia="en-GB"/>
        </w:rPr>
      </w:pPr>
    </w:p>
    <w:p w:rsidR="00CB6401" w:rsidRPr="00446155" w:rsidRDefault="00CB6401" w:rsidP="00CB6401">
      <w:pPr>
        <w:jc w:val="both"/>
        <w:rPr>
          <w:rFonts w:ascii="StobiSerif Regular" w:hAnsi="StobiSerif Regular" w:cs="Arial"/>
          <w:b/>
          <w:sz w:val="22"/>
          <w:szCs w:val="22"/>
          <w:lang w:val="mk-MK"/>
        </w:rPr>
      </w:pPr>
    </w:p>
    <w:p w:rsidR="00CB6401" w:rsidRPr="00446155" w:rsidRDefault="00CB6401" w:rsidP="00CB6401">
      <w:pPr>
        <w:jc w:val="both"/>
        <w:rPr>
          <w:rFonts w:ascii="StobiSerif Regular" w:hAnsi="StobiSerif Regular" w:cs="Arial"/>
          <w:b/>
          <w:sz w:val="22"/>
          <w:szCs w:val="22"/>
          <w:lang w:val="mk-MK"/>
        </w:rPr>
      </w:pPr>
    </w:p>
    <w:p w:rsidR="00CB6401" w:rsidRPr="00446155" w:rsidRDefault="00CB6401" w:rsidP="00CB6401">
      <w:pPr>
        <w:jc w:val="both"/>
        <w:rPr>
          <w:rFonts w:ascii="StobiSerif Regular" w:hAnsi="StobiSerif Regular" w:cs="Arial"/>
          <w:b/>
          <w:sz w:val="22"/>
          <w:szCs w:val="22"/>
          <w:lang w:val="mk-MK"/>
        </w:rPr>
      </w:pPr>
    </w:p>
    <w:p w:rsidR="00CB6401" w:rsidRPr="00446155" w:rsidRDefault="00CB6401" w:rsidP="009D7B78">
      <w:pPr>
        <w:jc w:val="both"/>
        <w:rPr>
          <w:rFonts w:ascii="StobiSerif Regular" w:hAnsi="StobiSerif Regular"/>
          <w:b/>
          <w:sz w:val="20"/>
          <w:szCs w:val="20"/>
          <w:lang w:val="mk-MK"/>
        </w:rPr>
      </w:pPr>
    </w:p>
    <w:p w:rsidR="00CB6401" w:rsidRPr="00446155" w:rsidRDefault="00CB6401" w:rsidP="009D7B78">
      <w:pPr>
        <w:jc w:val="both"/>
        <w:rPr>
          <w:rFonts w:ascii="StobiSerif Regular" w:hAnsi="StobiSerif Regular"/>
          <w:b/>
          <w:sz w:val="20"/>
          <w:szCs w:val="20"/>
          <w:lang w:val="mk-MK"/>
        </w:rPr>
      </w:pPr>
    </w:p>
    <w:p w:rsidR="009637FD" w:rsidRPr="00446155" w:rsidRDefault="009637FD" w:rsidP="009D7B78">
      <w:pPr>
        <w:jc w:val="both"/>
        <w:rPr>
          <w:rFonts w:ascii="StobiSerif Regular" w:hAnsi="StobiSerif Regular"/>
          <w:b/>
          <w:sz w:val="22"/>
          <w:szCs w:val="22"/>
          <w:lang w:val="mk-MK"/>
        </w:rPr>
      </w:pPr>
    </w:p>
    <w:p w:rsidR="009D7B78" w:rsidRPr="00446155" w:rsidRDefault="007B3136" w:rsidP="009D7B78">
      <w:pPr>
        <w:jc w:val="both"/>
        <w:rPr>
          <w:rFonts w:ascii="StobiSerif Regular" w:hAnsi="StobiSerif Regular" w:cs="Arial"/>
          <w:b/>
          <w:sz w:val="22"/>
          <w:szCs w:val="22"/>
          <w:lang w:val="mk-MK"/>
        </w:rPr>
      </w:pPr>
      <w:r w:rsidRPr="00446155">
        <w:rPr>
          <w:rFonts w:ascii="StobiSerif Regular" w:hAnsi="StobiSerif Regular"/>
          <w:b/>
          <w:sz w:val="22"/>
          <w:szCs w:val="22"/>
          <w:lang w:val="mk-MK"/>
        </w:rPr>
        <w:t>Прилог 4</w:t>
      </w:r>
      <w:r w:rsidR="009D7B78" w:rsidRPr="00446155">
        <w:rPr>
          <w:rFonts w:ascii="StobiSerif Regular" w:hAnsi="StobiSerif Regular"/>
          <w:b/>
          <w:sz w:val="22"/>
          <w:szCs w:val="22"/>
          <w:lang w:val="mk-MK"/>
        </w:rPr>
        <w:t xml:space="preserve"> – Изјава со која понудувачот потврдува дека ги исполнува критериумите за утврдување на личната состојба</w:t>
      </w:r>
    </w:p>
    <w:p w:rsidR="009D7B78" w:rsidRPr="00446155" w:rsidRDefault="009D7B78" w:rsidP="009D7B78">
      <w:pPr>
        <w:ind w:right="318"/>
        <w:rPr>
          <w:rFonts w:ascii="StobiSerif Regular" w:hAnsi="StobiSerif Regular"/>
          <w:sz w:val="22"/>
          <w:szCs w:val="22"/>
          <w:lang w:val="mk-MK" w:eastAsia="en-US"/>
        </w:rPr>
      </w:pPr>
    </w:p>
    <w:p w:rsidR="009D7B78" w:rsidRPr="00446155" w:rsidRDefault="009D7B78" w:rsidP="009D7B78">
      <w:pPr>
        <w:ind w:right="318"/>
        <w:jc w:val="center"/>
        <w:rPr>
          <w:rFonts w:ascii="StobiSerif Regular" w:hAnsi="StobiSerif Regular"/>
          <w:sz w:val="22"/>
          <w:szCs w:val="22"/>
          <w:lang w:val="mk-MK" w:eastAsia="en-US"/>
        </w:rPr>
      </w:pPr>
    </w:p>
    <w:p w:rsidR="009D7B78" w:rsidRPr="00446155" w:rsidRDefault="009D7B78" w:rsidP="009D7B78">
      <w:pPr>
        <w:ind w:right="318"/>
        <w:jc w:val="center"/>
        <w:rPr>
          <w:rFonts w:ascii="StobiSerif Regular" w:hAnsi="StobiSerif Regular"/>
          <w:sz w:val="22"/>
          <w:szCs w:val="22"/>
          <w:lang w:val="mk-MK" w:eastAsia="en-US"/>
        </w:rPr>
      </w:pPr>
    </w:p>
    <w:p w:rsidR="009D7B78" w:rsidRPr="00446155" w:rsidRDefault="009D7B78" w:rsidP="009D7B78">
      <w:pPr>
        <w:ind w:right="318"/>
        <w:rPr>
          <w:rFonts w:ascii="StobiSerif Regular" w:hAnsi="StobiSerif Regular"/>
          <w:sz w:val="22"/>
          <w:szCs w:val="22"/>
          <w:lang w:val="mk-MK" w:eastAsia="en-US"/>
        </w:rPr>
      </w:pPr>
    </w:p>
    <w:p w:rsidR="009D7B78" w:rsidRPr="00446155" w:rsidRDefault="009D7B78" w:rsidP="009D7B78">
      <w:pPr>
        <w:ind w:right="318"/>
        <w:jc w:val="center"/>
        <w:rPr>
          <w:rFonts w:ascii="StobiSerif Regular" w:hAnsi="StobiSerif Regular"/>
          <w:sz w:val="22"/>
          <w:szCs w:val="22"/>
          <w:lang w:val="mk-MK" w:eastAsia="en-US"/>
        </w:rPr>
      </w:pPr>
    </w:p>
    <w:p w:rsidR="009D7B78" w:rsidRPr="00446155" w:rsidRDefault="009D7B78" w:rsidP="009D7B78">
      <w:pPr>
        <w:ind w:right="318"/>
        <w:jc w:val="center"/>
        <w:rPr>
          <w:rFonts w:ascii="StobiSerif Regular" w:hAnsi="StobiSerif Regular"/>
          <w:sz w:val="22"/>
          <w:szCs w:val="22"/>
          <w:lang w:val="mk-MK" w:eastAsia="en-US"/>
        </w:rPr>
      </w:pPr>
    </w:p>
    <w:p w:rsidR="009D7B78" w:rsidRPr="00446155" w:rsidRDefault="009D7B78" w:rsidP="009D7B78">
      <w:pPr>
        <w:ind w:right="318"/>
        <w:jc w:val="center"/>
        <w:rPr>
          <w:rFonts w:ascii="StobiSerif Regular" w:hAnsi="StobiSerif Regular"/>
          <w:sz w:val="22"/>
          <w:szCs w:val="22"/>
          <w:lang w:val="mk-MK" w:eastAsia="en-US"/>
        </w:rPr>
      </w:pPr>
    </w:p>
    <w:p w:rsidR="009D7B78" w:rsidRPr="00446155" w:rsidRDefault="009D7B78" w:rsidP="009D7B78">
      <w:pPr>
        <w:ind w:right="26"/>
        <w:jc w:val="center"/>
        <w:rPr>
          <w:rFonts w:ascii="StobiSerif Regular" w:hAnsi="StobiSerif Regular"/>
          <w:sz w:val="22"/>
          <w:szCs w:val="22"/>
          <w:lang w:val="mk-MK" w:eastAsia="en-US"/>
        </w:rPr>
      </w:pPr>
      <w:r w:rsidRPr="00446155">
        <w:rPr>
          <w:rFonts w:ascii="StobiSerif Regular" w:hAnsi="StobiSerif Regular"/>
          <w:b/>
          <w:sz w:val="22"/>
          <w:szCs w:val="22"/>
          <w:lang w:val="mk-MK" w:eastAsia="en-US"/>
        </w:rPr>
        <w:t>И З Ј А В А</w:t>
      </w:r>
    </w:p>
    <w:p w:rsidR="009D7B78" w:rsidRPr="00446155" w:rsidRDefault="009D7B78" w:rsidP="009D7B78">
      <w:pPr>
        <w:ind w:right="26"/>
        <w:jc w:val="both"/>
        <w:rPr>
          <w:rFonts w:ascii="StobiSerif Regular" w:hAnsi="StobiSerif Regular"/>
          <w:sz w:val="22"/>
          <w:szCs w:val="22"/>
          <w:lang w:val="mk-MK"/>
        </w:rPr>
      </w:pPr>
    </w:p>
    <w:p w:rsidR="009D7B78" w:rsidRPr="00446155" w:rsidRDefault="009D7B78" w:rsidP="009D7B78">
      <w:pPr>
        <w:ind w:right="26"/>
        <w:jc w:val="both"/>
        <w:rPr>
          <w:rFonts w:ascii="StobiSerif Regular" w:hAnsi="StobiSerif Regular"/>
          <w:sz w:val="22"/>
          <w:szCs w:val="22"/>
          <w:lang w:val="mk-MK"/>
        </w:rPr>
      </w:pPr>
    </w:p>
    <w:p w:rsidR="009D7B78" w:rsidRPr="00446155" w:rsidRDefault="009D7B78" w:rsidP="009D7B78">
      <w:pPr>
        <w:jc w:val="both"/>
        <w:rPr>
          <w:rFonts w:ascii="StobiSerif Regular" w:hAnsi="StobiSerif Regular" w:cs="Arial"/>
          <w:sz w:val="22"/>
          <w:szCs w:val="22"/>
          <w:lang w:val="mk-MK"/>
        </w:rPr>
      </w:pPr>
      <w:r w:rsidRPr="00446155">
        <w:rPr>
          <w:rFonts w:ascii="StobiSerif Regular" w:hAnsi="StobiSerif Regular"/>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446155">
        <w:rPr>
          <w:rFonts w:ascii="StobiSerif Regular" w:hAnsi="StobiSerif Regular"/>
          <w:i/>
          <w:sz w:val="22"/>
          <w:szCs w:val="22"/>
          <w:lang w:val="mk-MK"/>
        </w:rPr>
        <w:t>[се наведува назив на понудувачот]</w:t>
      </w:r>
      <w:r w:rsidRPr="00446155">
        <w:rPr>
          <w:rFonts w:ascii="StobiSerif Regular" w:hAnsi="StobiSerif Regular"/>
          <w:sz w:val="22"/>
          <w:szCs w:val="22"/>
          <w:lang w:val="mk-MK"/>
        </w:rPr>
        <w:t xml:space="preserve"> во целост ги исполнува критериумите за утврдување на личната состојба на понудувачите утврдени во законот и во тендерската документација по огласот број 0</w:t>
      </w:r>
      <w:r w:rsidR="007D1D2E" w:rsidRPr="00446155">
        <w:rPr>
          <w:rFonts w:ascii="StobiSerif Regular" w:hAnsi="StobiSerif Regular"/>
          <w:sz w:val="22"/>
          <w:szCs w:val="22"/>
          <w:lang w:val="mk-MK"/>
        </w:rPr>
        <w:t>6</w:t>
      </w:r>
      <w:r w:rsidR="00840197" w:rsidRPr="00446155">
        <w:rPr>
          <w:rFonts w:ascii="StobiSerif Regular" w:hAnsi="StobiSerif Regular"/>
          <w:sz w:val="22"/>
          <w:szCs w:val="22"/>
          <w:lang w:val="mk-MK"/>
        </w:rPr>
        <w:t>/2018</w:t>
      </w:r>
      <w:r w:rsidRPr="00446155">
        <w:rPr>
          <w:rFonts w:ascii="StobiSerif Regular" w:hAnsi="StobiSerif Regular"/>
          <w:sz w:val="22"/>
          <w:szCs w:val="22"/>
          <w:lang w:val="mk-MK"/>
        </w:rPr>
        <w:t xml:space="preserve"> за доделување на договор за јавна</w:t>
      </w:r>
      <w:r w:rsidRPr="00446155">
        <w:rPr>
          <w:rFonts w:ascii="StobiSerif Regular" w:hAnsi="StobiSerif Regular" w:cs="Arial"/>
          <w:sz w:val="22"/>
          <w:szCs w:val="22"/>
          <w:lang w:val="mk-MK"/>
        </w:rPr>
        <w:t xml:space="preserve"> набавка на услуги за осигурување</w:t>
      </w:r>
      <w:r w:rsidRPr="00446155">
        <w:rPr>
          <w:rFonts w:ascii="StobiSerif Regular" w:hAnsi="StobiSerif Regular"/>
          <w:sz w:val="22"/>
          <w:szCs w:val="22"/>
          <w:lang w:val="mk-MK"/>
        </w:rPr>
        <w:t>, објавен од страна на Државниот завод за ревизија во постапка со барање за прибирање на понуди 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9D7B78" w:rsidRPr="00446155" w:rsidRDefault="009D7B78" w:rsidP="009D7B78">
      <w:pPr>
        <w:spacing w:line="360" w:lineRule="auto"/>
        <w:ind w:right="26" w:firstLine="748"/>
        <w:jc w:val="both"/>
        <w:rPr>
          <w:rFonts w:ascii="StobiSerif Regular" w:hAnsi="StobiSerif Regular"/>
          <w:sz w:val="22"/>
          <w:szCs w:val="22"/>
          <w:lang w:val="mk-MK"/>
        </w:rPr>
      </w:pPr>
    </w:p>
    <w:p w:rsidR="009D7B78" w:rsidRPr="00446155" w:rsidRDefault="009D7B78" w:rsidP="009D7B78">
      <w:pPr>
        <w:spacing w:line="360" w:lineRule="auto"/>
        <w:ind w:right="26" w:firstLine="748"/>
        <w:jc w:val="both"/>
        <w:rPr>
          <w:rFonts w:ascii="StobiSerif Regular" w:hAnsi="StobiSerif Regular"/>
          <w:sz w:val="22"/>
          <w:szCs w:val="22"/>
          <w:lang w:val="mk-MK"/>
        </w:rPr>
      </w:pPr>
    </w:p>
    <w:p w:rsidR="009D7B78" w:rsidRPr="00446155" w:rsidRDefault="009D7B78" w:rsidP="009D7B78">
      <w:pPr>
        <w:spacing w:line="360" w:lineRule="auto"/>
        <w:ind w:right="26" w:firstLine="748"/>
        <w:jc w:val="both"/>
        <w:rPr>
          <w:rFonts w:ascii="StobiSerif Regular" w:hAnsi="StobiSerif Regular"/>
          <w:sz w:val="22"/>
          <w:szCs w:val="22"/>
          <w:lang w:val="mk-MK"/>
        </w:rPr>
      </w:pPr>
    </w:p>
    <w:p w:rsidR="009D7B78" w:rsidRPr="00446155" w:rsidRDefault="009D7B78" w:rsidP="009D7B78">
      <w:pPr>
        <w:spacing w:line="360" w:lineRule="auto"/>
        <w:ind w:right="26" w:firstLine="748"/>
        <w:jc w:val="both"/>
        <w:rPr>
          <w:rFonts w:ascii="StobiSerif Regular" w:hAnsi="StobiSerif Regular"/>
          <w:sz w:val="22"/>
          <w:szCs w:val="22"/>
          <w:lang w:val="mk-MK"/>
        </w:rPr>
      </w:pPr>
    </w:p>
    <w:p w:rsidR="009D7B78" w:rsidRPr="00446155" w:rsidRDefault="009D7B78" w:rsidP="009D7B78">
      <w:pPr>
        <w:ind w:right="318"/>
        <w:jc w:val="both"/>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9D7B78" w:rsidRPr="00446155" w:rsidTr="009B1305">
        <w:trPr>
          <w:jc w:val="center"/>
        </w:trPr>
        <w:tc>
          <w:tcPr>
            <w:tcW w:w="4261" w:type="dxa"/>
          </w:tcPr>
          <w:p w:rsidR="009D7B78" w:rsidRPr="00446155" w:rsidRDefault="009D7B78" w:rsidP="009D7B78">
            <w:pPr>
              <w:ind w:right="318"/>
              <w:rPr>
                <w:rFonts w:ascii="StobiSerif Regular" w:hAnsi="StobiSerif Regular"/>
                <w:lang w:val="mk-MK"/>
              </w:rPr>
            </w:pPr>
            <w:r w:rsidRPr="00446155">
              <w:rPr>
                <w:rFonts w:ascii="StobiSerif Regular" w:hAnsi="StobiSerif Regular"/>
                <w:sz w:val="22"/>
                <w:szCs w:val="22"/>
                <w:lang w:val="mk-MK"/>
              </w:rPr>
              <w:t>Место и датум ___________________________</w:t>
            </w:r>
          </w:p>
        </w:tc>
        <w:tc>
          <w:tcPr>
            <w:tcW w:w="4261" w:type="dxa"/>
          </w:tcPr>
          <w:p w:rsidR="009D7B78" w:rsidRPr="00446155" w:rsidRDefault="009D7B78" w:rsidP="009D7B78">
            <w:pPr>
              <w:ind w:right="318"/>
              <w:jc w:val="center"/>
              <w:rPr>
                <w:rFonts w:ascii="StobiSerif Regular" w:hAnsi="StobiSerif Regular"/>
                <w:lang w:val="mk-MK"/>
              </w:rPr>
            </w:pPr>
            <w:r w:rsidRPr="00446155">
              <w:rPr>
                <w:rFonts w:ascii="StobiSerif Regular" w:hAnsi="StobiSerif Regular"/>
                <w:sz w:val="22"/>
                <w:szCs w:val="22"/>
                <w:lang w:val="mk-MK"/>
              </w:rPr>
              <w:t>Одговорно лице</w:t>
            </w:r>
          </w:p>
          <w:p w:rsidR="009D7B78" w:rsidRPr="00446155" w:rsidRDefault="009D7B78" w:rsidP="009D7B78">
            <w:pPr>
              <w:ind w:right="318"/>
              <w:jc w:val="center"/>
              <w:rPr>
                <w:rFonts w:ascii="StobiSerif Regular" w:hAnsi="StobiSerif Regular"/>
                <w:lang w:val="mk-MK"/>
              </w:rPr>
            </w:pPr>
            <w:r w:rsidRPr="00446155">
              <w:rPr>
                <w:rFonts w:ascii="StobiSerif Regular" w:hAnsi="StobiSerif Regular"/>
                <w:sz w:val="22"/>
                <w:szCs w:val="22"/>
                <w:lang w:val="mk-MK"/>
              </w:rPr>
              <w:t>___________________________</w:t>
            </w:r>
          </w:p>
          <w:p w:rsidR="009D7B78" w:rsidRPr="00446155" w:rsidRDefault="009D7B78" w:rsidP="009D7B78">
            <w:pPr>
              <w:ind w:right="318"/>
              <w:jc w:val="center"/>
              <w:rPr>
                <w:rFonts w:ascii="StobiSerif Regular" w:hAnsi="StobiSerif Regular"/>
                <w:lang w:val="mk-MK"/>
              </w:rPr>
            </w:pPr>
            <w:r w:rsidRPr="00446155">
              <w:rPr>
                <w:rFonts w:ascii="StobiSerif Regular" w:hAnsi="StobiSerif Regular"/>
                <w:sz w:val="22"/>
                <w:szCs w:val="22"/>
                <w:lang w:val="mk-MK"/>
              </w:rPr>
              <w:t>(потпис)</w:t>
            </w:r>
            <w:r w:rsidRPr="00446155">
              <w:rPr>
                <w:rFonts w:ascii="StobiSerif Regular" w:hAnsi="StobiSerif Regular"/>
                <w:i/>
                <w:sz w:val="22"/>
                <w:szCs w:val="22"/>
                <w:lang w:val="mk-MK"/>
              </w:rPr>
              <w:t xml:space="preserve"> *</w:t>
            </w:r>
          </w:p>
        </w:tc>
      </w:tr>
    </w:tbl>
    <w:p w:rsidR="009D7B78" w:rsidRPr="00446155" w:rsidRDefault="009D7B78" w:rsidP="009D7B78">
      <w:pPr>
        <w:ind w:right="318"/>
        <w:jc w:val="both"/>
        <w:rPr>
          <w:rFonts w:ascii="StobiSerif Regular" w:hAnsi="StobiSerif Regular"/>
          <w:sz w:val="20"/>
          <w:szCs w:val="20"/>
          <w:lang w:val="mk-MK"/>
        </w:rPr>
      </w:pPr>
    </w:p>
    <w:p w:rsidR="009D7B78" w:rsidRPr="00446155" w:rsidRDefault="009D7B78" w:rsidP="009D7B78">
      <w:pPr>
        <w:ind w:right="318"/>
        <w:jc w:val="both"/>
        <w:rPr>
          <w:rFonts w:ascii="StobiSerif Regular" w:hAnsi="StobiSerif Regular"/>
          <w:sz w:val="20"/>
          <w:szCs w:val="20"/>
          <w:lang w:val="mk-MK"/>
        </w:rPr>
      </w:pPr>
    </w:p>
    <w:p w:rsidR="009D7B78" w:rsidRPr="00446155" w:rsidRDefault="009D7B78" w:rsidP="009D7B78">
      <w:pPr>
        <w:ind w:right="318"/>
        <w:jc w:val="both"/>
        <w:rPr>
          <w:rFonts w:ascii="StobiSerif Regular" w:hAnsi="StobiSerif Regular"/>
          <w:sz w:val="20"/>
          <w:szCs w:val="20"/>
          <w:lang w:val="mk-MK"/>
        </w:rPr>
      </w:pPr>
    </w:p>
    <w:p w:rsidR="009D7B78" w:rsidRPr="00446155" w:rsidRDefault="009D7B78" w:rsidP="009D7B78">
      <w:pPr>
        <w:ind w:right="318"/>
        <w:jc w:val="both"/>
        <w:rPr>
          <w:rFonts w:ascii="StobiSerif Regular" w:hAnsi="StobiSerif Regular"/>
          <w:sz w:val="20"/>
          <w:szCs w:val="20"/>
          <w:lang w:val="mk-MK"/>
        </w:rPr>
      </w:pPr>
    </w:p>
    <w:p w:rsidR="009D7B78" w:rsidRPr="00446155" w:rsidRDefault="009D7B78" w:rsidP="009D7B78">
      <w:pPr>
        <w:ind w:right="318"/>
        <w:jc w:val="both"/>
        <w:rPr>
          <w:rFonts w:ascii="StobiSerif Regular" w:hAnsi="StobiSerif Regular"/>
          <w:sz w:val="20"/>
          <w:szCs w:val="20"/>
          <w:lang w:val="mk-MK"/>
        </w:rPr>
      </w:pPr>
    </w:p>
    <w:p w:rsidR="009D7B78" w:rsidRPr="00446155" w:rsidRDefault="009D7B78" w:rsidP="009D7B78">
      <w:pPr>
        <w:ind w:right="318"/>
        <w:jc w:val="both"/>
        <w:rPr>
          <w:rFonts w:ascii="StobiSerif Regular" w:hAnsi="StobiSerif Regular"/>
          <w:sz w:val="20"/>
          <w:szCs w:val="20"/>
          <w:lang w:val="mk-MK"/>
        </w:rPr>
      </w:pPr>
    </w:p>
    <w:p w:rsidR="009D7B78" w:rsidRPr="00446155" w:rsidRDefault="009D7B78" w:rsidP="009D7B78">
      <w:pPr>
        <w:ind w:right="318"/>
        <w:jc w:val="both"/>
        <w:rPr>
          <w:rFonts w:ascii="StobiSerif Regular" w:hAnsi="StobiSerif Regular"/>
          <w:sz w:val="20"/>
          <w:szCs w:val="20"/>
          <w:lang w:val="mk-MK"/>
        </w:rPr>
      </w:pPr>
    </w:p>
    <w:p w:rsidR="009D7B78" w:rsidRPr="00446155" w:rsidRDefault="009D7B78" w:rsidP="009D7B78">
      <w:pPr>
        <w:ind w:right="318"/>
        <w:jc w:val="both"/>
        <w:rPr>
          <w:rFonts w:ascii="StobiSerif Regular" w:hAnsi="StobiSerif Regular"/>
          <w:sz w:val="20"/>
          <w:szCs w:val="20"/>
          <w:lang w:val="mk-MK"/>
        </w:rPr>
      </w:pPr>
    </w:p>
    <w:p w:rsidR="009D7B78" w:rsidRPr="00446155" w:rsidRDefault="009D7B78" w:rsidP="009D7B78">
      <w:pPr>
        <w:ind w:right="318"/>
        <w:jc w:val="both"/>
        <w:rPr>
          <w:rFonts w:ascii="StobiSerif Regular" w:hAnsi="StobiSerif Regular"/>
          <w:sz w:val="20"/>
          <w:szCs w:val="20"/>
          <w:lang w:val="mk-MK"/>
        </w:rPr>
      </w:pPr>
    </w:p>
    <w:p w:rsidR="009D7B78" w:rsidRPr="00446155" w:rsidRDefault="009D7B78" w:rsidP="009D7B78">
      <w:pPr>
        <w:ind w:right="318"/>
        <w:jc w:val="both"/>
        <w:rPr>
          <w:rFonts w:ascii="StobiSerif Regular" w:hAnsi="StobiSerif Regular"/>
          <w:sz w:val="20"/>
          <w:szCs w:val="20"/>
          <w:lang w:val="mk-MK"/>
        </w:rPr>
      </w:pPr>
    </w:p>
    <w:p w:rsidR="009D7B78" w:rsidRPr="00446155" w:rsidRDefault="009D7B78" w:rsidP="009D7B78">
      <w:pPr>
        <w:tabs>
          <w:tab w:val="left" w:pos="1760"/>
        </w:tabs>
        <w:jc w:val="both"/>
        <w:rPr>
          <w:rFonts w:ascii="StobiSerif Regular" w:hAnsi="StobiSerif Regular"/>
          <w:sz w:val="20"/>
          <w:szCs w:val="20"/>
          <w:lang w:val="mk-MK"/>
        </w:rPr>
      </w:pPr>
      <w:r w:rsidRPr="00446155">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9D7B78" w:rsidRPr="00446155" w:rsidRDefault="009D7B78" w:rsidP="009D7B78">
      <w:pPr>
        <w:tabs>
          <w:tab w:val="left" w:pos="1760"/>
        </w:tabs>
        <w:rPr>
          <w:rFonts w:ascii="StobiSerif Regular" w:hAnsi="StobiSerif Regular"/>
          <w:b/>
          <w:sz w:val="22"/>
          <w:szCs w:val="22"/>
          <w:lang w:val="mk-MK"/>
        </w:rPr>
      </w:pPr>
    </w:p>
    <w:p w:rsidR="009D7B78" w:rsidRPr="00446155" w:rsidRDefault="009D7B78" w:rsidP="009D7B78">
      <w:pPr>
        <w:tabs>
          <w:tab w:val="left" w:pos="1760"/>
        </w:tabs>
        <w:rPr>
          <w:rFonts w:ascii="StobiSerif Regular" w:hAnsi="StobiSerif Regular"/>
          <w:b/>
          <w:sz w:val="22"/>
          <w:szCs w:val="22"/>
          <w:lang w:val="mk-MK"/>
        </w:rPr>
      </w:pPr>
    </w:p>
    <w:p w:rsidR="009D7B78" w:rsidRPr="00446155" w:rsidRDefault="007B3136" w:rsidP="009D7B78">
      <w:pPr>
        <w:tabs>
          <w:tab w:val="left" w:pos="1760"/>
        </w:tabs>
        <w:rPr>
          <w:rFonts w:ascii="StobiSerif Regular" w:hAnsi="StobiSerif Regular"/>
          <w:b/>
          <w:sz w:val="22"/>
          <w:szCs w:val="22"/>
          <w:lang w:val="mk-MK"/>
        </w:rPr>
      </w:pPr>
      <w:r w:rsidRPr="00446155">
        <w:rPr>
          <w:rFonts w:ascii="StobiSerif Regular" w:hAnsi="StobiSerif Regular"/>
          <w:b/>
          <w:sz w:val="22"/>
          <w:szCs w:val="22"/>
          <w:lang w:val="mk-MK"/>
        </w:rPr>
        <w:t>Прилог 5</w:t>
      </w:r>
      <w:r w:rsidR="009D7B78" w:rsidRPr="00446155">
        <w:rPr>
          <w:rFonts w:ascii="StobiSerif Regular" w:hAnsi="StobiSerif Regular"/>
          <w:b/>
          <w:sz w:val="22"/>
          <w:szCs w:val="22"/>
          <w:lang w:val="mk-MK"/>
        </w:rPr>
        <w:t xml:space="preserve"> – Изјава за сериозност на понудата</w:t>
      </w:r>
    </w:p>
    <w:p w:rsidR="009D7B78" w:rsidRPr="00446155" w:rsidRDefault="009D7B78" w:rsidP="009D7B78">
      <w:pPr>
        <w:tabs>
          <w:tab w:val="left" w:pos="1760"/>
        </w:tabs>
        <w:rPr>
          <w:rFonts w:ascii="StobiSerif Regular" w:hAnsi="StobiSerif Regular"/>
          <w:b/>
          <w:sz w:val="22"/>
          <w:szCs w:val="22"/>
          <w:lang w:val="mk-MK"/>
        </w:rPr>
      </w:pPr>
    </w:p>
    <w:p w:rsidR="009D7B78" w:rsidRPr="00446155" w:rsidRDefault="009D7B78" w:rsidP="009D7B78">
      <w:pPr>
        <w:tabs>
          <w:tab w:val="left" w:pos="1760"/>
        </w:tabs>
        <w:rPr>
          <w:rFonts w:ascii="StobiSerif Regular" w:hAnsi="StobiSerif Regular"/>
          <w:b/>
          <w:sz w:val="22"/>
          <w:szCs w:val="22"/>
          <w:lang w:val="mk-MK"/>
        </w:rPr>
      </w:pPr>
    </w:p>
    <w:p w:rsidR="009D7B78" w:rsidRPr="00446155" w:rsidRDefault="009D7B78" w:rsidP="009D7B78">
      <w:pPr>
        <w:tabs>
          <w:tab w:val="left" w:pos="1760"/>
        </w:tabs>
        <w:rPr>
          <w:rFonts w:ascii="StobiSerif Regular" w:hAnsi="StobiSerif Regular"/>
          <w:b/>
          <w:sz w:val="22"/>
          <w:szCs w:val="22"/>
          <w:lang w:val="mk-MK"/>
        </w:rPr>
      </w:pPr>
    </w:p>
    <w:p w:rsidR="009D7B78" w:rsidRPr="00446155" w:rsidRDefault="009D7B78" w:rsidP="009D7B78">
      <w:pPr>
        <w:tabs>
          <w:tab w:val="left" w:pos="1760"/>
        </w:tabs>
        <w:jc w:val="center"/>
        <w:rPr>
          <w:rFonts w:ascii="StobiSerif Regular" w:hAnsi="StobiSerif Regular"/>
          <w:b/>
          <w:sz w:val="22"/>
          <w:szCs w:val="22"/>
          <w:lang w:val="mk-MK"/>
        </w:rPr>
      </w:pPr>
      <w:r w:rsidRPr="00446155">
        <w:rPr>
          <w:rFonts w:ascii="StobiSerif Regular" w:hAnsi="StobiSerif Regular"/>
          <w:b/>
          <w:sz w:val="22"/>
          <w:szCs w:val="22"/>
          <w:lang w:val="mk-MK"/>
        </w:rPr>
        <w:t>И З Ј А В А</w:t>
      </w:r>
    </w:p>
    <w:p w:rsidR="009D7B78" w:rsidRPr="00446155" w:rsidRDefault="009D7B78" w:rsidP="009D7B78">
      <w:pPr>
        <w:tabs>
          <w:tab w:val="left" w:pos="1760"/>
        </w:tabs>
        <w:rPr>
          <w:rFonts w:ascii="StobiSerif Regular" w:hAnsi="StobiSerif Regular"/>
          <w:b/>
          <w:sz w:val="22"/>
          <w:szCs w:val="22"/>
          <w:lang w:val="mk-MK"/>
        </w:rPr>
      </w:pPr>
    </w:p>
    <w:p w:rsidR="009D7B78" w:rsidRPr="00446155" w:rsidRDefault="009D7B78" w:rsidP="009D7B78">
      <w:pPr>
        <w:tabs>
          <w:tab w:val="left" w:pos="1760"/>
        </w:tabs>
        <w:jc w:val="both"/>
        <w:rPr>
          <w:rFonts w:ascii="StobiSerif Regular" w:hAnsi="StobiSerif Regular"/>
          <w:sz w:val="22"/>
          <w:szCs w:val="22"/>
          <w:lang w:val="mk-MK"/>
        </w:rPr>
      </w:pPr>
      <w:r w:rsidRPr="00446155">
        <w:rPr>
          <w:rFonts w:ascii="StobiSerif Regular" w:hAnsi="StobiSerif Regular"/>
          <w:sz w:val="22"/>
          <w:szCs w:val="22"/>
          <w:lang w:val="mk-MK"/>
        </w:rPr>
        <w:t xml:space="preserve">Јас, долупотпишаниот ______________________________________ [име и презиме],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w:t>
      </w:r>
      <w:r w:rsidR="007D1D2E" w:rsidRPr="00446155">
        <w:rPr>
          <w:rFonts w:ascii="StobiSerif Regular" w:hAnsi="StobiSerif Regular"/>
          <w:sz w:val="22"/>
          <w:szCs w:val="22"/>
          <w:lang w:val="mk-MK"/>
        </w:rPr>
        <w:t>по огласот број 06</w:t>
      </w:r>
      <w:r w:rsidR="00840197" w:rsidRPr="00446155">
        <w:rPr>
          <w:rFonts w:ascii="StobiSerif Regular" w:hAnsi="StobiSerif Regular"/>
          <w:sz w:val="22"/>
          <w:szCs w:val="22"/>
          <w:lang w:val="mk-MK"/>
        </w:rPr>
        <w:t>/2018</w:t>
      </w:r>
      <w:r w:rsidRPr="00446155">
        <w:rPr>
          <w:rFonts w:ascii="StobiSerif Regular" w:hAnsi="StobiSerif Regular"/>
          <w:sz w:val="22"/>
          <w:szCs w:val="22"/>
          <w:lang w:val="mk-MK"/>
        </w:rPr>
        <w:t xml:space="preserve"> </w:t>
      </w:r>
      <w:r w:rsidR="008123BD" w:rsidRPr="00446155">
        <w:rPr>
          <w:rFonts w:ascii="StobiSerif Regular" w:hAnsi="StobiSerif Regular"/>
          <w:sz w:val="22"/>
          <w:szCs w:val="22"/>
          <w:lang w:val="mk-MK"/>
        </w:rPr>
        <w:t xml:space="preserve">за </w:t>
      </w:r>
      <w:r w:rsidR="008123BD" w:rsidRPr="00446155">
        <w:rPr>
          <w:rFonts w:ascii="StobiSerif Regular" w:hAnsi="StobiSerif Regular" w:cs="Arial"/>
          <w:sz w:val="22"/>
          <w:szCs w:val="22"/>
          <w:lang w:val="mk-MK"/>
        </w:rPr>
        <w:t>набавка на услуги за осигурување</w:t>
      </w:r>
      <w:r w:rsidR="008123BD" w:rsidRPr="00446155">
        <w:rPr>
          <w:rFonts w:ascii="StobiSerif Regular" w:hAnsi="StobiSerif Regular"/>
          <w:sz w:val="22"/>
          <w:szCs w:val="22"/>
          <w:lang w:val="mk-MK"/>
        </w:rPr>
        <w:t xml:space="preserve"> </w:t>
      </w:r>
      <w:r w:rsidRPr="00446155">
        <w:rPr>
          <w:rFonts w:ascii="StobiSerif Regular" w:hAnsi="StobiSerif Regular"/>
          <w:sz w:val="22"/>
          <w:szCs w:val="22"/>
          <w:lang w:val="mk-MK"/>
        </w:rPr>
        <w:t>и дека понудата е валидна и правно обврзувачка за нас во сите нејзини делови до истекот на периодот на нејзината важност.</w:t>
      </w:r>
    </w:p>
    <w:p w:rsidR="009D7B78" w:rsidRPr="00446155" w:rsidRDefault="009D7B78" w:rsidP="009D7B78">
      <w:pPr>
        <w:tabs>
          <w:tab w:val="left" w:pos="1760"/>
        </w:tabs>
        <w:jc w:val="both"/>
        <w:rPr>
          <w:rFonts w:ascii="StobiSerif Regular" w:hAnsi="StobiSerif Regular"/>
          <w:sz w:val="22"/>
          <w:szCs w:val="22"/>
          <w:lang w:val="mk-MK"/>
        </w:rPr>
      </w:pPr>
    </w:p>
    <w:p w:rsidR="009D7B78" w:rsidRPr="00446155" w:rsidRDefault="009D7B78" w:rsidP="009D7B78">
      <w:pPr>
        <w:tabs>
          <w:tab w:val="left" w:pos="1760"/>
        </w:tabs>
        <w:jc w:val="both"/>
        <w:rPr>
          <w:rFonts w:ascii="StobiSerif Regular" w:hAnsi="StobiSerif Regular"/>
          <w:sz w:val="22"/>
          <w:szCs w:val="22"/>
          <w:lang w:val="mk-MK"/>
        </w:rPr>
      </w:pPr>
      <w:r w:rsidRPr="00446155">
        <w:rPr>
          <w:rFonts w:ascii="StobiSerif Regular" w:hAnsi="StobiSerif Regular"/>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9D7B78" w:rsidRPr="00446155" w:rsidRDefault="009D7B78" w:rsidP="009D7B78">
      <w:pPr>
        <w:tabs>
          <w:tab w:val="left" w:pos="1760"/>
        </w:tabs>
        <w:rPr>
          <w:rFonts w:ascii="StobiSerif Regular" w:hAnsi="StobiSerif Regular"/>
          <w:sz w:val="22"/>
          <w:szCs w:val="22"/>
          <w:lang w:val="mk-MK"/>
        </w:rPr>
      </w:pPr>
    </w:p>
    <w:p w:rsidR="009D7B78" w:rsidRPr="00446155" w:rsidRDefault="009D7B78" w:rsidP="009D7B78">
      <w:pPr>
        <w:tabs>
          <w:tab w:val="left" w:pos="1760"/>
        </w:tabs>
        <w:rPr>
          <w:rFonts w:ascii="StobiSerif Regular" w:hAnsi="StobiSerif Regular"/>
          <w:sz w:val="22"/>
          <w:szCs w:val="22"/>
          <w:lang w:val="mk-MK"/>
        </w:rPr>
      </w:pPr>
    </w:p>
    <w:p w:rsidR="009D7B78" w:rsidRPr="00446155" w:rsidRDefault="009D7B78" w:rsidP="009D7B78">
      <w:pPr>
        <w:tabs>
          <w:tab w:val="left" w:pos="1760"/>
        </w:tabs>
        <w:rPr>
          <w:rFonts w:ascii="StobiSerif Regular" w:hAnsi="StobiSerif Regular"/>
          <w:sz w:val="22"/>
          <w:szCs w:val="22"/>
          <w:lang w:val="mk-MK"/>
        </w:rPr>
      </w:pPr>
    </w:p>
    <w:p w:rsidR="009D7B78" w:rsidRPr="00446155" w:rsidRDefault="009D7B78" w:rsidP="009D7B78">
      <w:pPr>
        <w:tabs>
          <w:tab w:val="left" w:pos="1760"/>
        </w:tabs>
        <w:rPr>
          <w:rFonts w:ascii="StobiSerif Regular" w:hAnsi="StobiSerif Regular"/>
          <w:sz w:val="22"/>
          <w:szCs w:val="22"/>
          <w:lang w:val="mk-MK"/>
        </w:rPr>
      </w:pPr>
    </w:p>
    <w:p w:rsidR="009D7B78" w:rsidRPr="00446155" w:rsidRDefault="009D7B78" w:rsidP="009D7B78">
      <w:pPr>
        <w:tabs>
          <w:tab w:val="left" w:pos="1760"/>
        </w:tabs>
        <w:rPr>
          <w:rFonts w:ascii="StobiSerif Regular" w:hAnsi="StobiSerif Regular"/>
          <w:sz w:val="22"/>
          <w:szCs w:val="22"/>
          <w:lang w:val="mk-MK"/>
        </w:rPr>
      </w:pPr>
    </w:p>
    <w:p w:rsidR="009D7B78" w:rsidRPr="00446155" w:rsidRDefault="009D7B78" w:rsidP="009D7B78">
      <w:pPr>
        <w:tabs>
          <w:tab w:val="left" w:pos="1760"/>
        </w:tabs>
        <w:rPr>
          <w:rFonts w:ascii="StobiSerif Regular" w:hAnsi="StobiSerif Regular"/>
          <w:sz w:val="22"/>
          <w:szCs w:val="22"/>
          <w:lang w:val="mk-MK"/>
        </w:rPr>
      </w:pPr>
    </w:p>
    <w:p w:rsidR="009D7B78" w:rsidRPr="00446155" w:rsidRDefault="009D7B78" w:rsidP="009D7B78">
      <w:pPr>
        <w:tabs>
          <w:tab w:val="left" w:pos="1760"/>
        </w:tabs>
        <w:rPr>
          <w:rFonts w:ascii="StobiSerif Regular" w:hAnsi="StobiSerif Regular"/>
          <w:sz w:val="22"/>
          <w:szCs w:val="22"/>
          <w:lang w:val="mk-MK"/>
        </w:rPr>
      </w:pPr>
    </w:p>
    <w:p w:rsidR="009D7B78" w:rsidRPr="00446155" w:rsidRDefault="009D7B78" w:rsidP="009D7B78">
      <w:pPr>
        <w:tabs>
          <w:tab w:val="left" w:pos="1760"/>
        </w:tabs>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9D7B78" w:rsidRPr="00446155" w:rsidTr="009B1305">
        <w:trPr>
          <w:trHeight w:val="1287"/>
          <w:jc w:val="center"/>
        </w:trPr>
        <w:tc>
          <w:tcPr>
            <w:tcW w:w="4261" w:type="dxa"/>
          </w:tcPr>
          <w:p w:rsidR="009D7B78" w:rsidRPr="00446155" w:rsidRDefault="009D7B78" w:rsidP="009D7B78">
            <w:pPr>
              <w:ind w:right="318"/>
              <w:rPr>
                <w:rFonts w:ascii="StobiSerif Regular" w:hAnsi="StobiSerif Regular"/>
                <w:lang w:val="mk-MK"/>
              </w:rPr>
            </w:pPr>
            <w:r w:rsidRPr="00446155">
              <w:rPr>
                <w:rFonts w:ascii="StobiSerif Regular" w:hAnsi="StobiSerif Regular"/>
                <w:sz w:val="22"/>
                <w:szCs w:val="22"/>
                <w:lang w:val="mk-MK"/>
              </w:rPr>
              <w:t>Место и датум</w:t>
            </w:r>
          </w:p>
          <w:p w:rsidR="009D7B78" w:rsidRPr="00446155" w:rsidRDefault="009D7B78" w:rsidP="009D7B78">
            <w:pPr>
              <w:ind w:right="318"/>
              <w:rPr>
                <w:rFonts w:ascii="StobiSerif Regular" w:hAnsi="StobiSerif Regular"/>
                <w:lang w:val="mk-MK"/>
              </w:rPr>
            </w:pPr>
          </w:p>
          <w:p w:rsidR="009D7B78" w:rsidRPr="00446155" w:rsidRDefault="009D7B78" w:rsidP="009D7B78">
            <w:pPr>
              <w:ind w:right="318"/>
              <w:rPr>
                <w:rFonts w:ascii="StobiSerif Regular" w:hAnsi="StobiSerif Regular"/>
                <w:lang w:val="mk-MK"/>
              </w:rPr>
            </w:pPr>
            <w:r w:rsidRPr="00446155">
              <w:rPr>
                <w:rFonts w:ascii="StobiSerif Regular" w:hAnsi="StobiSerif Regular"/>
                <w:sz w:val="22"/>
                <w:szCs w:val="22"/>
                <w:lang w:val="mk-MK"/>
              </w:rPr>
              <w:t>___________________________</w:t>
            </w:r>
          </w:p>
        </w:tc>
        <w:tc>
          <w:tcPr>
            <w:tcW w:w="4261" w:type="dxa"/>
          </w:tcPr>
          <w:p w:rsidR="009D7B78" w:rsidRPr="00446155" w:rsidRDefault="009D7B78" w:rsidP="009D7B78">
            <w:pPr>
              <w:ind w:right="318"/>
              <w:jc w:val="center"/>
              <w:rPr>
                <w:rFonts w:ascii="StobiSerif Regular" w:hAnsi="StobiSerif Regular"/>
                <w:lang w:val="mk-MK"/>
              </w:rPr>
            </w:pPr>
            <w:r w:rsidRPr="00446155">
              <w:rPr>
                <w:rFonts w:ascii="StobiSerif Regular" w:hAnsi="StobiSerif Regular"/>
                <w:sz w:val="22"/>
                <w:szCs w:val="22"/>
                <w:lang w:val="mk-MK"/>
              </w:rPr>
              <w:t>Одговорно лице</w:t>
            </w:r>
          </w:p>
          <w:p w:rsidR="009D7B78" w:rsidRPr="00446155" w:rsidRDefault="009D7B78" w:rsidP="009D7B78">
            <w:pPr>
              <w:ind w:right="318"/>
              <w:jc w:val="center"/>
              <w:rPr>
                <w:rFonts w:ascii="StobiSerif Regular" w:hAnsi="StobiSerif Regular"/>
                <w:lang w:val="mk-MK"/>
              </w:rPr>
            </w:pPr>
          </w:p>
          <w:p w:rsidR="009D7B78" w:rsidRPr="00446155" w:rsidRDefault="009D7B78" w:rsidP="009D7B78">
            <w:pPr>
              <w:ind w:right="318"/>
              <w:jc w:val="center"/>
              <w:rPr>
                <w:rFonts w:ascii="StobiSerif Regular" w:hAnsi="StobiSerif Regular"/>
                <w:lang w:val="mk-MK"/>
              </w:rPr>
            </w:pPr>
            <w:r w:rsidRPr="00446155">
              <w:rPr>
                <w:rFonts w:ascii="StobiSerif Regular" w:hAnsi="StobiSerif Regular"/>
                <w:sz w:val="22"/>
                <w:szCs w:val="22"/>
                <w:lang w:val="mk-MK"/>
              </w:rPr>
              <w:t>___________________________</w:t>
            </w:r>
          </w:p>
          <w:p w:rsidR="009D7B78" w:rsidRPr="00446155" w:rsidRDefault="009D7B78" w:rsidP="009D7B78">
            <w:pPr>
              <w:ind w:right="318"/>
              <w:jc w:val="center"/>
              <w:rPr>
                <w:rFonts w:ascii="StobiSerif Regular" w:hAnsi="StobiSerif Regular"/>
                <w:lang w:val="mk-MK"/>
              </w:rPr>
            </w:pPr>
            <w:r w:rsidRPr="00446155">
              <w:rPr>
                <w:rFonts w:ascii="StobiSerif Regular" w:hAnsi="StobiSerif Regular"/>
                <w:sz w:val="22"/>
                <w:szCs w:val="22"/>
                <w:lang w:val="mk-MK"/>
              </w:rPr>
              <w:t>(потпис)</w:t>
            </w:r>
            <w:r w:rsidRPr="00446155">
              <w:rPr>
                <w:rFonts w:ascii="StobiSerif Regular" w:hAnsi="StobiSerif Regular"/>
                <w:i/>
                <w:sz w:val="22"/>
                <w:szCs w:val="22"/>
                <w:lang w:val="mk-MK"/>
              </w:rPr>
              <w:t xml:space="preserve"> *</w:t>
            </w:r>
          </w:p>
        </w:tc>
      </w:tr>
    </w:tbl>
    <w:p w:rsidR="009D7B78" w:rsidRPr="00446155" w:rsidRDefault="009D7B78" w:rsidP="009D7B78">
      <w:pPr>
        <w:tabs>
          <w:tab w:val="left" w:pos="1760"/>
        </w:tabs>
        <w:rPr>
          <w:rFonts w:ascii="StobiSerif Regular" w:hAnsi="StobiSerif Regular"/>
          <w:sz w:val="20"/>
          <w:szCs w:val="20"/>
          <w:lang w:val="mk-MK"/>
        </w:rPr>
      </w:pPr>
    </w:p>
    <w:p w:rsidR="009D7B78" w:rsidRPr="00446155" w:rsidRDefault="009D7B78" w:rsidP="009D7B78">
      <w:pPr>
        <w:tabs>
          <w:tab w:val="left" w:pos="1760"/>
        </w:tabs>
        <w:rPr>
          <w:rFonts w:ascii="StobiSerif Regular" w:hAnsi="StobiSerif Regular"/>
          <w:sz w:val="20"/>
          <w:szCs w:val="20"/>
          <w:lang w:val="mk-MK"/>
        </w:rPr>
      </w:pPr>
    </w:p>
    <w:p w:rsidR="009D7B78" w:rsidRPr="00446155" w:rsidRDefault="009D7B78" w:rsidP="009D7B78">
      <w:pPr>
        <w:tabs>
          <w:tab w:val="left" w:pos="1760"/>
        </w:tabs>
        <w:rPr>
          <w:rFonts w:ascii="StobiSerif Regular" w:hAnsi="StobiSerif Regular"/>
          <w:sz w:val="20"/>
          <w:szCs w:val="20"/>
          <w:lang w:val="mk-MK"/>
        </w:rPr>
      </w:pPr>
    </w:p>
    <w:p w:rsidR="009D7B78" w:rsidRPr="00446155" w:rsidRDefault="009D7B78" w:rsidP="009D7B78">
      <w:pPr>
        <w:tabs>
          <w:tab w:val="left" w:pos="1760"/>
        </w:tabs>
        <w:rPr>
          <w:rFonts w:ascii="StobiSerif Regular" w:hAnsi="StobiSerif Regular"/>
          <w:sz w:val="20"/>
          <w:szCs w:val="20"/>
          <w:lang w:val="mk-MK"/>
        </w:rPr>
      </w:pPr>
    </w:p>
    <w:p w:rsidR="009D7B78" w:rsidRPr="00446155" w:rsidRDefault="009D7B78" w:rsidP="009D7B78">
      <w:pPr>
        <w:tabs>
          <w:tab w:val="left" w:pos="1760"/>
        </w:tabs>
        <w:rPr>
          <w:rFonts w:ascii="StobiSerif Regular" w:hAnsi="StobiSerif Regular"/>
          <w:sz w:val="20"/>
          <w:szCs w:val="20"/>
          <w:lang w:val="mk-MK"/>
        </w:rPr>
      </w:pPr>
    </w:p>
    <w:p w:rsidR="009D7B78" w:rsidRPr="00446155" w:rsidRDefault="009D7B78" w:rsidP="009D7B78">
      <w:pPr>
        <w:tabs>
          <w:tab w:val="left" w:pos="1760"/>
        </w:tabs>
        <w:rPr>
          <w:rFonts w:ascii="StobiSerif Regular" w:hAnsi="StobiSerif Regular"/>
          <w:sz w:val="20"/>
          <w:szCs w:val="20"/>
          <w:lang w:val="mk-MK"/>
        </w:rPr>
      </w:pPr>
    </w:p>
    <w:p w:rsidR="009D7B78" w:rsidRPr="00446155" w:rsidRDefault="009D7B78" w:rsidP="009D7B78">
      <w:pPr>
        <w:tabs>
          <w:tab w:val="left" w:pos="1760"/>
        </w:tabs>
        <w:rPr>
          <w:rFonts w:ascii="StobiSerif Regular" w:hAnsi="StobiSerif Regular"/>
          <w:sz w:val="20"/>
          <w:szCs w:val="20"/>
          <w:lang w:val="mk-MK"/>
        </w:rPr>
      </w:pPr>
    </w:p>
    <w:p w:rsidR="009D7B78" w:rsidRPr="00446155" w:rsidRDefault="009D7B78" w:rsidP="009D7B78">
      <w:pPr>
        <w:tabs>
          <w:tab w:val="left" w:pos="1760"/>
        </w:tabs>
        <w:rPr>
          <w:rFonts w:ascii="StobiSerif Regular" w:hAnsi="StobiSerif Regular"/>
          <w:sz w:val="20"/>
          <w:szCs w:val="20"/>
          <w:lang w:val="mk-MK"/>
        </w:rPr>
      </w:pPr>
    </w:p>
    <w:p w:rsidR="009D7B78" w:rsidRPr="00446155" w:rsidRDefault="009D7B78" w:rsidP="009D7B78">
      <w:pPr>
        <w:tabs>
          <w:tab w:val="left" w:pos="1760"/>
        </w:tabs>
        <w:rPr>
          <w:rFonts w:ascii="StobiSerif Regular" w:hAnsi="StobiSerif Regular"/>
          <w:sz w:val="20"/>
          <w:szCs w:val="20"/>
          <w:lang w:val="mk-MK"/>
        </w:rPr>
      </w:pPr>
    </w:p>
    <w:p w:rsidR="009D7B78" w:rsidRPr="00446155" w:rsidRDefault="009D7B78" w:rsidP="009D7B78">
      <w:pPr>
        <w:tabs>
          <w:tab w:val="left" w:pos="1760"/>
        </w:tabs>
        <w:rPr>
          <w:rFonts w:ascii="StobiSerif Regular" w:hAnsi="StobiSerif Regular"/>
          <w:sz w:val="20"/>
          <w:szCs w:val="20"/>
          <w:lang w:val="mk-MK"/>
        </w:rPr>
      </w:pPr>
    </w:p>
    <w:p w:rsidR="009D7B78" w:rsidRPr="00446155" w:rsidRDefault="009D7B78" w:rsidP="009D7B78">
      <w:pPr>
        <w:tabs>
          <w:tab w:val="left" w:pos="1760"/>
        </w:tabs>
        <w:rPr>
          <w:rFonts w:ascii="StobiSerif Regular" w:hAnsi="StobiSerif Regular"/>
          <w:sz w:val="20"/>
          <w:szCs w:val="20"/>
          <w:lang w:val="mk-MK"/>
        </w:rPr>
      </w:pPr>
    </w:p>
    <w:p w:rsidR="009D7B78" w:rsidRPr="00446155" w:rsidRDefault="009D7B78" w:rsidP="009D7B78">
      <w:pPr>
        <w:tabs>
          <w:tab w:val="left" w:pos="1760"/>
        </w:tabs>
        <w:rPr>
          <w:rFonts w:ascii="StobiSerif Regular" w:hAnsi="StobiSerif Regular"/>
          <w:sz w:val="20"/>
          <w:szCs w:val="20"/>
          <w:lang w:val="mk-MK"/>
        </w:rPr>
      </w:pPr>
    </w:p>
    <w:p w:rsidR="009D7B78" w:rsidRPr="00446155" w:rsidRDefault="009D7B78" w:rsidP="009D7B78">
      <w:pPr>
        <w:tabs>
          <w:tab w:val="left" w:pos="1760"/>
        </w:tabs>
        <w:jc w:val="both"/>
        <w:rPr>
          <w:rFonts w:ascii="StobiSerif Regular" w:hAnsi="StobiSerif Regular"/>
          <w:sz w:val="20"/>
          <w:szCs w:val="20"/>
          <w:lang w:val="mk-MK"/>
        </w:rPr>
      </w:pPr>
      <w:r w:rsidRPr="00446155">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9D7B78" w:rsidRPr="00446155" w:rsidRDefault="009D7B78" w:rsidP="009D7B78">
      <w:pPr>
        <w:tabs>
          <w:tab w:val="left" w:pos="1760"/>
        </w:tabs>
        <w:rPr>
          <w:rFonts w:ascii="StobiSerif Regular" w:hAnsi="StobiSerif Regular"/>
          <w:sz w:val="20"/>
          <w:szCs w:val="20"/>
          <w:lang w:val="mk-MK"/>
        </w:rPr>
      </w:pPr>
    </w:p>
    <w:p w:rsidR="009D7B78" w:rsidRPr="00446155" w:rsidRDefault="009D7B78" w:rsidP="009D7B78">
      <w:pPr>
        <w:jc w:val="both"/>
        <w:rPr>
          <w:rFonts w:ascii="StobiSerif Regular" w:hAnsi="StobiSerif Regular" w:cs="Arial"/>
          <w:bCs/>
          <w:sz w:val="22"/>
          <w:szCs w:val="22"/>
          <w:lang w:val="mk-MK" w:eastAsia="mk-MK"/>
        </w:rPr>
        <w:sectPr w:rsidR="009D7B78" w:rsidRPr="00446155" w:rsidSect="009B1305">
          <w:pgSz w:w="11906" w:h="16838"/>
          <w:pgMar w:top="1418" w:right="1418" w:bottom="1418" w:left="1418" w:header="709" w:footer="709" w:gutter="0"/>
          <w:cols w:space="708"/>
          <w:titlePg/>
          <w:docGrid w:linePitch="360"/>
        </w:sectPr>
      </w:pPr>
    </w:p>
    <w:p w:rsidR="009D7B78" w:rsidRPr="00446155" w:rsidRDefault="007B3136" w:rsidP="009D7B78">
      <w:pPr>
        <w:tabs>
          <w:tab w:val="left" w:pos="1760"/>
        </w:tabs>
        <w:rPr>
          <w:rFonts w:ascii="StobiSerif Regular" w:hAnsi="StobiSerif Regular"/>
          <w:b/>
          <w:sz w:val="22"/>
          <w:szCs w:val="22"/>
          <w:lang w:val="mk-MK"/>
        </w:rPr>
      </w:pPr>
      <w:r w:rsidRPr="00446155">
        <w:rPr>
          <w:rFonts w:ascii="StobiSerif Regular" w:hAnsi="StobiSerif Regular"/>
          <w:b/>
          <w:sz w:val="22"/>
          <w:szCs w:val="22"/>
          <w:lang w:val="mk-MK"/>
        </w:rPr>
        <w:t>Прилог 6</w:t>
      </w:r>
      <w:r w:rsidR="009D7B78" w:rsidRPr="00446155">
        <w:rPr>
          <w:rFonts w:ascii="StobiSerif Regular" w:hAnsi="StobiSerif Regular"/>
          <w:b/>
          <w:sz w:val="22"/>
          <w:szCs w:val="22"/>
          <w:lang w:val="mk-MK"/>
        </w:rPr>
        <w:t xml:space="preserve"> – Изјава за независна понуда</w:t>
      </w:r>
    </w:p>
    <w:p w:rsidR="009D7B78" w:rsidRPr="00446155" w:rsidRDefault="009D7B78" w:rsidP="009D7B78">
      <w:pPr>
        <w:tabs>
          <w:tab w:val="left" w:pos="1760"/>
        </w:tabs>
        <w:rPr>
          <w:rFonts w:ascii="StobiSerif Regular" w:hAnsi="StobiSerif Regular"/>
          <w:b/>
          <w:sz w:val="22"/>
          <w:szCs w:val="22"/>
          <w:lang w:val="mk-MK"/>
        </w:rPr>
      </w:pPr>
    </w:p>
    <w:p w:rsidR="009D7B78" w:rsidRPr="00446155" w:rsidRDefault="009D7B78" w:rsidP="009D7B78">
      <w:pPr>
        <w:tabs>
          <w:tab w:val="left" w:pos="1760"/>
        </w:tabs>
        <w:jc w:val="center"/>
        <w:rPr>
          <w:rFonts w:ascii="StobiSerif Regular" w:hAnsi="StobiSerif Regular"/>
          <w:b/>
          <w:sz w:val="22"/>
          <w:szCs w:val="22"/>
          <w:lang w:val="mk-MK"/>
        </w:rPr>
      </w:pPr>
    </w:p>
    <w:p w:rsidR="009D7B78" w:rsidRPr="00446155" w:rsidRDefault="009D7B78" w:rsidP="009D7B78">
      <w:pPr>
        <w:tabs>
          <w:tab w:val="left" w:pos="1760"/>
        </w:tabs>
        <w:jc w:val="center"/>
        <w:rPr>
          <w:rFonts w:ascii="StobiSerif Regular" w:hAnsi="StobiSerif Regular"/>
          <w:b/>
          <w:sz w:val="22"/>
          <w:szCs w:val="22"/>
          <w:lang w:val="mk-MK"/>
        </w:rPr>
      </w:pPr>
    </w:p>
    <w:p w:rsidR="009D7B78" w:rsidRPr="00446155" w:rsidRDefault="009D7B78" w:rsidP="009D7B78">
      <w:pPr>
        <w:tabs>
          <w:tab w:val="left" w:pos="1760"/>
        </w:tabs>
        <w:jc w:val="center"/>
        <w:rPr>
          <w:rFonts w:ascii="StobiSerif Regular" w:hAnsi="StobiSerif Regular"/>
          <w:b/>
          <w:sz w:val="22"/>
          <w:szCs w:val="22"/>
          <w:lang w:val="mk-MK"/>
        </w:rPr>
      </w:pPr>
      <w:r w:rsidRPr="00446155">
        <w:rPr>
          <w:rFonts w:ascii="StobiSerif Regular" w:hAnsi="StobiSerif Regular"/>
          <w:b/>
          <w:sz w:val="22"/>
          <w:szCs w:val="22"/>
          <w:lang w:val="mk-MK"/>
        </w:rPr>
        <w:t>И З Ј А В А</w:t>
      </w:r>
    </w:p>
    <w:p w:rsidR="009D7B78" w:rsidRPr="00446155" w:rsidRDefault="009D7B78" w:rsidP="009D7B78">
      <w:pPr>
        <w:tabs>
          <w:tab w:val="left" w:pos="1760"/>
        </w:tabs>
        <w:rPr>
          <w:rFonts w:ascii="StobiSerif Regular" w:hAnsi="StobiSerif Regular"/>
          <w:b/>
          <w:sz w:val="22"/>
          <w:szCs w:val="22"/>
          <w:lang w:val="mk-MK"/>
        </w:rPr>
      </w:pPr>
    </w:p>
    <w:p w:rsidR="009D7B78" w:rsidRPr="00446155" w:rsidRDefault="009D7B78" w:rsidP="009D7B78">
      <w:pPr>
        <w:jc w:val="both"/>
        <w:rPr>
          <w:rFonts w:ascii="StobiSerif Regular" w:hAnsi="StobiSerif Regular"/>
          <w:sz w:val="22"/>
          <w:szCs w:val="22"/>
          <w:lang w:val="mk-MK"/>
        </w:rPr>
      </w:pPr>
      <w:r w:rsidRPr="00446155">
        <w:rPr>
          <w:rFonts w:ascii="StobiSerif Regular" w:hAnsi="StobiSerif Regular"/>
          <w:sz w:val="22"/>
          <w:szCs w:val="22"/>
          <w:lang w:val="mk-MK"/>
        </w:rPr>
        <w:t>Јас, долупотпишаниот* ______________________________________ [име и презиме], врз основа на член 129 став 2 од Законот за јавните набавки, а во својство на одговорно лице на понудувачот ______________________________________, под целосна материјална и кривична одговорност изјавувам дека понудата во постапката со барање за прибирањ</w:t>
      </w:r>
      <w:r w:rsidR="007D1D2E" w:rsidRPr="00446155">
        <w:rPr>
          <w:rFonts w:ascii="StobiSerif Regular" w:hAnsi="StobiSerif Regular"/>
          <w:sz w:val="22"/>
          <w:szCs w:val="22"/>
          <w:lang w:val="mk-MK"/>
        </w:rPr>
        <w:t>е на понуди со оглас број 06</w:t>
      </w:r>
      <w:r w:rsidR="00840197" w:rsidRPr="00446155">
        <w:rPr>
          <w:rFonts w:ascii="StobiSerif Regular" w:hAnsi="StobiSerif Regular"/>
          <w:sz w:val="22"/>
          <w:szCs w:val="22"/>
          <w:lang w:val="mk-MK"/>
        </w:rPr>
        <w:t>/2018</w:t>
      </w:r>
      <w:r w:rsidRPr="00446155">
        <w:rPr>
          <w:rFonts w:ascii="StobiSerif Regular" w:hAnsi="StobiSerif Regular"/>
          <w:sz w:val="22"/>
          <w:szCs w:val="22"/>
          <w:lang w:val="mk-MK"/>
        </w:rPr>
        <w:t xml:space="preserve"> за набавка на</w:t>
      </w:r>
      <w:r w:rsidRPr="00446155">
        <w:rPr>
          <w:rFonts w:ascii="StobiSerif Regular" w:hAnsi="StobiSerif Regular" w:cs="Arial"/>
          <w:sz w:val="22"/>
          <w:szCs w:val="22"/>
          <w:lang w:val="mk-MK"/>
        </w:rPr>
        <w:t xml:space="preserve"> услуги за осигурување</w:t>
      </w:r>
      <w:r w:rsidRPr="00446155">
        <w:rPr>
          <w:rFonts w:ascii="StobiSerif Regular" w:hAnsi="StobiSerif Regular"/>
          <w:sz w:val="22"/>
          <w:szCs w:val="22"/>
          <w:lang w:val="mk-MK"/>
        </w:rPr>
        <w:t xml:space="preserve">, ја поднесувам независно, без договор со други економски оператори на начин кој не е спротивен на прописите за заштита на конкуренцијата. </w:t>
      </w:r>
    </w:p>
    <w:p w:rsidR="009D7B78" w:rsidRPr="00446155" w:rsidRDefault="009D7B78" w:rsidP="009D7B78">
      <w:pPr>
        <w:jc w:val="both"/>
        <w:rPr>
          <w:rFonts w:ascii="StobiSerif Regular" w:hAnsi="StobiSerif Regular"/>
          <w:sz w:val="22"/>
          <w:szCs w:val="22"/>
          <w:lang w:val="mk-MK"/>
        </w:rPr>
      </w:pPr>
    </w:p>
    <w:p w:rsidR="009D7B78" w:rsidRPr="00446155" w:rsidRDefault="009D7B78" w:rsidP="009D7B78">
      <w:pPr>
        <w:jc w:val="both"/>
        <w:rPr>
          <w:rFonts w:ascii="StobiSerif Regular" w:hAnsi="StobiSerif Regular"/>
          <w:sz w:val="22"/>
          <w:szCs w:val="22"/>
          <w:lang w:val="mk-MK"/>
        </w:rPr>
      </w:pPr>
      <w:r w:rsidRPr="00446155">
        <w:rPr>
          <w:rFonts w:ascii="StobiSerif Regular" w:hAnsi="StobiSerif Regular"/>
          <w:sz w:val="22"/>
          <w:szCs w:val="22"/>
          <w:lang w:val="mk-MK"/>
        </w:rPr>
        <w:t>Истовремено, под целосна материјална и кривична одговорност изјавувам дека при доставувањето на  понудата во постапката со барање за прибирање на понуди бр. 0</w:t>
      </w:r>
      <w:r w:rsidR="007D1D2E" w:rsidRPr="00446155">
        <w:rPr>
          <w:rFonts w:ascii="StobiSerif Regular" w:hAnsi="StobiSerif Regular"/>
          <w:sz w:val="22"/>
          <w:szCs w:val="22"/>
          <w:lang w:val="mk-MK"/>
        </w:rPr>
        <w:t>6</w:t>
      </w:r>
      <w:r w:rsidR="00840197" w:rsidRPr="00446155">
        <w:rPr>
          <w:rFonts w:ascii="StobiSerif Regular" w:hAnsi="StobiSerif Regular"/>
          <w:sz w:val="22"/>
          <w:szCs w:val="22"/>
          <w:lang w:val="mk-MK"/>
        </w:rPr>
        <w:t>/2018</w:t>
      </w:r>
      <w:r w:rsidRPr="00446155">
        <w:rPr>
          <w:rFonts w:ascii="StobiSerif Regular" w:hAnsi="StobiSerif Regular"/>
          <w:sz w:val="22"/>
          <w:szCs w:val="22"/>
          <w:lang w:val="mk-MK"/>
        </w:rPr>
        <w:t xml:space="preserve"> не учествувам со други економски оператори со кои сум капитално, сопственички или роднински поврзан.</w:t>
      </w:r>
    </w:p>
    <w:p w:rsidR="009D7B78" w:rsidRPr="00446155" w:rsidRDefault="009D7B78" w:rsidP="009D7B78">
      <w:pPr>
        <w:tabs>
          <w:tab w:val="left" w:pos="1760"/>
        </w:tabs>
        <w:jc w:val="both"/>
        <w:rPr>
          <w:rFonts w:ascii="StobiSerif Regular" w:hAnsi="StobiSerif Regular"/>
          <w:sz w:val="22"/>
          <w:szCs w:val="22"/>
          <w:lang w:val="mk-MK"/>
        </w:rPr>
      </w:pPr>
    </w:p>
    <w:p w:rsidR="009D7B78" w:rsidRPr="00446155" w:rsidRDefault="009D7B78" w:rsidP="009D7B78">
      <w:pPr>
        <w:tabs>
          <w:tab w:val="left" w:pos="1760"/>
        </w:tabs>
        <w:jc w:val="both"/>
        <w:rPr>
          <w:rFonts w:ascii="StobiSerif Regular" w:hAnsi="StobiSerif Regular"/>
          <w:sz w:val="22"/>
          <w:szCs w:val="22"/>
          <w:lang w:val="mk-MK"/>
        </w:rPr>
      </w:pPr>
      <w:r w:rsidRPr="00446155">
        <w:rPr>
          <w:rFonts w:ascii="StobiSerif Regular" w:hAnsi="StobiSerif Regular"/>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446155" w:rsidDel="007D356F">
        <w:rPr>
          <w:rFonts w:ascii="StobiSerif Regular" w:hAnsi="StobiSerif Regular"/>
          <w:sz w:val="22"/>
          <w:szCs w:val="22"/>
          <w:lang w:val="mk-MK"/>
        </w:rPr>
        <w:t xml:space="preserve"> </w:t>
      </w:r>
      <w:r w:rsidRPr="00446155">
        <w:rPr>
          <w:rFonts w:ascii="StobiSerif Regular" w:hAnsi="StobiSerif Regular"/>
          <w:sz w:val="22"/>
          <w:szCs w:val="22"/>
          <w:lang w:val="mk-MK"/>
        </w:rPr>
        <w:t>против понудувачот во чие име и за чија сметка сум овластен да ја дадам оваа изјава.</w:t>
      </w:r>
    </w:p>
    <w:p w:rsidR="009D7B78" w:rsidRPr="00446155" w:rsidRDefault="009D7B78" w:rsidP="009D7B78">
      <w:pPr>
        <w:tabs>
          <w:tab w:val="left" w:pos="1760"/>
        </w:tabs>
        <w:rPr>
          <w:rFonts w:ascii="StobiSerif Regular" w:hAnsi="StobiSerif Regular"/>
          <w:sz w:val="22"/>
          <w:szCs w:val="22"/>
          <w:lang w:val="mk-MK"/>
        </w:rPr>
      </w:pPr>
    </w:p>
    <w:p w:rsidR="009D7B78" w:rsidRPr="00446155" w:rsidRDefault="009D7B78" w:rsidP="009D7B78">
      <w:pPr>
        <w:tabs>
          <w:tab w:val="left" w:pos="1760"/>
        </w:tabs>
        <w:rPr>
          <w:rFonts w:ascii="StobiSerif Regular" w:hAnsi="StobiSerif Regular"/>
          <w:sz w:val="22"/>
          <w:szCs w:val="22"/>
          <w:lang w:val="mk-MK"/>
        </w:rPr>
      </w:pPr>
    </w:p>
    <w:p w:rsidR="009D7B78" w:rsidRPr="00446155" w:rsidRDefault="009D7B78" w:rsidP="009D7B78">
      <w:pPr>
        <w:tabs>
          <w:tab w:val="left" w:pos="1760"/>
        </w:tabs>
        <w:rPr>
          <w:rFonts w:ascii="StobiSerif Regular" w:hAnsi="StobiSerif Regular"/>
          <w:sz w:val="22"/>
          <w:szCs w:val="22"/>
          <w:lang w:val="mk-MK"/>
        </w:rPr>
      </w:pPr>
      <w:r w:rsidRPr="00446155">
        <w:rPr>
          <w:rFonts w:ascii="StobiSerif Regular" w:hAnsi="StobiSerif Regular"/>
          <w:sz w:val="22"/>
          <w:szCs w:val="22"/>
          <w:lang w:val="mk-MK"/>
        </w:rPr>
        <w:t>Место и датум</w:t>
      </w:r>
      <w:r w:rsidRPr="00446155">
        <w:rPr>
          <w:rFonts w:ascii="StobiSerif Regular" w:hAnsi="StobiSerif Regular"/>
          <w:sz w:val="22"/>
          <w:szCs w:val="22"/>
          <w:lang w:val="mk-MK"/>
        </w:rPr>
        <w:tab/>
      </w:r>
      <w:r w:rsidRPr="00446155">
        <w:rPr>
          <w:rFonts w:ascii="StobiSerif Regular" w:hAnsi="StobiSerif Regular"/>
          <w:sz w:val="22"/>
          <w:szCs w:val="22"/>
          <w:lang w:val="mk-MK"/>
        </w:rPr>
        <w:tab/>
      </w:r>
      <w:r w:rsidRPr="00446155">
        <w:rPr>
          <w:rFonts w:ascii="StobiSerif Regular" w:hAnsi="StobiSerif Regular"/>
          <w:sz w:val="22"/>
          <w:szCs w:val="22"/>
          <w:lang w:val="mk-MK"/>
        </w:rPr>
        <w:tab/>
      </w:r>
      <w:r w:rsidRPr="00446155">
        <w:rPr>
          <w:rFonts w:ascii="StobiSerif Regular" w:hAnsi="StobiSerif Regular"/>
          <w:sz w:val="22"/>
          <w:szCs w:val="22"/>
          <w:lang w:val="mk-MK"/>
        </w:rPr>
        <w:tab/>
      </w:r>
      <w:r w:rsidRPr="00446155">
        <w:rPr>
          <w:rFonts w:ascii="StobiSerif Regular" w:hAnsi="StobiSerif Regular"/>
          <w:sz w:val="22"/>
          <w:szCs w:val="22"/>
          <w:lang w:val="mk-MK"/>
        </w:rPr>
        <w:tab/>
      </w:r>
      <w:r w:rsidRPr="00446155">
        <w:rPr>
          <w:rFonts w:ascii="StobiSerif Regular" w:hAnsi="StobiSerif Regular"/>
          <w:sz w:val="22"/>
          <w:szCs w:val="22"/>
          <w:lang w:val="mk-MK"/>
        </w:rPr>
        <w:tab/>
      </w:r>
      <w:r w:rsidRPr="00446155">
        <w:rPr>
          <w:rFonts w:ascii="StobiSerif Regular" w:hAnsi="StobiSerif Regular"/>
          <w:sz w:val="22"/>
          <w:szCs w:val="22"/>
          <w:lang w:val="mk-MK"/>
        </w:rPr>
        <w:tab/>
        <w:t xml:space="preserve">     Одговорно лице</w:t>
      </w:r>
    </w:p>
    <w:p w:rsidR="009D7B78" w:rsidRPr="00446155" w:rsidRDefault="009D7B78" w:rsidP="009D7B78">
      <w:pPr>
        <w:tabs>
          <w:tab w:val="left" w:pos="1760"/>
        </w:tabs>
        <w:rPr>
          <w:rFonts w:ascii="StobiSerif Regular" w:hAnsi="StobiSerif Regular"/>
          <w:sz w:val="22"/>
          <w:szCs w:val="22"/>
          <w:lang w:val="mk-MK"/>
        </w:rPr>
      </w:pPr>
    </w:p>
    <w:p w:rsidR="009D7B78" w:rsidRPr="00446155" w:rsidRDefault="009D7B78" w:rsidP="009D7B78">
      <w:pPr>
        <w:tabs>
          <w:tab w:val="left" w:pos="1760"/>
        </w:tabs>
        <w:rPr>
          <w:rFonts w:ascii="StobiSerif Regular" w:hAnsi="StobiSerif Regular"/>
          <w:b/>
          <w:sz w:val="22"/>
          <w:szCs w:val="22"/>
          <w:lang w:val="mk-MK"/>
        </w:rPr>
      </w:pPr>
      <w:r w:rsidRPr="00446155">
        <w:rPr>
          <w:rFonts w:ascii="StobiSerif Regular" w:hAnsi="StobiSerif Regular"/>
          <w:sz w:val="22"/>
          <w:szCs w:val="22"/>
          <w:lang w:val="mk-MK"/>
        </w:rPr>
        <w:t>________________</w:t>
      </w:r>
      <w:r w:rsidRPr="00446155">
        <w:rPr>
          <w:rFonts w:ascii="StobiSerif Regular" w:hAnsi="StobiSerif Regular"/>
          <w:sz w:val="22"/>
          <w:szCs w:val="22"/>
          <w:lang w:val="mk-MK"/>
        </w:rPr>
        <w:tab/>
      </w:r>
      <w:r w:rsidRPr="00446155">
        <w:rPr>
          <w:rFonts w:ascii="StobiSerif Regular" w:hAnsi="StobiSerif Regular"/>
          <w:sz w:val="22"/>
          <w:szCs w:val="22"/>
          <w:lang w:val="mk-MK"/>
        </w:rPr>
        <w:tab/>
      </w:r>
      <w:r w:rsidRPr="00446155">
        <w:rPr>
          <w:rFonts w:ascii="StobiSerif Regular" w:hAnsi="StobiSerif Regular"/>
          <w:sz w:val="22"/>
          <w:szCs w:val="22"/>
          <w:lang w:val="mk-MK"/>
        </w:rPr>
        <w:tab/>
      </w:r>
      <w:r w:rsidRPr="00446155">
        <w:rPr>
          <w:rFonts w:ascii="StobiSerif Regular" w:hAnsi="StobiSerif Regular"/>
          <w:sz w:val="22"/>
          <w:szCs w:val="22"/>
          <w:lang w:val="mk-MK"/>
        </w:rPr>
        <w:tab/>
      </w:r>
      <w:r w:rsidRPr="00446155">
        <w:rPr>
          <w:rFonts w:ascii="StobiSerif Regular" w:hAnsi="StobiSerif Regular"/>
          <w:sz w:val="22"/>
          <w:szCs w:val="22"/>
          <w:lang w:val="mk-MK"/>
        </w:rPr>
        <w:tab/>
      </w:r>
      <w:r w:rsidRPr="00446155">
        <w:rPr>
          <w:rFonts w:ascii="StobiSerif Regular" w:hAnsi="StobiSerif Regular"/>
          <w:sz w:val="22"/>
          <w:szCs w:val="22"/>
          <w:lang w:val="mk-MK"/>
        </w:rPr>
        <w:tab/>
        <w:t xml:space="preserve">   </w:t>
      </w:r>
      <w:r w:rsidRPr="00446155">
        <w:rPr>
          <w:rFonts w:ascii="StobiSerif Regular" w:hAnsi="StobiSerif Regular"/>
          <w:sz w:val="22"/>
          <w:szCs w:val="22"/>
          <w:lang w:val="mk-MK"/>
        </w:rPr>
        <w:tab/>
        <w:t xml:space="preserve"> ___________________        </w:t>
      </w:r>
    </w:p>
    <w:p w:rsidR="009D7B78" w:rsidRPr="00446155" w:rsidRDefault="009D7B78" w:rsidP="009D7B78">
      <w:pPr>
        <w:tabs>
          <w:tab w:val="left" w:pos="1760"/>
        </w:tabs>
        <w:rPr>
          <w:rFonts w:ascii="StobiSerif Regular" w:hAnsi="StobiSerif Regular"/>
          <w:b/>
          <w:sz w:val="22"/>
          <w:szCs w:val="22"/>
          <w:lang w:val="mk-MK"/>
        </w:rPr>
      </w:pPr>
    </w:p>
    <w:p w:rsidR="009D7B78" w:rsidRPr="00446155" w:rsidRDefault="009D7B78" w:rsidP="009D7B78">
      <w:pPr>
        <w:tabs>
          <w:tab w:val="left" w:pos="1760"/>
        </w:tabs>
        <w:rPr>
          <w:rFonts w:ascii="StobiSerif Regular" w:hAnsi="StobiSerif Regular"/>
          <w:sz w:val="22"/>
          <w:szCs w:val="22"/>
          <w:lang w:val="mk-MK"/>
        </w:rPr>
      </w:pPr>
      <w:r w:rsidRPr="00446155">
        <w:rPr>
          <w:rFonts w:ascii="StobiSerif Regular" w:hAnsi="StobiSerif Regular"/>
          <w:b/>
          <w:sz w:val="22"/>
          <w:szCs w:val="22"/>
          <w:lang w:val="mk-MK"/>
        </w:rPr>
        <w:tab/>
      </w:r>
      <w:r w:rsidRPr="00446155">
        <w:rPr>
          <w:rFonts w:ascii="StobiSerif Regular" w:hAnsi="StobiSerif Regular"/>
          <w:b/>
          <w:sz w:val="22"/>
          <w:szCs w:val="22"/>
          <w:lang w:val="mk-MK"/>
        </w:rPr>
        <w:tab/>
      </w:r>
      <w:r w:rsidRPr="00446155">
        <w:rPr>
          <w:rFonts w:ascii="StobiSerif Regular" w:hAnsi="StobiSerif Regular"/>
          <w:b/>
          <w:sz w:val="22"/>
          <w:szCs w:val="22"/>
          <w:lang w:val="mk-MK"/>
        </w:rPr>
        <w:tab/>
      </w:r>
      <w:r w:rsidRPr="00446155">
        <w:rPr>
          <w:rFonts w:ascii="StobiSerif Regular" w:hAnsi="StobiSerif Regular"/>
          <w:b/>
          <w:sz w:val="22"/>
          <w:szCs w:val="22"/>
          <w:lang w:val="mk-MK"/>
        </w:rPr>
        <w:tab/>
      </w:r>
      <w:r w:rsidRPr="00446155">
        <w:rPr>
          <w:rFonts w:ascii="StobiSerif Regular" w:hAnsi="StobiSerif Regular"/>
          <w:b/>
          <w:sz w:val="22"/>
          <w:szCs w:val="22"/>
          <w:lang w:val="mk-MK"/>
        </w:rPr>
        <w:tab/>
      </w:r>
      <w:r w:rsidRPr="00446155">
        <w:rPr>
          <w:rFonts w:ascii="StobiSerif Regular" w:hAnsi="StobiSerif Regular"/>
          <w:b/>
          <w:sz w:val="22"/>
          <w:szCs w:val="22"/>
          <w:lang w:val="mk-MK"/>
        </w:rPr>
        <w:tab/>
      </w:r>
      <w:r w:rsidRPr="00446155">
        <w:rPr>
          <w:rFonts w:ascii="StobiSerif Regular" w:hAnsi="StobiSerif Regular"/>
          <w:b/>
          <w:sz w:val="22"/>
          <w:szCs w:val="22"/>
          <w:lang w:val="mk-MK"/>
        </w:rPr>
        <w:tab/>
      </w:r>
      <w:r w:rsidRPr="00446155">
        <w:rPr>
          <w:rFonts w:ascii="StobiSerif Regular" w:hAnsi="StobiSerif Regular"/>
          <w:b/>
          <w:sz w:val="22"/>
          <w:szCs w:val="22"/>
          <w:lang w:val="mk-MK"/>
        </w:rPr>
        <w:tab/>
      </w:r>
      <w:r w:rsidRPr="00446155">
        <w:rPr>
          <w:rFonts w:ascii="StobiSerif Regular" w:hAnsi="StobiSerif Regular"/>
          <w:sz w:val="22"/>
          <w:szCs w:val="22"/>
          <w:lang w:val="mk-MK"/>
        </w:rPr>
        <w:t>(потпис)**</w:t>
      </w:r>
    </w:p>
    <w:p w:rsidR="009D7B78" w:rsidRPr="00446155" w:rsidRDefault="009D7B78" w:rsidP="009D7B78">
      <w:pPr>
        <w:tabs>
          <w:tab w:val="left" w:pos="1760"/>
        </w:tabs>
        <w:rPr>
          <w:rFonts w:ascii="StobiSerif Regular" w:hAnsi="StobiSerif Regular"/>
          <w:sz w:val="22"/>
          <w:szCs w:val="22"/>
          <w:lang w:val="mk-MK"/>
        </w:rPr>
      </w:pPr>
    </w:p>
    <w:p w:rsidR="009D7B78" w:rsidRPr="00446155" w:rsidRDefault="009D7B78" w:rsidP="009D7B78">
      <w:pPr>
        <w:tabs>
          <w:tab w:val="left" w:pos="1760"/>
        </w:tabs>
        <w:rPr>
          <w:rFonts w:ascii="StobiSerif Regular" w:hAnsi="StobiSerif Regular"/>
          <w:sz w:val="22"/>
          <w:szCs w:val="22"/>
          <w:lang w:val="mk-MK"/>
        </w:rPr>
      </w:pPr>
    </w:p>
    <w:p w:rsidR="009D7B78" w:rsidRPr="00446155" w:rsidRDefault="009D7B78" w:rsidP="009D7B78">
      <w:pPr>
        <w:tabs>
          <w:tab w:val="left" w:pos="1760"/>
        </w:tabs>
        <w:rPr>
          <w:rFonts w:ascii="StobiSerif Regular" w:hAnsi="StobiSerif Regular"/>
          <w:sz w:val="22"/>
          <w:szCs w:val="22"/>
          <w:lang w:val="mk-MK"/>
        </w:rPr>
      </w:pPr>
    </w:p>
    <w:p w:rsidR="009D7B78" w:rsidRPr="00446155" w:rsidRDefault="009D7B78" w:rsidP="009D7B78">
      <w:pPr>
        <w:tabs>
          <w:tab w:val="left" w:pos="1760"/>
        </w:tabs>
        <w:rPr>
          <w:rFonts w:ascii="StobiSerif Regular" w:hAnsi="StobiSerif Regular"/>
          <w:sz w:val="22"/>
          <w:szCs w:val="22"/>
          <w:lang w:val="mk-MK"/>
        </w:rPr>
      </w:pPr>
    </w:p>
    <w:p w:rsidR="009D7B78" w:rsidRPr="00446155" w:rsidRDefault="009D7B78" w:rsidP="009D7B78">
      <w:pPr>
        <w:tabs>
          <w:tab w:val="left" w:pos="1760"/>
        </w:tabs>
        <w:rPr>
          <w:rFonts w:ascii="StobiSerif Regular" w:hAnsi="StobiSerif Regular"/>
          <w:sz w:val="22"/>
          <w:szCs w:val="22"/>
          <w:lang w:val="mk-MK"/>
        </w:rPr>
      </w:pPr>
    </w:p>
    <w:p w:rsidR="009D7B78" w:rsidRPr="00446155" w:rsidRDefault="009D7B78" w:rsidP="009D7B78">
      <w:pPr>
        <w:tabs>
          <w:tab w:val="left" w:pos="1760"/>
        </w:tabs>
        <w:jc w:val="both"/>
        <w:rPr>
          <w:rFonts w:ascii="StobiSerif Regular" w:hAnsi="StobiSerif Regular"/>
          <w:i/>
          <w:sz w:val="20"/>
          <w:szCs w:val="20"/>
          <w:lang w:val="mk-MK"/>
        </w:rPr>
      </w:pPr>
      <w:r w:rsidRPr="00446155">
        <w:rPr>
          <w:rFonts w:ascii="StobiSerif Regular" w:hAnsi="StobiSerif Regular"/>
          <w:i/>
          <w:sz w:val="20"/>
          <w:szCs w:val="20"/>
          <w:lang w:val="mk-MK"/>
        </w:rPr>
        <w:t>*Изјавата за независна понуда не може да гласи на ниту едно друго лице освен на одговорното лице.</w:t>
      </w:r>
    </w:p>
    <w:p w:rsidR="009D7B78" w:rsidRPr="00446155" w:rsidRDefault="009D7B78" w:rsidP="009D7B78">
      <w:pPr>
        <w:tabs>
          <w:tab w:val="left" w:pos="1760"/>
        </w:tabs>
        <w:rPr>
          <w:rFonts w:ascii="StobiSerif Regular" w:hAnsi="StobiSerif Regular"/>
          <w:i/>
          <w:sz w:val="20"/>
          <w:szCs w:val="20"/>
          <w:lang w:val="mk-MK"/>
        </w:rPr>
      </w:pPr>
    </w:p>
    <w:p w:rsidR="009D7B78" w:rsidRPr="000260F2" w:rsidRDefault="009D7B78" w:rsidP="009D7B78">
      <w:pPr>
        <w:tabs>
          <w:tab w:val="left" w:pos="1760"/>
        </w:tabs>
        <w:jc w:val="both"/>
        <w:rPr>
          <w:rFonts w:ascii="StobiSerif Regular" w:hAnsi="StobiSerif Regular"/>
          <w:i/>
          <w:sz w:val="20"/>
          <w:szCs w:val="20"/>
          <w:lang w:val="mk-MK"/>
        </w:rPr>
      </w:pPr>
      <w:r w:rsidRPr="00446155">
        <w:rPr>
          <w:rFonts w:ascii="StobiSerif Regular" w:hAnsi="StobiSerif Regular"/>
          <w:i/>
          <w:sz w:val="20"/>
          <w:szCs w:val="20"/>
          <w:lang w:val="mk-MK"/>
        </w:rPr>
        <w:t>** 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9D7B78" w:rsidRPr="000260F2" w:rsidRDefault="009D7B78" w:rsidP="009D7B78">
      <w:pPr>
        <w:tabs>
          <w:tab w:val="right" w:pos="9072"/>
        </w:tabs>
        <w:ind w:right="-1"/>
        <w:jc w:val="both"/>
        <w:rPr>
          <w:rFonts w:ascii="StobiSerif Regular" w:hAnsi="StobiSerif Regular"/>
          <w:b/>
          <w:sz w:val="18"/>
          <w:szCs w:val="18"/>
          <w:lang w:val="mk-MK"/>
        </w:rPr>
      </w:pPr>
    </w:p>
    <w:p w:rsidR="009D7B78" w:rsidRPr="000260F2" w:rsidRDefault="009D7B78" w:rsidP="009D7B78">
      <w:pPr>
        <w:tabs>
          <w:tab w:val="right" w:pos="9072"/>
        </w:tabs>
        <w:ind w:right="-1"/>
        <w:jc w:val="both"/>
        <w:rPr>
          <w:rFonts w:ascii="StobiSerif Regular" w:hAnsi="StobiSerif Regular"/>
          <w:b/>
          <w:sz w:val="18"/>
          <w:szCs w:val="18"/>
          <w:lang w:val="mk-MK"/>
        </w:rPr>
      </w:pPr>
    </w:p>
    <w:p w:rsidR="00B26EDE" w:rsidRPr="000260F2" w:rsidRDefault="00B26EDE" w:rsidP="009D7B78">
      <w:pPr>
        <w:tabs>
          <w:tab w:val="right" w:pos="9072"/>
        </w:tabs>
        <w:ind w:right="-1"/>
        <w:jc w:val="both"/>
        <w:rPr>
          <w:rFonts w:ascii="StobiSerif Regular" w:hAnsi="StobiSerif Regular"/>
          <w:b/>
          <w:sz w:val="22"/>
          <w:szCs w:val="22"/>
          <w:lang w:val="mk-MK"/>
        </w:rPr>
      </w:pPr>
    </w:p>
    <w:sectPr w:rsidR="00B26EDE" w:rsidRPr="000260F2" w:rsidSect="00B26ED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A5B" w:rsidRDefault="00B53A5B" w:rsidP="001508C8">
      <w:r>
        <w:separator/>
      </w:r>
    </w:p>
  </w:endnote>
  <w:endnote w:type="continuationSeparator" w:id="0">
    <w:p w:rsidR="00B53A5B" w:rsidRDefault="00B53A5B" w:rsidP="0015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C C Swiss">
    <w:altName w:val="Courier New"/>
    <w:charset w:val="00"/>
    <w:family w:val="swiss"/>
    <w:pitch w:val="variable"/>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cedonian Tm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obiSerif Regular">
    <w:panose1 w:val="02000503060000020004"/>
    <w:charset w:val="00"/>
    <w:family w:val="modern"/>
    <w:notTrueType/>
    <w:pitch w:val="variable"/>
    <w:sig w:usb0="A00002AF" w:usb1="5000204B" w:usb2="00000000" w:usb3="00000000" w:csb0="0000009F" w:csb1="00000000"/>
  </w:font>
  <w:font w:name="ArialMT">
    <w:altName w:val="MS Mincho"/>
    <w:panose1 w:val="00000000000000000000"/>
    <w:charset w:val="CC"/>
    <w:family w:val="auto"/>
    <w:notTrueType/>
    <w:pitch w:val="default"/>
    <w:sig w:usb0="00000203" w:usb1="00000000" w:usb2="00000000" w:usb3="00000000" w:csb0="00000005" w:csb1="00000000"/>
  </w:font>
  <w:font w:name="MAC C Times">
    <w:altName w:val="Courier New"/>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A5B" w:rsidRDefault="00B53A5B" w:rsidP="001508C8">
      <w:r>
        <w:separator/>
      </w:r>
    </w:p>
  </w:footnote>
  <w:footnote w:type="continuationSeparator" w:id="0">
    <w:p w:rsidR="00B53A5B" w:rsidRDefault="00B53A5B" w:rsidP="001508C8">
      <w:r>
        <w:continuationSeparator/>
      </w:r>
    </w:p>
  </w:footnote>
  <w:footnote w:id="1">
    <w:p w:rsidR="00B53A5B" w:rsidRPr="00BE4E33" w:rsidRDefault="00B53A5B" w:rsidP="006E4EAB">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B53A5B" w:rsidRPr="00EA70F0" w:rsidRDefault="00B53A5B" w:rsidP="006E4EAB">
      <w:pPr>
        <w:pStyle w:val="FootnoteText"/>
        <w:rPr>
          <w:lang w:val="en-US"/>
        </w:rPr>
      </w:pPr>
    </w:p>
  </w:footnote>
  <w:footnote w:id="2">
    <w:p w:rsidR="00B53A5B" w:rsidRPr="005C3327" w:rsidRDefault="00B53A5B" w:rsidP="00AB2845">
      <w:pPr>
        <w:pStyle w:val="FootnoteText"/>
        <w:rPr>
          <w:lang w:val="ru-RU"/>
        </w:rPr>
      </w:pPr>
      <w:r>
        <w:rPr>
          <w:rStyle w:val="FootnoteReference"/>
        </w:rPr>
        <w:footnoteRef/>
      </w:r>
      <w:r w:rsidRPr="006556E0">
        <w:rPr>
          <w:lang w:val="ru-RU"/>
        </w:rPr>
        <w:t xml:space="preserve"> </w:t>
      </w:r>
      <w:r>
        <w:rPr>
          <w:lang w:val="mk-MK"/>
        </w:rPr>
        <w:t>Линк „</w:t>
      </w:r>
      <w:r w:rsidRPr="00CC0BD6">
        <w:rPr>
          <w:lang w:val="mk-MK"/>
        </w:rPr>
        <w:t>Регистрирај се“</w:t>
      </w:r>
      <w:r>
        <w:rPr>
          <w:lang w:val="mk-MK"/>
        </w:rPr>
        <w:t xml:space="preserve"> во делот „Економски оператори“ на почетната страна на ЕСЈН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2" w15:restartNumberingAfterBreak="0">
    <w:nsid w:val="00B71A53"/>
    <w:multiLevelType w:val="hybridMultilevel"/>
    <w:tmpl w:val="22349550"/>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62F590F"/>
    <w:multiLevelType w:val="hybridMultilevel"/>
    <w:tmpl w:val="CE2E7B42"/>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0C1F454C"/>
    <w:multiLevelType w:val="hybridMultilevel"/>
    <w:tmpl w:val="786A210E"/>
    <w:lvl w:ilvl="0" w:tplc="4AD89A1C">
      <w:numFmt w:val="bullet"/>
      <w:lvlText w:val="-"/>
      <w:lvlJc w:val="left"/>
      <w:pPr>
        <w:tabs>
          <w:tab w:val="num" w:pos="2160"/>
        </w:tabs>
        <w:ind w:left="2160" w:hanging="360"/>
      </w:pPr>
      <w:rPr>
        <w:rFonts w:ascii="Times New Roman" w:eastAsia="Times New Roman" w:hAnsi="Times New Roman" w:cs="Times New Roman"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FDE73F6"/>
    <w:multiLevelType w:val="hybridMultilevel"/>
    <w:tmpl w:val="F5D202B6"/>
    <w:lvl w:ilvl="0" w:tplc="4AD89A1C">
      <w:numFmt w:val="bullet"/>
      <w:lvlText w:val="-"/>
      <w:lvlJc w:val="left"/>
      <w:pPr>
        <w:ind w:left="765" w:hanging="360"/>
      </w:pPr>
      <w:rPr>
        <w:rFonts w:ascii="Times New Roman" w:eastAsia="Times New Roman" w:hAnsi="Times New Roman" w:cs="Times New Roman" w:hint="default"/>
      </w:rPr>
    </w:lvl>
    <w:lvl w:ilvl="1" w:tplc="042F0003" w:tentative="1">
      <w:start w:val="1"/>
      <w:numFmt w:val="bullet"/>
      <w:lvlText w:val="o"/>
      <w:lvlJc w:val="left"/>
      <w:pPr>
        <w:ind w:left="1485" w:hanging="360"/>
      </w:pPr>
      <w:rPr>
        <w:rFonts w:ascii="Courier New" w:hAnsi="Courier New" w:cs="Courier New" w:hint="default"/>
      </w:rPr>
    </w:lvl>
    <w:lvl w:ilvl="2" w:tplc="042F0005" w:tentative="1">
      <w:start w:val="1"/>
      <w:numFmt w:val="bullet"/>
      <w:lvlText w:val=""/>
      <w:lvlJc w:val="left"/>
      <w:pPr>
        <w:ind w:left="2205" w:hanging="360"/>
      </w:pPr>
      <w:rPr>
        <w:rFonts w:ascii="Wingdings" w:hAnsi="Wingdings" w:hint="default"/>
      </w:rPr>
    </w:lvl>
    <w:lvl w:ilvl="3" w:tplc="042F0001" w:tentative="1">
      <w:start w:val="1"/>
      <w:numFmt w:val="bullet"/>
      <w:lvlText w:val=""/>
      <w:lvlJc w:val="left"/>
      <w:pPr>
        <w:ind w:left="2925" w:hanging="360"/>
      </w:pPr>
      <w:rPr>
        <w:rFonts w:ascii="Symbol" w:hAnsi="Symbol" w:hint="default"/>
      </w:rPr>
    </w:lvl>
    <w:lvl w:ilvl="4" w:tplc="042F0003" w:tentative="1">
      <w:start w:val="1"/>
      <w:numFmt w:val="bullet"/>
      <w:lvlText w:val="o"/>
      <w:lvlJc w:val="left"/>
      <w:pPr>
        <w:ind w:left="3645" w:hanging="360"/>
      </w:pPr>
      <w:rPr>
        <w:rFonts w:ascii="Courier New" w:hAnsi="Courier New" w:cs="Courier New" w:hint="default"/>
      </w:rPr>
    </w:lvl>
    <w:lvl w:ilvl="5" w:tplc="042F0005" w:tentative="1">
      <w:start w:val="1"/>
      <w:numFmt w:val="bullet"/>
      <w:lvlText w:val=""/>
      <w:lvlJc w:val="left"/>
      <w:pPr>
        <w:ind w:left="4365" w:hanging="360"/>
      </w:pPr>
      <w:rPr>
        <w:rFonts w:ascii="Wingdings" w:hAnsi="Wingdings" w:hint="default"/>
      </w:rPr>
    </w:lvl>
    <w:lvl w:ilvl="6" w:tplc="042F0001" w:tentative="1">
      <w:start w:val="1"/>
      <w:numFmt w:val="bullet"/>
      <w:lvlText w:val=""/>
      <w:lvlJc w:val="left"/>
      <w:pPr>
        <w:ind w:left="5085" w:hanging="360"/>
      </w:pPr>
      <w:rPr>
        <w:rFonts w:ascii="Symbol" w:hAnsi="Symbol" w:hint="default"/>
      </w:rPr>
    </w:lvl>
    <w:lvl w:ilvl="7" w:tplc="042F0003" w:tentative="1">
      <w:start w:val="1"/>
      <w:numFmt w:val="bullet"/>
      <w:lvlText w:val="o"/>
      <w:lvlJc w:val="left"/>
      <w:pPr>
        <w:ind w:left="5805" w:hanging="360"/>
      </w:pPr>
      <w:rPr>
        <w:rFonts w:ascii="Courier New" w:hAnsi="Courier New" w:cs="Courier New" w:hint="default"/>
      </w:rPr>
    </w:lvl>
    <w:lvl w:ilvl="8" w:tplc="042F0005" w:tentative="1">
      <w:start w:val="1"/>
      <w:numFmt w:val="bullet"/>
      <w:lvlText w:val=""/>
      <w:lvlJc w:val="left"/>
      <w:pPr>
        <w:ind w:left="6525" w:hanging="360"/>
      </w:pPr>
      <w:rPr>
        <w:rFonts w:ascii="Wingdings" w:hAnsi="Wingdings" w:hint="default"/>
      </w:rPr>
    </w:lvl>
  </w:abstractNum>
  <w:abstractNum w:abstractNumId="6" w15:restartNumberingAfterBreak="0">
    <w:nsid w:val="0FF015F6"/>
    <w:multiLevelType w:val="hybridMultilevel"/>
    <w:tmpl w:val="5414FCCC"/>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100F45B9"/>
    <w:multiLevelType w:val="hybridMultilevel"/>
    <w:tmpl w:val="16727422"/>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8" w15:restartNumberingAfterBreak="0">
    <w:nsid w:val="12D8255A"/>
    <w:multiLevelType w:val="hybridMultilevel"/>
    <w:tmpl w:val="36E69C46"/>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9" w15:restartNumberingAfterBreak="0">
    <w:nsid w:val="1DDA6793"/>
    <w:multiLevelType w:val="hybridMultilevel"/>
    <w:tmpl w:val="53264C3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20F92207"/>
    <w:multiLevelType w:val="hybridMultilevel"/>
    <w:tmpl w:val="474455BC"/>
    <w:lvl w:ilvl="0" w:tplc="DA86FC38">
      <w:start w:val="2"/>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17E1CC9"/>
    <w:multiLevelType w:val="hybridMultilevel"/>
    <w:tmpl w:val="0360E59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21C94E1F"/>
    <w:multiLevelType w:val="hybridMultilevel"/>
    <w:tmpl w:val="61206B7C"/>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21F74C0B"/>
    <w:multiLevelType w:val="hybridMultilevel"/>
    <w:tmpl w:val="3D00A39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273F679A"/>
    <w:multiLevelType w:val="hybridMultilevel"/>
    <w:tmpl w:val="3D00A39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29281319"/>
    <w:multiLevelType w:val="hybridMultilevel"/>
    <w:tmpl w:val="BD38ABB6"/>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5469F2"/>
    <w:multiLevelType w:val="hybridMultilevel"/>
    <w:tmpl w:val="8E0A7D62"/>
    <w:lvl w:ilvl="0" w:tplc="00000007">
      <w:start w:val="1"/>
      <w:numFmt w:val="bullet"/>
      <w:lvlText w:val="-"/>
      <w:lvlJc w:val="left"/>
      <w:pPr>
        <w:ind w:left="720" w:hanging="360"/>
      </w:pPr>
      <w:rPr>
        <w:rFonts w:ascii="Times New Roman" w:hAnsi="Times New Roman" w:cs="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31AD061B"/>
    <w:multiLevelType w:val="hybridMultilevel"/>
    <w:tmpl w:val="D33C3642"/>
    <w:lvl w:ilvl="0" w:tplc="042F000F">
      <w:start w:val="1"/>
      <w:numFmt w:val="decimal"/>
      <w:lvlText w:val="%1."/>
      <w:lvlJc w:val="left"/>
      <w:pPr>
        <w:ind w:left="765" w:hanging="360"/>
      </w:pPr>
    </w:lvl>
    <w:lvl w:ilvl="1" w:tplc="042F0019" w:tentative="1">
      <w:start w:val="1"/>
      <w:numFmt w:val="lowerLetter"/>
      <w:lvlText w:val="%2."/>
      <w:lvlJc w:val="left"/>
      <w:pPr>
        <w:ind w:left="1485" w:hanging="360"/>
      </w:pPr>
    </w:lvl>
    <w:lvl w:ilvl="2" w:tplc="042F001B" w:tentative="1">
      <w:start w:val="1"/>
      <w:numFmt w:val="lowerRoman"/>
      <w:lvlText w:val="%3."/>
      <w:lvlJc w:val="right"/>
      <w:pPr>
        <w:ind w:left="2205" w:hanging="180"/>
      </w:pPr>
    </w:lvl>
    <w:lvl w:ilvl="3" w:tplc="042F000F" w:tentative="1">
      <w:start w:val="1"/>
      <w:numFmt w:val="decimal"/>
      <w:lvlText w:val="%4."/>
      <w:lvlJc w:val="left"/>
      <w:pPr>
        <w:ind w:left="2925" w:hanging="360"/>
      </w:pPr>
    </w:lvl>
    <w:lvl w:ilvl="4" w:tplc="042F0019" w:tentative="1">
      <w:start w:val="1"/>
      <w:numFmt w:val="lowerLetter"/>
      <w:lvlText w:val="%5."/>
      <w:lvlJc w:val="left"/>
      <w:pPr>
        <w:ind w:left="3645" w:hanging="360"/>
      </w:pPr>
    </w:lvl>
    <w:lvl w:ilvl="5" w:tplc="042F001B" w:tentative="1">
      <w:start w:val="1"/>
      <w:numFmt w:val="lowerRoman"/>
      <w:lvlText w:val="%6."/>
      <w:lvlJc w:val="right"/>
      <w:pPr>
        <w:ind w:left="4365" w:hanging="180"/>
      </w:pPr>
    </w:lvl>
    <w:lvl w:ilvl="6" w:tplc="042F000F" w:tentative="1">
      <w:start w:val="1"/>
      <w:numFmt w:val="decimal"/>
      <w:lvlText w:val="%7."/>
      <w:lvlJc w:val="left"/>
      <w:pPr>
        <w:ind w:left="5085" w:hanging="360"/>
      </w:pPr>
    </w:lvl>
    <w:lvl w:ilvl="7" w:tplc="042F0019" w:tentative="1">
      <w:start w:val="1"/>
      <w:numFmt w:val="lowerLetter"/>
      <w:lvlText w:val="%8."/>
      <w:lvlJc w:val="left"/>
      <w:pPr>
        <w:ind w:left="5805" w:hanging="360"/>
      </w:pPr>
    </w:lvl>
    <w:lvl w:ilvl="8" w:tplc="042F001B" w:tentative="1">
      <w:start w:val="1"/>
      <w:numFmt w:val="lowerRoman"/>
      <w:lvlText w:val="%9."/>
      <w:lvlJc w:val="right"/>
      <w:pPr>
        <w:ind w:left="6525" w:hanging="180"/>
      </w:pPr>
    </w:lvl>
  </w:abstractNum>
  <w:abstractNum w:abstractNumId="20" w15:restartNumberingAfterBreak="0">
    <w:nsid w:val="333838DF"/>
    <w:multiLevelType w:val="hybridMultilevel"/>
    <w:tmpl w:val="6010A6B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34710B0F"/>
    <w:multiLevelType w:val="hybridMultilevel"/>
    <w:tmpl w:val="C46C061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37A56CBE"/>
    <w:multiLevelType w:val="hybridMultilevel"/>
    <w:tmpl w:val="2A64ACB6"/>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3AAF1B13"/>
    <w:multiLevelType w:val="hybridMultilevel"/>
    <w:tmpl w:val="917016E2"/>
    <w:lvl w:ilvl="0" w:tplc="DA86FC38">
      <w:start w:val="2"/>
      <w:numFmt w:val="bullet"/>
      <w:lvlText w:val="-"/>
      <w:lvlJc w:val="left"/>
      <w:pPr>
        <w:ind w:left="720" w:hanging="360"/>
      </w:pPr>
      <w:rPr>
        <w:rFonts w:ascii="Arial" w:eastAsia="Times New Roman"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4BA96280"/>
    <w:multiLevelType w:val="hybridMultilevel"/>
    <w:tmpl w:val="2EAA8798"/>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15:restartNumberingAfterBreak="0">
    <w:nsid w:val="4DD65E39"/>
    <w:multiLevelType w:val="hybridMultilevel"/>
    <w:tmpl w:val="FD20489A"/>
    <w:lvl w:ilvl="0" w:tplc="00000007">
      <w:start w:val="1"/>
      <w:numFmt w:val="bullet"/>
      <w:lvlText w:val="-"/>
      <w:lvlJc w:val="left"/>
      <w:pPr>
        <w:ind w:left="720" w:hanging="360"/>
      </w:pPr>
      <w:rPr>
        <w:rFonts w:ascii="Times New Roman" w:hAnsi="Times New Roman" w:cs="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52C472FC"/>
    <w:multiLevelType w:val="hybridMultilevel"/>
    <w:tmpl w:val="3D00A39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5BB60F81"/>
    <w:multiLevelType w:val="hybridMultilevel"/>
    <w:tmpl w:val="E466A8BE"/>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66E23763"/>
    <w:multiLevelType w:val="hybridMultilevel"/>
    <w:tmpl w:val="3C96B4E0"/>
    <w:lvl w:ilvl="0" w:tplc="3508C29A">
      <w:start w:val="11"/>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6E42309E"/>
    <w:multiLevelType w:val="hybridMultilevel"/>
    <w:tmpl w:val="D88A9D50"/>
    <w:lvl w:ilvl="0" w:tplc="042F000F">
      <w:numFmt w:val="bullet"/>
      <w:lvlText w:val="-"/>
      <w:lvlJc w:val="left"/>
      <w:pPr>
        <w:ind w:left="720" w:hanging="360"/>
      </w:pPr>
      <w:rPr>
        <w:rFonts w:ascii="Times New Roman" w:eastAsia="Times New Roman" w:hAnsi="Times New Roman" w:cs="Times New Roman" w:hint="default"/>
      </w:rPr>
    </w:lvl>
    <w:lvl w:ilvl="1" w:tplc="042F0019" w:tentative="1">
      <w:start w:val="1"/>
      <w:numFmt w:val="bullet"/>
      <w:lvlText w:val="o"/>
      <w:lvlJc w:val="left"/>
      <w:pPr>
        <w:ind w:left="1440" w:hanging="360"/>
      </w:pPr>
      <w:rPr>
        <w:rFonts w:ascii="Courier New" w:hAnsi="Courier New" w:cs="Courier New" w:hint="default"/>
      </w:rPr>
    </w:lvl>
    <w:lvl w:ilvl="2" w:tplc="042F001B" w:tentative="1">
      <w:start w:val="1"/>
      <w:numFmt w:val="bullet"/>
      <w:lvlText w:val=""/>
      <w:lvlJc w:val="left"/>
      <w:pPr>
        <w:ind w:left="2160" w:hanging="360"/>
      </w:pPr>
      <w:rPr>
        <w:rFonts w:ascii="Wingdings" w:hAnsi="Wingdings" w:hint="default"/>
      </w:rPr>
    </w:lvl>
    <w:lvl w:ilvl="3" w:tplc="042F000F" w:tentative="1">
      <w:start w:val="1"/>
      <w:numFmt w:val="bullet"/>
      <w:lvlText w:val=""/>
      <w:lvlJc w:val="left"/>
      <w:pPr>
        <w:ind w:left="2880" w:hanging="360"/>
      </w:pPr>
      <w:rPr>
        <w:rFonts w:ascii="Symbol" w:hAnsi="Symbol" w:hint="default"/>
      </w:rPr>
    </w:lvl>
    <w:lvl w:ilvl="4" w:tplc="042F0019" w:tentative="1">
      <w:start w:val="1"/>
      <w:numFmt w:val="bullet"/>
      <w:lvlText w:val="o"/>
      <w:lvlJc w:val="left"/>
      <w:pPr>
        <w:ind w:left="3600" w:hanging="360"/>
      </w:pPr>
      <w:rPr>
        <w:rFonts w:ascii="Courier New" w:hAnsi="Courier New" w:cs="Courier New" w:hint="default"/>
      </w:rPr>
    </w:lvl>
    <w:lvl w:ilvl="5" w:tplc="042F001B" w:tentative="1">
      <w:start w:val="1"/>
      <w:numFmt w:val="bullet"/>
      <w:lvlText w:val=""/>
      <w:lvlJc w:val="left"/>
      <w:pPr>
        <w:ind w:left="4320" w:hanging="360"/>
      </w:pPr>
      <w:rPr>
        <w:rFonts w:ascii="Wingdings" w:hAnsi="Wingdings" w:hint="default"/>
      </w:rPr>
    </w:lvl>
    <w:lvl w:ilvl="6" w:tplc="042F000F" w:tentative="1">
      <w:start w:val="1"/>
      <w:numFmt w:val="bullet"/>
      <w:lvlText w:val=""/>
      <w:lvlJc w:val="left"/>
      <w:pPr>
        <w:ind w:left="5040" w:hanging="360"/>
      </w:pPr>
      <w:rPr>
        <w:rFonts w:ascii="Symbol" w:hAnsi="Symbol" w:hint="default"/>
      </w:rPr>
    </w:lvl>
    <w:lvl w:ilvl="7" w:tplc="042F0019" w:tentative="1">
      <w:start w:val="1"/>
      <w:numFmt w:val="bullet"/>
      <w:lvlText w:val="o"/>
      <w:lvlJc w:val="left"/>
      <w:pPr>
        <w:ind w:left="5760" w:hanging="360"/>
      </w:pPr>
      <w:rPr>
        <w:rFonts w:ascii="Courier New" w:hAnsi="Courier New" w:cs="Courier New" w:hint="default"/>
      </w:rPr>
    </w:lvl>
    <w:lvl w:ilvl="8" w:tplc="042F001B" w:tentative="1">
      <w:start w:val="1"/>
      <w:numFmt w:val="bullet"/>
      <w:lvlText w:val=""/>
      <w:lvlJc w:val="left"/>
      <w:pPr>
        <w:ind w:left="6480" w:hanging="360"/>
      </w:pPr>
      <w:rPr>
        <w:rFonts w:ascii="Wingdings" w:hAnsi="Wingdings" w:hint="default"/>
      </w:rPr>
    </w:lvl>
  </w:abstractNum>
  <w:abstractNum w:abstractNumId="30" w15:restartNumberingAfterBreak="0">
    <w:nsid w:val="6EF73AD5"/>
    <w:multiLevelType w:val="hybridMultilevel"/>
    <w:tmpl w:val="9288F77C"/>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73C34FDF"/>
    <w:multiLevelType w:val="hybridMultilevel"/>
    <w:tmpl w:val="BF92F2AA"/>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96B2A"/>
    <w:multiLevelType w:val="hybridMultilevel"/>
    <w:tmpl w:val="1118170E"/>
    <w:lvl w:ilvl="0" w:tplc="4AD89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E4575"/>
    <w:multiLevelType w:val="hybridMultilevel"/>
    <w:tmpl w:val="AE08108E"/>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15:restartNumberingAfterBreak="0">
    <w:nsid w:val="7D3F3AF8"/>
    <w:multiLevelType w:val="hybridMultilevel"/>
    <w:tmpl w:val="B1E66BD0"/>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15:restartNumberingAfterBreak="0">
    <w:nsid w:val="7F861089"/>
    <w:multiLevelType w:val="hybridMultilevel"/>
    <w:tmpl w:val="31CA619C"/>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33"/>
  </w:num>
  <w:num w:numId="4">
    <w:abstractNumId w:val="7"/>
  </w:num>
  <w:num w:numId="5">
    <w:abstractNumId w:val="32"/>
  </w:num>
  <w:num w:numId="6">
    <w:abstractNumId w:val="35"/>
  </w:num>
  <w:num w:numId="7">
    <w:abstractNumId w:val="12"/>
  </w:num>
  <w:num w:numId="8">
    <w:abstractNumId w:val="16"/>
  </w:num>
  <w:num w:numId="9">
    <w:abstractNumId w:val="17"/>
  </w:num>
  <w:num w:numId="10">
    <w:abstractNumId w:val="18"/>
  </w:num>
  <w:num w:numId="11">
    <w:abstractNumId w:val="25"/>
  </w:num>
  <w:num w:numId="12">
    <w:abstractNumId w:val="27"/>
  </w:num>
  <w:num w:numId="13">
    <w:abstractNumId w:val="5"/>
  </w:num>
  <w:num w:numId="14">
    <w:abstractNumId w:val="19"/>
  </w:num>
  <w:num w:numId="15">
    <w:abstractNumId w:val="31"/>
  </w:num>
  <w:num w:numId="16">
    <w:abstractNumId w:val="3"/>
  </w:num>
  <w:num w:numId="17">
    <w:abstractNumId w:val="30"/>
  </w:num>
  <w:num w:numId="18">
    <w:abstractNumId w:val="15"/>
  </w:num>
  <w:num w:numId="19">
    <w:abstractNumId w:val="6"/>
  </w:num>
  <w:num w:numId="20">
    <w:abstractNumId w:val="22"/>
  </w:num>
  <w:num w:numId="21">
    <w:abstractNumId w:val="24"/>
  </w:num>
  <w:num w:numId="22">
    <w:abstractNumId w:val="1"/>
  </w:num>
  <w:num w:numId="23">
    <w:abstractNumId w:val="2"/>
  </w:num>
  <w:num w:numId="24">
    <w:abstractNumId w:val="2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6"/>
  </w:num>
  <w:num w:numId="28">
    <w:abstractNumId w:val="11"/>
  </w:num>
  <w:num w:numId="29">
    <w:abstractNumId w:val="13"/>
  </w:num>
  <w:num w:numId="30">
    <w:abstractNumId w:val="14"/>
  </w:num>
  <w:num w:numId="31">
    <w:abstractNumId w:val="26"/>
  </w:num>
  <w:num w:numId="32">
    <w:abstractNumId w:val="21"/>
  </w:num>
  <w:num w:numId="33">
    <w:abstractNumId w:val="34"/>
  </w:num>
  <w:num w:numId="34">
    <w:abstractNumId w:val="29"/>
  </w:num>
  <w:num w:numId="35">
    <w:abstractNumId w:val="9"/>
  </w:num>
  <w:num w:numId="36">
    <w:abstractNumId w:val="11"/>
  </w:num>
  <w:num w:numId="37">
    <w:abstractNumId w:val="2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08C8"/>
    <w:rsid w:val="00000ED2"/>
    <w:rsid w:val="00001615"/>
    <w:rsid w:val="00001857"/>
    <w:rsid w:val="00003EB1"/>
    <w:rsid w:val="0000491B"/>
    <w:rsid w:val="0000533F"/>
    <w:rsid w:val="00005AD7"/>
    <w:rsid w:val="00005CAE"/>
    <w:rsid w:val="000131A0"/>
    <w:rsid w:val="00013335"/>
    <w:rsid w:val="00013534"/>
    <w:rsid w:val="000260F2"/>
    <w:rsid w:val="00033EE7"/>
    <w:rsid w:val="00034AC2"/>
    <w:rsid w:val="0004078F"/>
    <w:rsid w:val="00040F8D"/>
    <w:rsid w:val="00042517"/>
    <w:rsid w:val="00042754"/>
    <w:rsid w:val="00044069"/>
    <w:rsid w:val="00044AD4"/>
    <w:rsid w:val="00044B03"/>
    <w:rsid w:val="00044BAA"/>
    <w:rsid w:val="00045F24"/>
    <w:rsid w:val="00047516"/>
    <w:rsid w:val="00047B67"/>
    <w:rsid w:val="00052A5A"/>
    <w:rsid w:val="00057BD5"/>
    <w:rsid w:val="000612BD"/>
    <w:rsid w:val="00062BE4"/>
    <w:rsid w:val="00063294"/>
    <w:rsid w:val="0006357E"/>
    <w:rsid w:val="00064CBC"/>
    <w:rsid w:val="00066DAE"/>
    <w:rsid w:val="0006709C"/>
    <w:rsid w:val="00067AA4"/>
    <w:rsid w:val="00072AC6"/>
    <w:rsid w:val="00074450"/>
    <w:rsid w:val="000749B8"/>
    <w:rsid w:val="000755AC"/>
    <w:rsid w:val="00076453"/>
    <w:rsid w:val="00081E7A"/>
    <w:rsid w:val="00082400"/>
    <w:rsid w:val="000839E4"/>
    <w:rsid w:val="000839F4"/>
    <w:rsid w:val="00086EF3"/>
    <w:rsid w:val="0009088E"/>
    <w:rsid w:val="00091EF7"/>
    <w:rsid w:val="00094E4C"/>
    <w:rsid w:val="000A12C9"/>
    <w:rsid w:val="000A2DE1"/>
    <w:rsid w:val="000A3B29"/>
    <w:rsid w:val="000A7E48"/>
    <w:rsid w:val="000B0A78"/>
    <w:rsid w:val="000B2BA8"/>
    <w:rsid w:val="000B393E"/>
    <w:rsid w:val="000B548B"/>
    <w:rsid w:val="000B5818"/>
    <w:rsid w:val="000B5A0F"/>
    <w:rsid w:val="000C24BA"/>
    <w:rsid w:val="000C50C8"/>
    <w:rsid w:val="000C5DA8"/>
    <w:rsid w:val="000D00B5"/>
    <w:rsid w:val="000D35E2"/>
    <w:rsid w:val="000D3CA7"/>
    <w:rsid w:val="000D4EDC"/>
    <w:rsid w:val="000D6106"/>
    <w:rsid w:val="000D6455"/>
    <w:rsid w:val="000E2C46"/>
    <w:rsid w:val="000E4FAB"/>
    <w:rsid w:val="000E736D"/>
    <w:rsid w:val="000E7E9B"/>
    <w:rsid w:val="000F44A7"/>
    <w:rsid w:val="000F50DC"/>
    <w:rsid w:val="000F5294"/>
    <w:rsid w:val="000F5E53"/>
    <w:rsid w:val="000F6800"/>
    <w:rsid w:val="00100D64"/>
    <w:rsid w:val="0010111B"/>
    <w:rsid w:val="00101C01"/>
    <w:rsid w:val="00103E3B"/>
    <w:rsid w:val="001068E3"/>
    <w:rsid w:val="0011483C"/>
    <w:rsid w:val="001149B0"/>
    <w:rsid w:val="0011594E"/>
    <w:rsid w:val="00116332"/>
    <w:rsid w:val="00120493"/>
    <w:rsid w:val="001211A6"/>
    <w:rsid w:val="00121693"/>
    <w:rsid w:val="00121D5B"/>
    <w:rsid w:val="001253BB"/>
    <w:rsid w:val="00125C6C"/>
    <w:rsid w:val="001278EB"/>
    <w:rsid w:val="00130167"/>
    <w:rsid w:val="0013158F"/>
    <w:rsid w:val="001318BB"/>
    <w:rsid w:val="00131E85"/>
    <w:rsid w:val="00133254"/>
    <w:rsid w:val="00137712"/>
    <w:rsid w:val="00143105"/>
    <w:rsid w:val="00146D22"/>
    <w:rsid w:val="001503E7"/>
    <w:rsid w:val="001508C8"/>
    <w:rsid w:val="00150E8B"/>
    <w:rsid w:val="00152C38"/>
    <w:rsid w:val="00153039"/>
    <w:rsid w:val="0015478A"/>
    <w:rsid w:val="001557FB"/>
    <w:rsid w:val="00157021"/>
    <w:rsid w:val="00157F04"/>
    <w:rsid w:val="0016190B"/>
    <w:rsid w:val="00161B7D"/>
    <w:rsid w:val="00161D7F"/>
    <w:rsid w:val="001625F2"/>
    <w:rsid w:val="001640FB"/>
    <w:rsid w:val="001642B2"/>
    <w:rsid w:val="00164DE2"/>
    <w:rsid w:val="00167566"/>
    <w:rsid w:val="00167F07"/>
    <w:rsid w:val="0017105C"/>
    <w:rsid w:val="00171B21"/>
    <w:rsid w:val="00172930"/>
    <w:rsid w:val="001748C9"/>
    <w:rsid w:val="001769D8"/>
    <w:rsid w:val="00182D69"/>
    <w:rsid w:val="00183F4D"/>
    <w:rsid w:val="001841B2"/>
    <w:rsid w:val="00184605"/>
    <w:rsid w:val="001868B5"/>
    <w:rsid w:val="00191AB3"/>
    <w:rsid w:val="00195599"/>
    <w:rsid w:val="00195D7C"/>
    <w:rsid w:val="00196780"/>
    <w:rsid w:val="00196C96"/>
    <w:rsid w:val="00197EE1"/>
    <w:rsid w:val="001A07D6"/>
    <w:rsid w:val="001A0FD7"/>
    <w:rsid w:val="001A193A"/>
    <w:rsid w:val="001A59D0"/>
    <w:rsid w:val="001A6D61"/>
    <w:rsid w:val="001B2D2E"/>
    <w:rsid w:val="001B4DB7"/>
    <w:rsid w:val="001B4DEE"/>
    <w:rsid w:val="001B6088"/>
    <w:rsid w:val="001B665D"/>
    <w:rsid w:val="001B6715"/>
    <w:rsid w:val="001B7C3E"/>
    <w:rsid w:val="001C1D16"/>
    <w:rsid w:val="001C1E75"/>
    <w:rsid w:val="001C452F"/>
    <w:rsid w:val="001C59D8"/>
    <w:rsid w:val="001C6A57"/>
    <w:rsid w:val="001C7878"/>
    <w:rsid w:val="001D4888"/>
    <w:rsid w:val="001D4D06"/>
    <w:rsid w:val="001D54B8"/>
    <w:rsid w:val="001D6163"/>
    <w:rsid w:val="001E1FAD"/>
    <w:rsid w:val="001E4107"/>
    <w:rsid w:val="001E44E1"/>
    <w:rsid w:val="001F40C9"/>
    <w:rsid w:val="001F4230"/>
    <w:rsid w:val="001F4268"/>
    <w:rsid w:val="001F623C"/>
    <w:rsid w:val="001F677B"/>
    <w:rsid w:val="001F6F1A"/>
    <w:rsid w:val="001F7A74"/>
    <w:rsid w:val="002004D4"/>
    <w:rsid w:val="00200A85"/>
    <w:rsid w:val="002021DB"/>
    <w:rsid w:val="002037D3"/>
    <w:rsid w:val="00203CA9"/>
    <w:rsid w:val="00206513"/>
    <w:rsid w:val="00210B44"/>
    <w:rsid w:val="00211944"/>
    <w:rsid w:val="00212DF9"/>
    <w:rsid w:val="00212F64"/>
    <w:rsid w:val="00213E01"/>
    <w:rsid w:val="0021420E"/>
    <w:rsid w:val="002144D2"/>
    <w:rsid w:val="0021463E"/>
    <w:rsid w:val="00216A37"/>
    <w:rsid w:val="00217EED"/>
    <w:rsid w:val="002204B3"/>
    <w:rsid w:val="0022139A"/>
    <w:rsid w:val="0022242A"/>
    <w:rsid w:val="00222F8C"/>
    <w:rsid w:val="00223371"/>
    <w:rsid w:val="00223E10"/>
    <w:rsid w:val="00225074"/>
    <w:rsid w:val="0022509A"/>
    <w:rsid w:val="00226E99"/>
    <w:rsid w:val="00227D8F"/>
    <w:rsid w:val="002304AE"/>
    <w:rsid w:val="0023196B"/>
    <w:rsid w:val="00234FB8"/>
    <w:rsid w:val="00236B17"/>
    <w:rsid w:val="002420E0"/>
    <w:rsid w:val="00245C82"/>
    <w:rsid w:val="00245EE4"/>
    <w:rsid w:val="00252279"/>
    <w:rsid w:val="002523CF"/>
    <w:rsid w:val="002524E9"/>
    <w:rsid w:val="00253983"/>
    <w:rsid w:val="00253EF1"/>
    <w:rsid w:val="00254021"/>
    <w:rsid w:val="00255A6F"/>
    <w:rsid w:val="00256347"/>
    <w:rsid w:val="002571CC"/>
    <w:rsid w:val="002573A2"/>
    <w:rsid w:val="002574BF"/>
    <w:rsid w:val="00260C47"/>
    <w:rsid w:val="00260CC2"/>
    <w:rsid w:val="002614AF"/>
    <w:rsid w:val="002624E8"/>
    <w:rsid w:val="0026294A"/>
    <w:rsid w:val="002640D9"/>
    <w:rsid w:val="00266ADC"/>
    <w:rsid w:val="00271463"/>
    <w:rsid w:val="00271A1D"/>
    <w:rsid w:val="00276C87"/>
    <w:rsid w:val="00276ECE"/>
    <w:rsid w:val="002771BC"/>
    <w:rsid w:val="00277B6E"/>
    <w:rsid w:val="0028007A"/>
    <w:rsid w:val="00280C6A"/>
    <w:rsid w:val="0028149C"/>
    <w:rsid w:val="00282776"/>
    <w:rsid w:val="00283043"/>
    <w:rsid w:val="00283487"/>
    <w:rsid w:val="00284103"/>
    <w:rsid w:val="00284995"/>
    <w:rsid w:val="00287312"/>
    <w:rsid w:val="002903FE"/>
    <w:rsid w:val="00290E83"/>
    <w:rsid w:val="002917D1"/>
    <w:rsid w:val="00297C36"/>
    <w:rsid w:val="00297EF2"/>
    <w:rsid w:val="002A0103"/>
    <w:rsid w:val="002A1CF7"/>
    <w:rsid w:val="002A329E"/>
    <w:rsid w:val="002A3800"/>
    <w:rsid w:val="002B2DCF"/>
    <w:rsid w:val="002B4364"/>
    <w:rsid w:val="002B795B"/>
    <w:rsid w:val="002C05C3"/>
    <w:rsid w:val="002C1388"/>
    <w:rsid w:val="002C1D38"/>
    <w:rsid w:val="002C285D"/>
    <w:rsid w:val="002C58D8"/>
    <w:rsid w:val="002C7DCB"/>
    <w:rsid w:val="002D1A0F"/>
    <w:rsid w:val="002D253E"/>
    <w:rsid w:val="002D2943"/>
    <w:rsid w:val="002D5FAF"/>
    <w:rsid w:val="002D609A"/>
    <w:rsid w:val="002D6AC9"/>
    <w:rsid w:val="002D765B"/>
    <w:rsid w:val="002D7C6B"/>
    <w:rsid w:val="002E2035"/>
    <w:rsid w:val="002E378C"/>
    <w:rsid w:val="002E4235"/>
    <w:rsid w:val="002E5E5B"/>
    <w:rsid w:val="002E6360"/>
    <w:rsid w:val="002E7E64"/>
    <w:rsid w:val="002F0642"/>
    <w:rsid w:val="002F0AD5"/>
    <w:rsid w:val="002F1036"/>
    <w:rsid w:val="002F1353"/>
    <w:rsid w:val="002F1908"/>
    <w:rsid w:val="002F23DC"/>
    <w:rsid w:val="002F37FC"/>
    <w:rsid w:val="002F3A7C"/>
    <w:rsid w:val="002F4742"/>
    <w:rsid w:val="002F4ACD"/>
    <w:rsid w:val="002F6389"/>
    <w:rsid w:val="002F6EE8"/>
    <w:rsid w:val="002F7275"/>
    <w:rsid w:val="002F78AA"/>
    <w:rsid w:val="002F7946"/>
    <w:rsid w:val="003012D4"/>
    <w:rsid w:val="00304FBA"/>
    <w:rsid w:val="003064A5"/>
    <w:rsid w:val="003137B0"/>
    <w:rsid w:val="00313F11"/>
    <w:rsid w:val="003147CC"/>
    <w:rsid w:val="0031504F"/>
    <w:rsid w:val="003157CA"/>
    <w:rsid w:val="00321A27"/>
    <w:rsid w:val="00324556"/>
    <w:rsid w:val="0033211E"/>
    <w:rsid w:val="003330AA"/>
    <w:rsid w:val="003342DF"/>
    <w:rsid w:val="00337E61"/>
    <w:rsid w:val="00342A21"/>
    <w:rsid w:val="003461A8"/>
    <w:rsid w:val="00346CB9"/>
    <w:rsid w:val="00347EA4"/>
    <w:rsid w:val="003541A6"/>
    <w:rsid w:val="00355ADE"/>
    <w:rsid w:val="0035644B"/>
    <w:rsid w:val="00361482"/>
    <w:rsid w:val="003615E8"/>
    <w:rsid w:val="00365F5F"/>
    <w:rsid w:val="00367078"/>
    <w:rsid w:val="003703D0"/>
    <w:rsid w:val="003711BB"/>
    <w:rsid w:val="003731F6"/>
    <w:rsid w:val="00373904"/>
    <w:rsid w:val="003755EE"/>
    <w:rsid w:val="00380373"/>
    <w:rsid w:val="00380626"/>
    <w:rsid w:val="003807B4"/>
    <w:rsid w:val="00380FEE"/>
    <w:rsid w:val="0038203E"/>
    <w:rsid w:val="00382B92"/>
    <w:rsid w:val="00382EC0"/>
    <w:rsid w:val="00386111"/>
    <w:rsid w:val="00393F78"/>
    <w:rsid w:val="003946C8"/>
    <w:rsid w:val="00395300"/>
    <w:rsid w:val="003A177D"/>
    <w:rsid w:val="003A4B83"/>
    <w:rsid w:val="003A5437"/>
    <w:rsid w:val="003A6F6B"/>
    <w:rsid w:val="003A7CBB"/>
    <w:rsid w:val="003B411A"/>
    <w:rsid w:val="003B47C0"/>
    <w:rsid w:val="003B4AF2"/>
    <w:rsid w:val="003B5078"/>
    <w:rsid w:val="003B6754"/>
    <w:rsid w:val="003C2D47"/>
    <w:rsid w:val="003C50A1"/>
    <w:rsid w:val="003C61A0"/>
    <w:rsid w:val="003C70DE"/>
    <w:rsid w:val="003D290B"/>
    <w:rsid w:val="003D3C4F"/>
    <w:rsid w:val="003D4E2D"/>
    <w:rsid w:val="003D4FD0"/>
    <w:rsid w:val="003D5956"/>
    <w:rsid w:val="003D5A02"/>
    <w:rsid w:val="003D6EF7"/>
    <w:rsid w:val="003D7C6B"/>
    <w:rsid w:val="003E3A29"/>
    <w:rsid w:val="003E7287"/>
    <w:rsid w:val="003F22D0"/>
    <w:rsid w:val="003F75F0"/>
    <w:rsid w:val="00401763"/>
    <w:rsid w:val="004018BD"/>
    <w:rsid w:val="00403CE7"/>
    <w:rsid w:val="00403ED3"/>
    <w:rsid w:val="00404AAE"/>
    <w:rsid w:val="00404F10"/>
    <w:rsid w:val="00407A8A"/>
    <w:rsid w:val="00410258"/>
    <w:rsid w:val="004102C5"/>
    <w:rsid w:val="00411B20"/>
    <w:rsid w:val="0041550A"/>
    <w:rsid w:val="00417534"/>
    <w:rsid w:val="00420000"/>
    <w:rsid w:val="00420C82"/>
    <w:rsid w:val="0042172B"/>
    <w:rsid w:val="00423144"/>
    <w:rsid w:val="00427EAB"/>
    <w:rsid w:val="00434518"/>
    <w:rsid w:val="00434634"/>
    <w:rsid w:val="004363EF"/>
    <w:rsid w:val="0043733D"/>
    <w:rsid w:val="004401C1"/>
    <w:rsid w:val="00443547"/>
    <w:rsid w:val="00443C55"/>
    <w:rsid w:val="00446155"/>
    <w:rsid w:val="00453E94"/>
    <w:rsid w:val="0045440A"/>
    <w:rsid w:val="004550FF"/>
    <w:rsid w:val="00455B9E"/>
    <w:rsid w:val="00457873"/>
    <w:rsid w:val="0046189C"/>
    <w:rsid w:val="0046232E"/>
    <w:rsid w:val="00462925"/>
    <w:rsid w:val="00463075"/>
    <w:rsid w:val="0046648F"/>
    <w:rsid w:val="00466815"/>
    <w:rsid w:val="00471D80"/>
    <w:rsid w:val="00473447"/>
    <w:rsid w:val="004738F9"/>
    <w:rsid w:val="00474D0D"/>
    <w:rsid w:val="004757AE"/>
    <w:rsid w:val="004759D4"/>
    <w:rsid w:val="00477C82"/>
    <w:rsid w:val="004816BD"/>
    <w:rsid w:val="00487C3C"/>
    <w:rsid w:val="00491976"/>
    <w:rsid w:val="00493358"/>
    <w:rsid w:val="00497E50"/>
    <w:rsid w:val="004A0421"/>
    <w:rsid w:val="004A1F57"/>
    <w:rsid w:val="004A5AC6"/>
    <w:rsid w:val="004A658E"/>
    <w:rsid w:val="004A7B2E"/>
    <w:rsid w:val="004A7D84"/>
    <w:rsid w:val="004B20DB"/>
    <w:rsid w:val="004B498E"/>
    <w:rsid w:val="004B5880"/>
    <w:rsid w:val="004B6612"/>
    <w:rsid w:val="004B795F"/>
    <w:rsid w:val="004C136C"/>
    <w:rsid w:val="004C1ACB"/>
    <w:rsid w:val="004C27A7"/>
    <w:rsid w:val="004C2DE0"/>
    <w:rsid w:val="004C3B99"/>
    <w:rsid w:val="004C4AEA"/>
    <w:rsid w:val="004C4C7A"/>
    <w:rsid w:val="004C5A91"/>
    <w:rsid w:val="004C5B41"/>
    <w:rsid w:val="004C6362"/>
    <w:rsid w:val="004C70CF"/>
    <w:rsid w:val="004D0310"/>
    <w:rsid w:val="004D0A04"/>
    <w:rsid w:val="004D0EEB"/>
    <w:rsid w:val="004D2D27"/>
    <w:rsid w:val="004D2E77"/>
    <w:rsid w:val="004D3E8F"/>
    <w:rsid w:val="004D43F9"/>
    <w:rsid w:val="004D7C5E"/>
    <w:rsid w:val="004E209F"/>
    <w:rsid w:val="004E4355"/>
    <w:rsid w:val="004E4527"/>
    <w:rsid w:val="004E5B80"/>
    <w:rsid w:val="004E6C2A"/>
    <w:rsid w:val="004E719C"/>
    <w:rsid w:val="004E7CA0"/>
    <w:rsid w:val="004E7F41"/>
    <w:rsid w:val="004F040F"/>
    <w:rsid w:val="004F0944"/>
    <w:rsid w:val="004F1E66"/>
    <w:rsid w:val="004F3C6E"/>
    <w:rsid w:val="004F44D6"/>
    <w:rsid w:val="004F494A"/>
    <w:rsid w:val="004F5162"/>
    <w:rsid w:val="004F692B"/>
    <w:rsid w:val="0050135C"/>
    <w:rsid w:val="0050136D"/>
    <w:rsid w:val="00501E62"/>
    <w:rsid w:val="005047A7"/>
    <w:rsid w:val="00505721"/>
    <w:rsid w:val="00506022"/>
    <w:rsid w:val="0050689A"/>
    <w:rsid w:val="00511E31"/>
    <w:rsid w:val="005121F2"/>
    <w:rsid w:val="00514D54"/>
    <w:rsid w:val="00516245"/>
    <w:rsid w:val="005171D9"/>
    <w:rsid w:val="00522B6B"/>
    <w:rsid w:val="0053033A"/>
    <w:rsid w:val="005323D5"/>
    <w:rsid w:val="0053414A"/>
    <w:rsid w:val="00535DB5"/>
    <w:rsid w:val="00537748"/>
    <w:rsid w:val="005377C7"/>
    <w:rsid w:val="005407BE"/>
    <w:rsid w:val="00541993"/>
    <w:rsid w:val="00542FF5"/>
    <w:rsid w:val="00543711"/>
    <w:rsid w:val="005450AA"/>
    <w:rsid w:val="00545FBF"/>
    <w:rsid w:val="00546DE0"/>
    <w:rsid w:val="0054716F"/>
    <w:rsid w:val="005507E8"/>
    <w:rsid w:val="005521F2"/>
    <w:rsid w:val="00553D0E"/>
    <w:rsid w:val="0055468A"/>
    <w:rsid w:val="0055603A"/>
    <w:rsid w:val="0055645A"/>
    <w:rsid w:val="00556547"/>
    <w:rsid w:val="00556F95"/>
    <w:rsid w:val="00557B84"/>
    <w:rsid w:val="0056005A"/>
    <w:rsid w:val="00560ED2"/>
    <w:rsid w:val="00562DC7"/>
    <w:rsid w:val="00565197"/>
    <w:rsid w:val="00573E71"/>
    <w:rsid w:val="00574FF9"/>
    <w:rsid w:val="005750C3"/>
    <w:rsid w:val="00575B24"/>
    <w:rsid w:val="00576FB6"/>
    <w:rsid w:val="00577F24"/>
    <w:rsid w:val="00577FAF"/>
    <w:rsid w:val="00581577"/>
    <w:rsid w:val="00585B58"/>
    <w:rsid w:val="0058662E"/>
    <w:rsid w:val="00587446"/>
    <w:rsid w:val="00587CB4"/>
    <w:rsid w:val="00590C41"/>
    <w:rsid w:val="00593D1F"/>
    <w:rsid w:val="0059404D"/>
    <w:rsid w:val="005964FC"/>
    <w:rsid w:val="00596C7C"/>
    <w:rsid w:val="005A49BF"/>
    <w:rsid w:val="005A4B1C"/>
    <w:rsid w:val="005A57D4"/>
    <w:rsid w:val="005A6D4D"/>
    <w:rsid w:val="005A79A2"/>
    <w:rsid w:val="005B081F"/>
    <w:rsid w:val="005B132D"/>
    <w:rsid w:val="005B2C6F"/>
    <w:rsid w:val="005B6807"/>
    <w:rsid w:val="005C1431"/>
    <w:rsid w:val="005C2CE6"/>
    <w:rsid w:val="005C504E"/>
    <w:rsid w:val="005C5AE6"/>
    <w:rsid w:val="005C7CE3"/>
    <w:rsid w:val="005D276D"/>
    <w:rsid w:val="005D73BD"/>
    <w:rsid w:val="005E6366"/>
    <w:rsid w:val="005E7459"/>
    <w:rsid w:val="005E7824"/>
    <w:rsid w:val="005F05A8"/>
    <w:rsid w:val="005F0C4B"/>
    <w:rsid w:val="005F281C"/>
    <w:rsid w:val="005F2AAD"/>
    <w:rsid w:val="005F2C05"/>
    <w:rsid w:val="005F4970"/>
    <w:rsid w:val="005F5E28"/>
    <w:rsid w:val="005F7D2B"/>
    <w:rsid w:val="00602DF2"/>
    <w:rsid w:val="00603325"/>
    <w:rsid w:val="0060378B"/>
    <w:rsid w:val="006075DC"/>
    <w:rsid w:val="00607B7A"/>
    <w:rsid w:val="006100A7"/>
    <w:rsid w:val="006123AF"/>
    <w:rsid w:val="00615CA5"/>
    <w:rsid w:val="006173B4"/>
    <w:rsid w:val="006179AA"/>
    <w:rsid w:val="00623B25"/>
    <w:rsid w:val="00630AD7"/>
    <w:rsid w:val="00630B6C"/>
    <w:rsid w:val="00631916"/>
    <w:rsid w:val="00632E9C"/>
    <w:rsid w:val="00634A4D"/>
    <w:rsid w:val="00635352"/>
    <w:rsid w:val="0063537C"/>
    <w:rsid w:val="00635783"/>
    <w:rsid w:val="006405C5"/>
    <w:rsid w:val="00640A93"/>
    <w:rsid w:val="00641241"/>
    <w:rsid w:val="00642784"/>
    <w:rsid w:val="006439F0"/>
    <w:rsid w:val="00646447"/>
    <w:rsid w:val="00647C5E"/>
    <w:rsid w:val="00651F22"/>
    <w:rsid w:val="00652B5D"/>
    <w:rsid w:val="0065382C"/>
    <w:rsid w:val="00654246"/>
    <w:rsid w:val="006577C9"/>
    <w:rsid w:val="00657F1D"/>
    <w:rsid w:val="00662785"/>
    <w:rsid w:val="006657EB"/>
    <w:rsid w:val="00674133"/>
    <w:rsid w:val="006751FE"/>
    <w:rsid w:val="006775C5"/>
    <w:rsid w:val="00677D1A"/>
    <w:rsid w:val="0068080B"/>
    <w:rsid w:val="0068196B"/>
    <w:rsid w:val="00681B0A"/>
    <w:rsid w:val="00684D06"/>
    <w:rsid w:val="00685486"/>
    <w:rsid w:val="00685A43"/>
    <w:rsid w:val="006863B2"/>
    <w:rsid w:val="00690174"/>
    <w:rsid w:val="00692F3C"/>
    <w:rsid w:val="00696424"/>
    <w:rsid w:val="00696D7B"/>
    <w:rsid w:val="00697997"/>
    <w:rsid w:val="006A01AD"/>
    <w:rsid w:val="006A1554"/>
    <w:rsid w:val="006A1FD0"/>
    <w:rsid w:val="006A4744"/>
    <w:rsid w:val="006A50BC"/>
    <w:rsid w:val="006A6097"/>
    <w:rsid w:val="006A6F0F"/>
    <w:rsid w:val="006B14A4"/>
    <w:rsid w:val="006B1531"/>
    <w:rsid w:val="006B1748"/>
    <w:rsid w:val="006B3CEF"/>
    <w:rsid w:val="006B492F"/>
    <w:rsid w:val="006B4B0C"/>
    <w:rsid w:val="006B4FA7"/>
    <w:rsid w:val="006B543A"/>
    <w:rsid w:val="006B7574"/>
    <w:rsid w:val="006C2C37"/>
    <w:rsid w:val="006C4C5C"/>
    <w:rsid w:val="006C4D30"/>
    <w:rsid w:val="006C5288"/>
    <w:rsid w:val="006C5F36"/>
    <w:rsid w:val="006D01C0"/>
    <w:rsid w:val="006D29B9"/>
    <w:rsid w:val="006D4644"/>
    <w:rsid w:val="006D4862"/>
    <w:rsid w:val="006D5AB4"/>
    <w:rsid w:val="006D776B"/>
    <w:rsid w:val="006E027A"/>
    <w:rsid w:val="006E0AAD"/>
    <w:rsid w:val="006E267C"/>
    <w:rsid w:val="006E4EAB"/>
    <w:rsid w:val="006F164F"/>
    <w:rsid w:val="006F6E62"/>
    <w:rsid w:val="00704874"/>
    <w:rsid w:val="007048D3"/>
    <w:rsid w:val="00704EB5"/>
    <w:rsid w:val="00706489"/>
    <w:rsid w:val="00707FAC"/>
    <w:rsid w:val="007114CF"/>
    <w:rsid w:val="00716969"/>
    <w:rsid w:val="00717C31"/>
    <w:rsid w:val="007201E8"/>
    <w:rsid w:val="00723CAC"/>
    <w:rsid w:val="00723D00"/>
    <w:rsid w:val="00724AB2"/>
    <w:rsid w:val="00725723"/>
    <w:rsid w:val="00734805"/>
    <w:rsid w:val="00735678"/>
    <w:rsid w:val="00737D0C"/>
    <w:rsid w:val="00737F3B"/>
    <w:rsid w:val="0074119F"/>
    <w:rsid w:val="00743FFB"/>
    <w:rsid w:val="00744095"/>
    <w:rsid w:val="00745677"/>
    <w:rsid w:val="00746B78"/>
    <w:rsid w:val="00750724"/>
    <w:rsid w:val="007509D2"/>
    <w:rsid w:val="00751160"/>
    <w:rsid w:val="0075188D"/>
    <w:rsid w:val="00751D08"/>
    <w:rsid w:val="0075555E"/>
    <w:rsid w:val="00757CE4"/>
    <w:rsid w:val="00761BFE"/>
    <w:rsid w:val="00763A22"/>
    <w:rsid w:val="00763A27"/>
    <w:rsid w:val="0076478B"/>
    <w:rsid w:val="00765487"/>
    <w:rsid w:val="007701D4"/>
    <w:rsid w:val="00770527"/>
    <w:rsid w:val="0077097A"/>
    <w:rsid w:val="0077584C"/>
    <w:rsid w:val="00777692"/>
    <w:rsid w:val="00780132"/>
    <w:rsid w:val="007805DD"/>
    <w:rsid w:val="0078186B"/>
    <w:rsid w:val="0078336D"/>
    <w:rsid w:val="00783E98"/>
    <w:rsid w:val="0078460F"/>
    <w:rsid w:val="00785B4F"/>
    <w:rsid w:val="00792D0A"/>
    <w:rsid w:val="007953E6"/>
    <w:rsid w:val="007A261A"/>
    <w:rsid w:val="007A3C82"/>
    <w:rsid w:val="007A7916"/>
    <w:rsid w:val="007B3136"/>
    <w:rsid w:val="007B4A59"/>
    <w:rsid w:val="007B71E8"/>
    <w:rsid w:val="007B7FB3"/>
    <w:rsid w:val="007C0324"/>
    <w:rsid w:val="007C1422"/>
    <w:rsid w:val="007C5069"/>
    <w:rsid w:val="007C667D"/>
    <w:rsid w:val="007D04E7"/>
    <w:rsid w:val="007D1665"/>
    <w:rsid w:val="007D1D2E"/>
    <w:rsid w:val="007D1E6E"/>
    <w:rsid w:val="007D25CB"/>
    <w:rsid w:val="007D2BC1"/>
    <w:rsid w:val="007D2D81"/>
    <w:rsid w:val="007D2EFA"/>
    <w:rsid w:val="007D5912"/>
    <w:rsid w:val="007D5AD0"/>
    <w:rsid w:val="007D63CC"/>
    <w:rsid w:val="007D65F9"/>
    <w:rsid w:val="007E0209"/>
    <w:rsid w:val="007E20AD"/>
    <w:rsid w:val="007E2521"/>
    <w:rsid w:val="007E2701"/>
    <w:rsid w:val="007E33DD"/>
    <w:rsid w:val="007E43AA"/>
    <w:rsid w:val="007E7482"/>
    <w:rsid w:val="007F0ECE"/>
    <w:rsid w:val="007F2EA0"/>
    <w:rsid w:val="007F357B"/>
    <w:rsid w:val="007F416E"/>
    <w:rsid w:val="007F73E7"/>
    <w:rsid w:val="007F75C8"/>
    <w:rsid w:val="00801C1A"/>
    <w:rsid w:val="008024A5"/>
    <w:rsid w:val="0080272F"/>
    <w:rsid w:val="008038BA"/>
    <w:rsid w:val="00806155"/>
    <w:rsid w:val="00806BC5"/>
    <w:rsid w:val="00810E57"/>
    <w:rsid w:val="008123BD"/>
    <w:rsid w:val="00816440"/>
    <w:rsid w:val="00817023"/>
    <w:rsid w:val="00820BC2"/>
    <w:rsid w:val="00822AE9"/>
    <w:rsid w:val="00822C1B"/>
    <w:rsid w:val="00825390"/>
    <w:rsid w:val="00827730"/>
    <w:rsid w:val="0083006F"/>
    <w:rsid w:val="00831E19"/>
    <w:rsid w:val="008330CA"/>
    <w:rsid w:val="0083407A"/>
    <w:rsid w:val="00834D1C"/>
    <w:rsid w:val="00834F18"/>
    <w:rsid w:val="00836D13"/>
    <w:rsid w:val="00840197"/>
    <w:rsid w:val="0084372A"/>
    <w:rsid w:val="008450BB"/>
    <w:rsid w:val="00846390"/>
    <w:rsid w:val="008505CA"/>
    <w:rsid w:val="00851015"/>
    <w:rsid w:val="00852905"/>
    <w:rsid w:val="008550CD"/>
    <w:rsid w:val="00855BD7"/>
    <w:rsid w:val="008564A7"/>
    <w:rsid w:val="00856FFC"/>
    <w:rsid w:val="0085760B"/>
    <w:rsid w:val="0086579B"/>
    <w:rsid w:val="008667B2"/>
    <w:rsid w:val="00867440"/>
    <w:rsid w:val="00867E95"/>
    <w:rsid w:val="0087003E"/>
    <w:rsid w:val="008736B3"/>
    <w:rsid w:val="008757B5"/>
    <w:rsid w:val="008768F8"/>
    <w:rsid w:val="008778E5"/>
    <w:rsid w:val="00877928"/>
    <w:rsid w:val="00877EBC"/>
    <w:rsid w:val="008804F3"/>
    <w:rsid w:val="00882D2D"/>
    <w:rsid w:val="00883B56"/>
    <w:rsid w:val="00884561"/>
    <w:rsid w:val="00884EBE"/>
    <w:rsid w:val="00884FBF"/>
    <w:rsid w:val="008867FA"/>
    <w:rsid w:val="00886F85"/>
    <w:rsid w:val="00887144"/>
    <w:rsid w:val="00887D3F"/>
    <w:rsid w:val="00890F2D"/>
    <w:rsid w:val="0089510C"/>
    <w:rsid w:val="0089695C"/>
    <w:rsid w:val="00896C18"/>
    <w:rsid w:val="008A12C0"/>
    <w:rsid w:val="008A1666"/>
    <w:rsid w:val="008A23FD"/>
    <w:rsid w:val="008A2680"/>
    <w:rsid w:val="008A61A6"/>
    <w:rsid w:val="008A73CF"/>
    <w:rsid w:val="008B32F5"/>
    <w:rsid w:val="008B3EC2"/>
    <w:rsid w:val="008B5661"/>
    <w:rsid w:val="008B7546"/>
    <w:rsid w:val="008B7A40"/>
    <w:rsid w:val="008C1CBB"/>
    <w:rsid w:val="008C1DCC"/>
    <w:rsid w:val="008C28E4"/>
    <w:rsid w:val="008C2C37"/>
    <w:rsid w:val="008C3B68"/>
    <w:rsid w:val="008C570D"/>
    <w:rsid w:val="008C6036"/>
    <w:rsid w:val="008D1208"/>
    <w:rsid w:val="008D1EDC"/>
    <w:rsid w:val="008D2263"/>
    <w:rsid w:val="008D5991"/>
    <w:rsid w:val="008D5DDF"/>
    <w:rsid w:val="008E12A7"/>
    <w:rsid w:val="008E1E5B"/>
    <w:rsid w:val="008E24BA"/>
    <w:rsid w:val="008E2528"/>
    <w:rsid w:val="008E600E"/>
    <w:rsid w:val="008E6AE2"/>
    <w:rsid w:val="008E7502"/>
    <w:rsid w:val="008F4311"/>
    <w:rsid w:val="008F7066"/>
    <w:rsid w:val="008F734C"/>
    <w:rsid w:val="009040AC"/>
    <w:rsid w:val="00904FEB"/>
    <w:rsid w:val="00905907"/>
    <w:rsid w:val="00906211"/>
    <w:rsid w:val="0090638F"/>
    <w:rsid w:val="009074BB"/>
    <w:rsid w:val="009076D0"/>
    <w:rsid w:val="00907C2C"/>
    <w:rsid w:val="00911236"/>
    <w:rsid w:val="00913A78"/>
    <w:rsid w:val="00915DC8"/>
    <w:rsid w:val="00916A67"/>
    <w:rsid w:val="00916EDF"/>
    <w:rsid w:val="00920162"/>
    <w:rsid w:val="009201DB"/>
    <w:rsid w:val="00920BBD"/>
    <w:rsid w:val="0092171A"/>
    <w:rsid w:val="00921FD2"/>
    <w:rsid w:val="00922786"/>
    <w:rsid w:val="00922E0C"/>
    <w:rsid w:val="00924F63"/>
    <w:rsid w:val="00925997"/>
    <w:rsid w:val="009265E8"/>
    <w:rsid w:val="00926EE3"/>
    <w:rsid w:val="009301BB"/>
    <w:rsid w:val="00932805"/>
    <w:rsid w:val="0093291B"/>
    <w:rsid w:val="00933D81"/>
    <w:rsid w:val="00933F53"/>
    <w:rsid w:val="009348E2"/>
    <w:rsid w:val="0094020E"/>
    <w:rsid w:val="00942DE3"/>
    <w:rsid w:val="0095123B"/>
    <w:rsid w:val="009537C1"/>
    <w:rsid w:val="00953965"/>
    <w:rsid w:val="00957FE6"/>
    <w:rsid w:val="0096171D"/>
    <w:rsid w:val="009637FD"/>
    <w:rsid w:val="00963EDA"/>
    <w:rsid w:val="00965404"/>
    <w:rsid w:val="00965945"/>
    <w:rsid w:val="00973789"/>
    <w:rsid w:val="009743F4"/>
    <w:rsid w:val="009745D7"/>
    <w:rsid w:val="009751D1"/>
    <w:rsid w:val="00976139"/>
    <w:rsid w:val="00977DA6"/>
    <w:rsid w:val="009824C7"/>
    <w:rsid w:val="00982D69"/>
    <w:rsid w:val="00983841"/>
    <w:rsid w:val="009910F7"/>
    <w:rsid w:val="00992798"/>
    <w:rsid w:val="00995886"/>
    <w:rsid w:val="009976E4"/>
    <w:rsid w:val="00997A79"/>
    <w:rsid w:val="009A0B66"/>
    <w:rsid w:val="009A5543"/>
    <w:rsid w:val="009A57AA"/>
    <w:rsid w:val="009A5C92"/>
    <w:rsid w:val="009A6F1F"/>
    <w:rsid w:val="009A7105"/>
    <w:rsid w:val="009B009E"/>
    <w:rsid w:val="009B1305"/>
    <w:rsid w:val="009B235B"/>
    <w:rsid w:val="009B344C"/>
    <w:rsid w:val="009B3A9F"/>
    <w:rsid w:val="009B621E"/>
    <w:rsid w:val="009C09ED"/>
    <w:rsid w:val="009C16E0"/>
    <w:rsid w:val="009C18BC"/>
    <w:rsid w:val="009C1D11"/>
    <w:rsid w:val="009C2B86"/>
    <w:rsid w:val="009C3267"/>
    <w:rsid w:val="009C51D6"/>
    <w:rsid w:val="009D11ED"/>
    <w:rsid w:val="009D1909"/>
    <w:rsid w:val="009D1B47"/>
    <w:rsid w:val="009D1E15"/>
    <w:rsid w:val="009D23BB"/>
    <w:rsid w:val="009D2976"/>
    <w:rsid w:val="009D2C4F"/>
    <w:rsid w:val="009D3100"/>
    <w:rsid w:val="009D443F"/>
    <w:rsid w:val="009D5BD6"/>
    <w:rsid w:val="009D7560"/>
    <w:rsid w:val="009D7B78"/>
    <w:rsid w:val="009E0D9A"/>
    <w:rsid w:val="009E3F25"/>
    <w:rsid w:val="009E4999"/>
    <w:rsid w:val="009E5A85"/>
    <w:rsid w:val="009F0364"/>
    <w:rsid w:val="009F0E4D"/>
    <w:rsid w:val="009F5F1F"/>
    <w:rsid w:val="009F7F2C"/>
    <w:rsid w:val="00A02C63"/>
    <w:rsid w:val="00A03074"/>
    <w:rsid w:val="00A03DC5"/>
    <w:rsid w:val="00A06347"/>
    <w:rsid w:val="00A06DBA"/>
    <w:rsid w:val="00A0757F"/>
    <w:rsid w:val="00A14281"/>
    <w:rsid w:val="00A15C7B"/>
    <w:rsid w:val="00A17693"/>
    <w:rsid w:val="00A2063C"/>
    <w:rsid w:val="00A2294F"/>
    <w:rsid w:val="00A23479"/>
    <w:rsid w:val="00A2487F"/>
    <w:rsid w:val="00A254FB"/>
    <w:rsid w:val="00A3149D"/>
    <w:rsid w:val="00A332E2"/>
    <w:rsid w:val="00A369DD"/>
    <w:rsid w:val="00A36EC3"/>
    <w:rsid w:val="00A3769E"/>
    <w:rsid w:val="00A4010F"/>
    <w:rsid w:val="00A41793"/>
    <w:rsid w:val="00A47D3F"/>
    <w:rsid w:val="00A509E9"/>
    <w:rsid w:val="00A50B91"/>
    <w:rsid w:val="00A53868"/>
    <w:rsid w:val="00A53D13"/>
    <w:rsid w:val="00A575AB"/>
    <w:rsid w:val="00A577B5"/>
    <w:rsid w:val="00A6067F"/>
    <w:rsid w:val="00A60DBC"/>
    <w:rsid w:val="00A61DE5"/>
    <w:rsid w:val="00A6278E"/>
    <w:rsid w:val="00A63B51"/>
    <w:rsid w:val="00A64D87"/>
    <w:rsid w:val="00A666C4"/>
    <w:rsid w:val="00A71099"/>
    <w:rsid w:val="00A714CE"/>
    <w:rsid w:val="00A7788F"/>
    <w:rsid w:val="00A80BDD"/>
    <w:rsid w:val="00A80C2C"/>
    <w:rsid w:val="00A80D0E"/>
    <w:rsid w:val="00A853DE"/>
    <w:rsid w:val="00A8726A"/>
    <w:rsid w:val="00A90A71"/>
    <w:rsid w:val="00A91E80"/>
    <w:rsid w:val="00A94796"/>
    <w:rsid w:val="00A94975"/>
    <w:rsid w:val="00A9565E"/>
    <w:rsid w:val="00A957D3"/>
    <w:rsid w:val="00A9793C"/>
    <w:rsid w:val="00AA05A4"/>
    <w:rsid w:val="00AA099A"/>
    <w:rsid w:val="00AA35C1"/>
    <w:rsid w:val="00AA38D4"/>
    <w:rsid w:val="00AA3ABF"/>
    <w:rsid w:val="00AA44D7"/>
    <w:rsid w:val="00AA567D"/>
    <w:rsid w:val="00AB08E3"/>
    <w:rsid w:val="00AB17F8"/>
    <w:rsid w:val="00AB2845"/>
    <w:rsid w:val="00AB311B"/>
    <w:rsid w:val="00AB4156"/>
    <w:rsid w:val="00AB6258"/>
    <w:rsid w:val="00AB7B4A"/>
    <w:rsid w:val="00AC16CE"/>
    <w:rsid w:val="00AC1C7F"/>
    <w:rsid w:val="00AC240A"/>
    <w:rsid w:val="00AC50DB"/>
    <w:rsid w:val="00AC5FE8"/>
    <w:rsid w:val="00AD0E17"/>
    <w:rsid w:val="00AD23F3"/>
    <w:rsid w:val="00AD24FB"/>
    <w:rsid w:val="00AD2D14"/>
    <w:rsid w:val="00AD4CE2"/>
    <w:rsid w:val="00AE1287"/>
    <w:rsid w:val="00AE4A0E"/>
    <w:rsid w:val="00AE5760"/>
    <w:rsid w:val="00AE59BF"/>
    <w:rsid w:val="00AE6014"/>
    <w:rsid w:val="00AE7090"/>
    <w:rsid w:val="00AE7860"/>
    <w:rsid w:val="00AF2ADF"/>
    <w:rsid w:val="00AF5686"/>
    <w:rsid w:val="00AF6C91"/>
    <w:rsid w:val="00B04FF3"/>
    <w:rsid w:val="00B051A1"/>
    <w:rsid w:val="00B061AC"/>
    <w:rsid w:val="00B06E1D"/>
    <w:rsid w:val="00B07A64"/>
    <w:rsid w:val="00B11757"/>
    <w:rsid w:val="00B11D9B"/>
    <w:rsid w:val="00B1215C"/>
    <w:rsid w:val="00B12985"/>
    <w:rsid w:val="00B14B1A"/>
    <w:rsid w:val="00B15168"/>
    <w:rsid w:val="00B17994"/>
    <w:rsid w:val="00B17A7B"/>
    <w:rsid w:val="00B21157"/>
    <w:rsid w:val="00B22DDE"/>
    <w:rsid w:val="00B26699"/>
    <w:rsid w:val="00B26C98"/>
    <w:rsid w:val="00B26EDE"/>
    <w:rsid w:val="00B26F4B"/>
    <w:rsid w:val="00B27246"/>
    <w:rsid w:val="00B27C44"/>
    <w:rsid w:val="00B34D55"/>
    <w:rsid w:val="00B36F20"/>
    <w:rsid w:val="00B37203"/>
    <w:rsid w:val="00B41883"/>
    <w:rsid w:val="00B478FC"/>
    <w:rsid w:val="00B53A5B"/>
    <w:rsid w:val="00B53BBD"/>
    <w:rsid w:val="00B5543B"/>
    <w:rsid w:val="00B5611F"/>
    <w:rsid w:val="00B56265"/>
    <w:rsid w:val="00B57DCF"/>
    <w:rsid w:val="00B600EE"/>
    <w:rsid w:val="00B622B9"/>
    <w:rsid w:val="00B62CC1"/>
    <w:rsid w:val="00B63600"/>
    <w:rsid w:val="00B65C95"/>
    <w:rsid w:val="00B66E76"/>
    <w:rsid w:val="00B67CDA"/>
    <w:rsid w:val="00B70CC9"/>
    <w:rsid w:val="00B711A4"/>
    <w:rsid w:val="00B720C7"/>
    <w:rsid w:val="00B72130"/>
    <w:rsid w:val="00B72561"/>
    <w:rsid w:val="00B74A36"/>
    <w:rsid w:val="00B74B87"/>
    <w:rsid w:val="00B811AD"/>
    <w:rsid w:val="00B81BD1"/>
    <w:rsid w:val="00B831C1"/>
    <w:rsid w:val="00B8503F"/>
    <w:rsid w:val="00B86001"/>
    <w:rsid w:val="00B87590"/>
    <w:rsid w:val="00B87CD0"/>
    <w:rsid w:val="00B87D69"/>
    <w:rsid w:val="00B93336"/>
    <w:rsid w:val="00B93C05"/>
    <w:rsid w:val="00B9407A"/>
    <w:rsid w:val="00B94B16"/>
    <w:rsid w:val="00B94CC2"/>
    <w:rsid w:val="00B95EE0"/>
    <w:rsid w:val="00BA0187"/>
    <w:rsid w:val="00BA04C2"/>
    <w:rsid w:val="00BA180E"/>
    <w:rsid w:val="00BA4753"/>
    <w:rsid w:val="00BA4F3E"/>
    <w:rsid w:val="00BA5FEA"/>
    <w:rsid w:val="00BA6C19"/>
    <w:rsid w:val="00BA6D48"/>
    <w:rsid w:val="00BB20ED"/>
    <w:rsid w:val="00BB4598"/>
    <w:rsid w:val="00BB4819"/>
    <w:rsid w:val="00BB66C3"/>
    <w:rsid w:val="00BB728C"/>
    <w:rsid w:val="00BB78B1"/>
    <w:rsid w:val="00BC1960"/>
    <w:rsid w:val="00BC2C0B"/>
    <w:rsid w:val="00BC5559"/>
    <w:rsid w:val="00BC6A84"/>
    <w:rsid w:val="00BD0663"/>
    <w:rsid w:val="00BD29AA"/>
    <w:rsid w:val="00BD48F6"/>
    <w:rsid w:val="00BD4CE0"/>
    <w:rsid w:val="00BD4E8D"/>
    <w:rsid w:val="00BD7771"/>
    <w:rsid w:val="00BE25A0"/>
    <w:rsid w:val="00BE4A5D"/>
    <w:rsid w:val="00BE71E9"/>
    <w:rsid w:val="00BF117A"/>
    <w:rsid w:val="00BF211A"/>
    <w:rsid w:val="00BF2691"/>
    <w:rsid w:val="00BF46F7"/>
    <w:rsid w:val="00BF51D2"/>
    <w:rsid w:val="00BF73ED"/>
    <w:rsid w:val="00BF78C8"/>
    <w:rsid w:val="00C03246"/>
    <w:rsid w:val="00C033BD"/>
    <w:rsid w:val="00C04BEB"/>
    <w:rsid w:val="00C05E66"/>
    <w:rsid w:val="00C06504"/>
    <w:rsid w:val="00C0799E"/>
    <w:rsid w:val="00C14107"/>
    <w:rsid w:val="00C15E0E"/>
    <w:rsid w:val="00C164A5"/>
    <w:rsid w:val="00C20282"/>
    <w:rsid w:val="00C203CA"/>
    <w:rsid w:val="00C22B36"/>
    <w:rsid w:val="00C26526"/>
    <w:rsid w:val="00C3011C"/>
    <w:rsid w:val="00C30721"/>
    <w:rsid w:val="00C31FE7"/>
    <w:rsid w:val="00C3358F"/>
    <w:rsid w:val="00C36F79"/>
    <w:rsid w:val="00C43ABB"/>
    <w:rsid w:val="00C44BDA"/>
    <w:rsid w:val="00C4594B"/>
    <w:rsid w:val="00C5147A"/>
    <w:rsid w:val="00C61771"/>
    <w:rsid w:val="00C61DF0"/>
    <w:rsid w:val="00C6237F"/>
    <w:rsid w:val="00C62D52"/>
    <w:rsid w:val="00C64B15"/>
    <w:rsid w:val="00C64F4F"/>
    <w:rsid w:val="00C653F7"/>
    <w:rsid w:val="00C6631A"/>
    <w:rsid w:val="00C675A3"/>
    <w:rsid w:val="00C70936"/>
    <w:rsid w:val="00C70AAC"/>
    <w:rsid w:val="00C755E9"/>
    <w:rsid w:val="00C758E5"/>
    <w:rsid w:val="00C763F2"/>
    <w:rsid w:val="00C77248"/>
    <w:rsid w:val="00C805CA"/>
    <w:rsid w:val="00C81691"/>
    <w:rsid w:val="00C83552"/>
    <w:rsid w:val="00C83A4D"/>
    <w:rsid w:val="00C85040"/>
    <w:rsid w:val="00C86684"/>
    <w:rsid w:val="00C875EA"/>
    <w:rsid w:val="00C90B0B"/>
    <w:rsid w:val="00C90F33"/>
    <w:rsid w:val="00C91877"/>
    <w:rsid w:val="00C91C07"/>
    <w:rsid w:val="00C946D5"/>
    <w:rsid w:val="00C94FC0"/>
    <w:rsid w:val="00C9572C"/>
    <w:rsid w:val="00C972E0"/>
    <w:rsid w:val="00CA1113"/>
    <w:rsid w:val="00CA517D"/>
    <w:rsid w:val="00CA5BBB"/>
    <w:rsid w:val="00CA69DB"/>
    <w:rsid w:val="00CA703E"/>
    <w:rsid w:val="00CB471F"/>
    <w:rsid w:val="00CB6401"/>
    <w:rsid w:val="00CB7BD5"/>
    <w:rsid w:val="00CC04DF"/>
    <w:rsid w:val="00CC06DB"/>
    <w:rsid w:val="00CC2DA0"/>
    <w:rsid w:val="00CC3343"/>
    <w:rsid w:val="00CC352E"/>
    <w:rsid w:val="00CC45BD"/>
    <w:rsid w:val="00CC589D"/>
    <w:rsid w:val="00CC5B7E"/>
    <w:rsid w:val="00CC6AD3"/>
    <w:rsid w:val="00CD3831"/>
    <w:rsid w:val="00CD4A4C"/>
    <w:rsid w:val="00CD541D"/>
    <w:rsid w:val="00CD6D48"/>
    <w:rsid w:val="00CE180A"/>
    <w:rsid w:val="00CE1983"/>
    <w:rsid w:val="00CE2460"/>
    <w:rsid w:val="00CE3DB9"/>
    <w:rsid w:val="00CE448A"/>
    <w:rsid w:val="00CE513A"/>
    <w:rsid w:val="00CE5AB1"/>
    <w:rsid w:val="00CE6F65"/>
    <w:rsid w:val="00CE7DE5"/>
    <w:rsid w:val="00CF01C4"/>
    <w:rsid w:val="00CF0B1A"/>
    <w:rsid w:val="00CF2645"/>
    <w:rsid w:val="00CF2787"/>
    <w:rsid w:val="00CF3C4D"/>
    <w:rsid w:val="00CF6381"/>
    <w:rsid w:val="00CF6458"/>
    <w:rsid w:val="00CF65FD"/>
    <w:rsid w:val="00CF68C2"/>
    <w:rsid w:val="00CF7774"/>
    <w:rsid w:val="00CF7A8D"/>
    <w:rsid w:val="00D00076"/>
    <w:rsid w:val="00D00C9A"/>
    <w:rsid w:val="00D01C72"/>
    <w:rsid w:val="00D02FF4"/>
    <w:rsid w:val="00D04B26"/>
    <w:rsid w:val="00D04F13"/>
    <w:rsid w:val="00D0589D"/>
    <w:rsid w:val="00D06253"/>
    <w:rsid w:val="00D06362"/>
    <w:rsid w:val="00D06BF2"/>
    <w:rsid w:val="00D07FAE"/>
    <w:rsid w:val="00D109DE"/>
    <w:rsid w:val="00D11391"/>
    <w:rsid w:val="00D12308"/>
    <w:rsid w:val="00D14242"/>
    <w:rsid w:val="00D14D30"/>
    <w:rsid w:val="00D16B97"/>
    <w:rsid w:val="00D17155"/>
    <w:rsid w:val="00D213CE"/>
    <w:rsid w:val="00D22F47"/>
    <w:rsid w:val="00D2353A"/>
    <w:rsid w:val="00D241CA"/>
    <w:rsid w:val="00D250C9"/>
    <w:rsid w:val="00D25A31"/>
    <w:rsid w:val="00D304F5"/>
    <w:rsid w:val="00D307BF"/>
    <w:rsid w:val="00D3246E"/>
    <w:rsid w:val="00D33782"/>
    <w:rsid w:val="00D342DA"/>
    <w:rsid w:val="00D35963"/>
    <w:rsid w:val="00D35D33"/>
    <w:rsid w:val="00D37E94"/>
    <w:rsid w:val="00D401CE"/>
    <w:rsid w:val="00D403CF"/>
    <w:rsid w:val="00D43A2A"/>
    <w:rsid w:val="00D44594"/>
    <w:rsid w:val="00D4477D"/>
    <w:rsid w:val="00D45B09"/>
    <w:rsid w:val="00D45CE1"/>
    <w:rsid w:val="00D4648C"/>
    <w:rsid w:val="00D475DB"/>
    <w:rsid w:val="00D50006"/>
    <w:rsid w:val="00D51F25"/>
    <w:rsid w:val="00D540F9"/>
    <w:rsid w:val="00D5512D"/>
    <w:rsid w:val="00D57CBB"/>
    <w:rsid w:val="00D60E29"/>
    <w:rsid w:val="00D61D8C"/>
    <w:rsid w:val="00D6297E"/>
    <w:rsid w:val="00D62FFE"/>
    <w:rsid w:val="00D635F5"/>
    <w:rsid w:val="00D64060"/>
    <w:rsid w:val="00D67620"/>
    <w:rsid w:val="00D677B4"/>
    <w:rsid w:val="00D70675"/>
    <w:rsid w:val="00D71CCE"/>
    <w:rsid w:val="00D71E15"/>
    <w:rsid w:val="00D75AF2"/>
    <w:rsid w:val="00D77344"/>
    <w:rsid w:val="00D77466"/>
    <w:rsid w:val="00D778E1"/>
    <w:rsid w:val="00D77979"/>
    <w:rsid w:val="00D81174"/>
    <w:rsid w:val="00D8128B"/>
    <w:rsid w:val="00D853B2"/>
    <w:rsid w:val="00D91CC7"/>
    <w:rsid w:val="00D93BBD"/>
    <w:rsid w:val="00D96CFA"/>
    <w:rsid w:val="00D97404"/>
    <w:rsid w:val="00DA299F"/>
    <w:rsid w:val="00DA56AA"/>
    <w:rsid w:val="00DA59AB"/>
    <w:rsid w:val="00DA61C1"/>
    <w:rsid w:val="00DA7684"/>
    <w:rsid w:val="00DB019E"/>
    <w:rsid w:val="00DB2AD6"/>
    <w:rsid w:val="00DB686A"/>
    <w:rsid w:val="00DB7628"/>
    <w:rsid w:val="00DC1FD4"/>
    <w:rsid w:val="00DC4794"/>
    <w:rsid w:val="00DC5308"/>
    <w:rsid w:val="00DC59FA"/>
    <w:rsid w:val="00DD479B"/>
    <w:rsid w:val="00DD7142"/>
    <w:rsid w:val="00DD76FA"/>
    <w:rsid w:val="00DE014A"/>
    <w:rsid w:val="00DE0264"/>
    <w:rsid w:val="00DE0705"/>
    <w:rsid w:val="00DE5208"/>
    <w:rsid w:val="00DE52A1"/>
    <w:rsid w:val="00DE6C5E"/>
    <w:rsid w:val="00DE7776"/>
    <w:rsid w:val="00DF0239"/>
    <w:rsid w:val="00DF0D93"/>
    <w:rsid w:val="00DF2664"/>
    <w:rsid w:val="00DF2982"/>
    <w:rsid w:val="00DF299E"/>
    <w:rsid w:val="00DF4B59"/>
    <w:rsid w:val="00DF5A1A"/>
    <w:rsid w:val="00DF7547"/>
    <w:rsid w:val="00E01CF6"/>
    <w:rsid w:val="00E028B3"/>
    <w:rsid w:val="00E0513B"/>
    <w:rsid w:val="00E05278"/>
    <w:rsid w:val="00E06B84"/>
    <w:rsid w:val="00E0736E"/>
    <w:rsid w:val="00E118E4"/>
    <w:rsid w:val="00E134F7"/>
    <w:rsid w:val="00E14402"/>
    <w:rsid w:val="00E14DDC"/>
    <w:rsid w:val="00E15FA6"/>
    <w:rsid w:val="00E1729E"/>
    <w:rsid w:val="00E20835"/>
    <w:rsid w:val="00E208D5"/>
    <w:rsid w:val="00E2450A"/>
    <w:rsid w:val="00E247ED"/>
    <w:rsid w:val="00E2533C"/>
    <w:rsid w:val="00E25DAA"/>
    <w:rsid w:val="00E267B7"/>
    <w:rsid w:val="00E34F96"/>
    <w:rsid w:val="00E3715D"/>
    <w:rsid w:val="00E37948"/>
    <w:rsid w:val="00E405F0"/>
    <w:rsid w:val="00E40FBB"/>
    <w:rsid w:val="00E430CA"/>
    <w:rsid w:val="00E43C29"/>
    <w:rsid w:val="00E446A2"/>
    <w:rsid w:val="00E45C82"/>
    <w:rsid w:val="00E464BD"/>
    <w:rsid w:val="00E51CE0"/>
    <w:rsid w:val="00E56E1A"/>
    <w:rsid w:val="00E62B8C"/>
    <w:rsid w:val="00E62E82"/>
    <w:rsid w:val="00E631F0"/>
    <w:rsid w:val="00E661BB"/>
    <w:rsid w:val="00E67334"/>
    <w:rsid w:val="00E721AC"/>
    <w:rsid w:val="00E74117"/>
    <w:rsid w:val="00E74548"/>
    <w:rsid w:val="00E76EED"/>
    <w:rsid w:val="00E8005E"/>
    <w:rsid w:val="00E805E0"/>
    <w:rsid w:val="00E8597F"/>
    <w:rsid w:val="00E92534"/>
    <w:rsid w:val="00E94BD9"/>
    <w:rsid w:val="00EA02EB"/>
    <w:rsid w:val="00EA5797"/>
    <w:rsid w:val="00EB2471"/>
    <w:rsid w:val="00EB2C9D"/>
    <w:rsid w:val="00EB4713"/>
    <w:rsid w:val="00EB5450"/>
    <w:rsid w:val="00EC0D42"/>
    <w:rsid w:val="00EC33DC"/>
    <w:rsid w:val="00EC4383"/>
    <w:rsid w:val="00EC4C61"/>
    <w:rsid w:val="00ED0D64"/>
    <w:rsid w:val="00ED12F6"/>
    <w:rsid w:val="00ED2081"/>
    <w:rsid w:val="00ED2EBA"/>
    <w:rsid w:val="00ED3187"/>
    <w:rsid w:val="00ED56F1"/>
    <w:rsid w:val="00EE13CC"/>
    <w:rsid w:val="00EE26DB"/>
    <w:rsid w:val="00EE296A"/>
    <w:rsid w:val="00EE3E40"/>
    <w:rsid w:val="00EE3E91"/>
    <w:rsid w:val="00EE48E4"/>
    <w:rsid w:val="00EE51A0"/>
    <w:rsid w:val="00EE59FF"/>
    <w:rsid w:val="00EE5B6C"/>
    <w:rsid w:val="00EE6F21"/>
    <w:rsid w:val="00EE7882"/>
    <w:rsid w:val="00EF0134"/>
    <w:rsid w:val="00EF03F0"/>
    <w:rsid w:val="00EF3560"/>
    <w:rsid w:val="00EF4A95"/>
    <w:rsid w:val="00EF5587"/>
    <w:rsid w:val="00EF5E2D"/>
    <w:rsid w:val="00EF7CC3"/>
    <w:rsid w:val="00F0087F"/>
    <w:rsid w:val="00F00EC9"/>
    <w:rsid w:val="00F01816"/>
    <w:rsid w:val="00F02289"/>
    <w:rsid w:val="00F02B99"/>
    <w:rsid w:val="00F03F44"/>
    <w:rsid w:val="00F04420"/>
    <w:rsid w:val="00F07113"/>
    <w:rsid w:val="00F11671"/>
    <w:rsid w:val="00F15A92"/>
    <w:rsid w:val="00F1654C"/>
    <w:rsid w:val="00F1700B"/>
    <w:rsid w:val="00F21B2A"/>
    <w:rsid w:val="00F2361A"/>
    <w:rsid w:val="00F25A82"/>
    <w:rsid w:val="00F32BCE"/>
    <w:rsid w:val="00F33FC2"/>
    <w:rsid w:val="00F34A10"/>
    <w:rsid w:val="00F368FA"/>
    <w:rsid w:val="00F4035C"/>
    <w:rsid w:val="00F40F72"/>
    <w:rsid w:val="00F4229C"/>
    <w:rsid w:val="00F4297C"/>
    <w:rsid w:val="00F508A0"/>
    <w:rsid w:val="00F51C67"/>
    <w:rsid w:val="00F5230F"/>
    <w:rsid w:val="00F55C12"/>
    <w:rsid w:val="00F56B92"/>
    <w:rsid w:val="00F67BC6"/>
    <w:rsid w:val="00F67F5E"/>
    <w:rsid w:val="00F70426"/>
    <w:rsid w:val="00F74537"/>
    <w:rsid w:val="00F74F4E"/>
    <w:rsid w:val="00F753C7"/>
    <w:rsid w:val="00F75463"/>
    <w:rsid w:val="00F77638"/>
    <w:rsid w:val="00F801E7"/>
    <w:rsid w:val="00F81193"/>
    <w:rsid w:val="00F81711"/>
    <w:rsid w:val="00F82617"/>
    <w:rsid w:val="00F82BE2"/>
    <w:rsid w:val="00F8367E"/>
    <w:rsid w:val="00F8412E"/>
    <w:rsid w:val="00F866AE"/>
    <w:rsid w:val="00F86A08"/>
    <w:rsid w:val="00F87912"/>
    <w:rsid w:val="00F940D5"/>
    <w:rsid w:val="00F94195"/>
    <w:rsid w:val="00F94229"/>
    <w:rsid w:val="00F96AD7"/>
    <w:rsid w:val="00F972FA"/>
    <w:rsid w:val="00FA0440"/>
    <w:rsid w:val="00FA572F"/>
    <w:rsid w:val="00FA5C48"/>
    <w:rsid w:val="00FA7F51"/>
    <w:rsid w:val="00FB0B0F"/>
    <w:rsid w:val="00FB32A2"/>
    <w:rsid w:val="00FB52F1"/>
    <w:rsid w:val="00FB69EB"/>
    <w:rsid w:val="00FB7932"/>
    <w:rsid w:val="00FC13F1"/>
    <w:rsid w:val="00FC273F"/>
    <w:rsid w:val="00FC3E4A"/>
    <w:rsid w:val="00FC493E"/>
    <w:rsid w:val="00FC4A71"/>
    <w:rsid w:val="00FC6827"/>
    <w:rsid w:val="00FC75C4"/>
    <w:rsid w:val="00FC7BD6"/>
    <w:rsid w:val="00FD054D"/>
    <w:rsid w:val="00FD4888"/>
    <w:rsid w:val="00FD5CDA"/>
    <w:rsid w:val="00FD64FC"/>
    <w:rsid w:val="00FE1D44"/>
    <w:rsid w:val="00FE3444"/>
    <w:rsid w:val="00FE4EFC"/>
    <w:rsid w:val="00FE521D"/>
    <w:rsid w:val="00FE7945"/>
    <w:rsid w:val="00FF007F"/>
    <w:rsid w:val="00FF0449"/>
    <w:rsid w:val="00FF0BF2"/>
    <w:rsid w:val="00FF1602"/>
    <w:rsid w:val="00FF463F"/>
    <w:rsid w:val="00FF5A9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AC30"/>
  <w15:docId w15:val="{9946C648-A54E-4B38-B150-ECF26826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B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1508C8"/>
    <w:pPr>
      <w:keepNext/>
      <w:jc w:val="center"/>
      <w:outlineLvl w:val="0"/>
    </w:pPr>
    <w:rPr>
      <w:rFonts w:ascii="MAC C Swiss" w:hAnsi="MAC C Swiss"/>
      <w:b/>
      <w:sz w:val="20"/>
      <w:szCs w:val="20"/>
      <w:lang w:eastAsia="mk-MK"/>
    </w:rPr>
  </w:style>
  <w:style w:type="paragraph" w:styleId="Heading3">
    <w:name w:val="heading 3"/>
    <w:basedOn w:val="Normal"/>
    <w:next w:val="Normal"/>
    <w:link w:val="Heading3Char"/>
    <w:unhideWhenUsed/>
    <w:qFormat/>
    <w:rsid w:val="001508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8C8"/>
    <w:rPr>
      <w:rFonts w:ascii="MAC C Swiss" w:eastAsia="Times New Roman" w:hAnsi="MAC C Swiss" w:cs="Times New Roman"/>
      <w:b/>
      <w:sz w:val="20"/>
      <w:szCs w:val="20"/>
      <w:lang w:val="en-GB" w:eastAsia="mk-MK"/>
    </w:rPr>
  </w:style>
  <w:style w:type="paragraph" w:styleId="FootnoteText">
    <w:name w:val="footnote text"/>
    <w:basedOn w:val="Normal"/>
    <w:link w:val="FootnoteTextChar"/>
    <w:rsid w:val="001508C8"/>
    <w:rPr>
      <w:sz w:val="20"/>
      <w:szCs w:val="20"/>
    </w:rPr>
  </w:style>
  <w:style w:type="character" w:customStyle="1" w:styleId="FootnoteTextChar">
    <w:name w:val="Footnote Text Char"/>
    <w:basedOn w:val="DefaultParagraphFont"/>
    <w:link w:val="FootnoteText"/>
    <w:rsid w:val="001508C8"/>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1508C8"/>
    <w:rPr>
      <w:vertAlign w:val="superscript"/>
    </w:rPr>
  </w:style>
  <w:style w:type="table" w:styleId="TableGrid">
    <w:name w:val="Table Grid"/>
    <w:basedOn w:val="TableNormal"/>
    <w:rsid w:val="001508C8"/>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1508C8"/>
    <w:pPr>
      <w:ind w:left="720"/>
      <w:contextualSpacing/>
    </w:pPr>
    <w:rPr>
      <w:lang w:val="en-US" w:eastAsia="en-US"/>
    </w:rPr>
  </w:style>
  <w:style w:type="character" w:styleId="Hyperlink">
    <w:name w:val="Hyperlink"/>
    <w:basedOn w:val="DefaultParagraphFont"/>
    <w:unhideWhenUsed/>
    <w:rsid w:val="001508C8"/>
    <w:rPr>
      <w:color w:val="0000FF"/>
      <w:u w:val="single"/>
    </w:rPr>
  </w:style>
  <w:style w:type="paragraph" w:customStyle="1" w:styleId="StyleHeading311pt">
    <w:name w:val="Style Heading 3 + 11 pt"/>
    <w:basedOn w:val="Heading3"/>
    <w:rsid w:val="001508C8"/>
    <w:pPr>
      <w:keepLines w:val="0"/>
      <w:suppressAutoHyphens/>
      <w:spacing w:before="120" w:after="60"/>
    </w:pPr>
    <w:rPr>
      <w:rFonts w:ascii="Times New Roman" w:eastAsia="Times New Roman" w:hAnsi="Times New Roman" w:cs="Arial"/>
      <w:color w:val="auto"/>
      <w:szCs w:val="26"/>
      <w:lang w:eastAsia="ar-SA"/>
    </w:rPr>
  </w:style>
  <w:style w:type="character" w:customStyle="1" w:styleId="Heading3Char">
    <w:name w:val="Heading 3 Char"/>
    <w:basedOn w:val="DefaultParagraphFont"/>
    <w:link w:val="Heading3"/>
    <w:rsid w:val="001508C8"/>
    <w:rPr>
      <w:rFonts w:asciiTheme="majorHAnsi" w:eastAsiaTheme="majorEastAsia" w:hAnsiTheme="majorHAnsi" w:cstheme="majorBidi"/>
      <w:b/>
      <w:bCs/>
      <w:color w:val="4F81BD" w:themeColor="accent1"/>
      <w:sz w:val="24"/>
      <w:szCs w:val="24"/>
      <w:lang w:val="en-GB" w:eastAsia="en-GB"/>
    </w:rPr>
  </w:style>
  <w:style w:type="paragraph" w:styleId="BalloonText">
    <w:name w:val="Balloon Text"/>
    <w:basedOn w:val="Normal"/>
    <w:link w:val="BalloonTextChar"/>
    <w:uiPriority w:val="99"/>
    <w:semiHidden/>
    <w:unhideWhenUsed/>
    <w:rsid w:val="001508C8"/>
    <w:rPr>
      <w:rFonts w:ascii="Tahoma" w:hAnsi="Tahoma" w:cs="Tahoma"/>
      <w:sz w:val="16"/>
      <w:szCs w:val="16"/>
    </w:rPr>
  </w:style>
  <w:style w:type="character" w:customStyle="1" w:styleId="BalloonTextChar">
    <w:name w:val="Balloon Text Char"/>
    <w:basedOn w:val="DefaultParagraphFont"/>
    <w:link w:val="BalloonText"/>
    <w:uiPriority w:val="99"/>
    <w:semiHidden/>
    <w:rsid w:val="001508C8"/>
    <w:rPr>
      <w:rFonts w:ascii="Tahoma" w:eastAsia="Times New Roman" w:hAnsi="Tahoma" w:cs="Tahoma"/>
      <w:sz w:val="16"/>
      <w:szCs w:val="16"/>
      <w:lang w:val="en-GB" w:eastAsia="en-GB"/>
    </w:rPr>
  </w:style>
  <w:style w:type="paragraph" w:styleId="BodyText">
    <w:name w:val="Body Text"/>
    <w:basedOn w:val="Normal"/>
    <w:link w:val="BodyTextChar"/>
    <w:rsid w:val="006405C5"/>
    <w:pPr>
      <w:jc w:val="center"/>
    </w:pPr>
    <w:rPr>
      <w:rFonts w:ascii="Arial" w:hAnsi="Arial"/>
      <w:sz w:val="28"/>
      <w:lang w:val="en-US" w:eastAsia="en-US"/>
    </w:rPr>
  </w:style>
  <w:style w:type="character" w:customStyle="1" w:styleId="BodyTextChar">
    <w:name w:val="Body Text Char"/>
    <w:basedOn w:val="DefaultParagraphFont"/>
    <w:link w:val="BodyText"/>
    <w:rsid w:val="006405C5"/>
    <w:rPr>
      <w:rFonts w:ascii="Arial" w:eastAsia="Times New Roman" w:hAnsi="Arial" w:cs="Times New Roman"/>
      <w:sz w:val="28"/>
      <w:szCs w:val="24"/>
      <w:lang w:val="en-US"/>
    </w:rPr>
  </w:style>
  <w:style w:type="paragraph" w:styleId="Title">
    <w:name w:val="Title"/>
    <w:basedOn w:val="Normal"/>
    <w:link w:val="TitleChar"/>
    <w:qFormat/>
    <w:rsid w:val="006405C5"/>
    <w:pPr>
      <w:jc w:val="center"/>
    </w:pPr>
    <w:rPr>
      <w:rFonts w:ascii="Macedonian Tms" w:hAnsi="Macedonian Tms"/>
      <w:b/>
      <w:lang w:val="en-US" w:eastAsia="en-US"/>
    </w:rPr>
  </w:style>
  <w:style w:type="character" w:customStyle="1" w:styleId="TitleChar">
    <w:name w:val="Title Char"/>
    <w:basedOn w:val="DefaultParagraphFont"/>
    <w:link w:val="Title"/>
    <w:rsid w:val="006405C5"/>
    <w:rPr>
      <w:rFonts w:ascii="Macedonian Tms" w:eastAsia="Times New Roman" w:hAnsi="Macedonian Tms" w:cs="Times New Roman"/>
      <w:b/>
      <w:sz w:val="24"/>
      <w:szCs w:val="24"/>
      <w:lang w:val="en-US"/>
    </w:rPr>
  </w:style>
  <w:style w:type="character" w:styleId="FollowedHyperlink">
    <w:name w:val="FollowedHyperlink"/>
    <w:basedOn w:val="DefaultParagraphFont"/>
    <w:uiPriority w:val="99"/>
    <w:semiHidden/>
    <w:unhideWhenUsed/>
    <w:rsid w:val="00157021"/>
    <w:rPr>
      <w:color w:val="800080" w:themeColor="followedHyperlink"/>
      <w:u w:val="single"/>
    </w:rPr>
  </w:style>
  <w:style w:type="paragraph" w:customStyle="1" w:styleId="StyleHeading3Right005cm">
    <w:name w:val="Style Heading 3 + Right:  005 cm"/>
    <w:basedOn w:val="Heading3"/>
    <w:rsid w:val="00654246"/>
    <w:pPr>
      <w:keepLines w:val="0"/>
      <w:suppressAutoHyphens/>
      <w:spacing w:before="240" w:after="60"/>
      <w:ind w:right="26"/>
    </w:pPr>
    <w:rPr>
      <w:rFonts w:ascii="Times New Roman" w:eastAsia="Times New Roman" w:hAnsi="Times New Roman" w:cs="Times New Roman"/>
      <w:color w:val="auto"/>
      <w:szCs w:val="20"/>
      <w:lang w:eastAsia="ar-SA"/>
    </w:rPr>
  </w:style>
  <w:style w:type="character" w:customStyle="1" w:styleId="ListParagraphChar">
    <w:name w:val="List Paragraph Char"/>
    <w:basedOn w:val="DefaultParagraphFont"/>
    <w:link w:val="ListParagraph"/>
    <w:uiPriority w:val="1"/>
    <w:rsid w:val="00D97404"/>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240A"/>
    <w:pPr>
      <w:tabs>
        <w:tab w:val="center" w:pos="4513"/>
        <w:tab w:val="right" w:pos="9026"/>
      </w:tabs>
    </w:pPr>
  </w:style>
  <w:style w:type="character" w:customStyle="1" w:styleId="HeaderChar">
    <w:name w:val="Header Char"/>
    <w:basedOn w:val="DefaultParagraphFont"/>
    <w:link w:val="Header"/>
    <w:uiPriority w:val="99"/>
    <w:rsid w:val="00AC240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C240A"/>
    <w:pPr>
      <w:tabs>
        <w:tab w:val="center" w:pos="4513"/>
        <w:tab w:val="right" w:pos="9026"/>
      </w:tabs>
    </w:pPr>
  </w:style>
  <w:style w:type="character" w:customStyle="1" w:styleId="FooterChar">
    <w:name w:val="Footer Char"/>
    <w:basedOn w:val="DefaultParagraphFont"/>
    <w:link w:val="Footer"/>
    <w:uiPriority w:val="99"/>
    <w:rsid w:val="00AC240A"/>
    <w:rPr>
      <w:rFonts w:ascii="Times New Roman" w:eastAsia="Times New Roman" w:hAnsi="Times New Roman" w:cs="Times New Roman"/>
      <w:sz w:val="24"/>
      <w:szCs w:val="24"/>
      <w:lang w:val="en-GB" w:eastAsia="en-GB"/>
    </w:rPr>
  </w:style>
  <w:style w:type="paragraph" w:customStyle="1" w:styleId="Normal1">
    <w:name w:val="Normal1"/>
    <w:qFormat/>
    <w:rsid w:val="00F33FC2"/>
    <w:pPr>
      <w:suppressAutoHyphens/>
    </w:pPr>
    <w:rPr>
      <w:rFonts w:ascii="Calibri" w:eastAsia="SimSun" w:hAnsi="Calibri"/>
      <w:color w:val="00000A"/>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3199">
      <w:bodyDiv w:val="1"/>
      <w:marLeft w:val="0"/>
      <w:marRight w:val="0"/>
      <w:marTop w:val="0"/>
      <w:marBottom w:val="0"/>
      <w:divBdr>
        <w:top w:val="none" w:sz="0" w:space="0" w:color="auto"/>
        <w:left w:val="none" w:sz="0" w:space="0" w:color="auto"/>
        <w:bottom w:val="none" w:sz="0" w:space="0" w:color="auto"/>
        <w:right w:val="none" w:sz="0" w:space="0" w:color="auto"/>
      </w:divBdr>
    </w:div>
    <w:div w:id="62652756">
      <w:bodyDiv w:val="1"/>
      <w:marLeft w:val="0"/>
      <w:marRight w:val="0"/>
      <w:marTop w:val="0"/>
      <w:marBottom w:val="0"/>
      <w:divBdr>
        <w:top w:val="none" w:sz="0" w:space="0" w:color="auto"/>
        <w:left w:val="none" w:sz="0" w:space="0" w:color="auto"/>
        <w:bottom w:val="none" w:sz="0" w:space="0" w:color="auto"/>
        <w:right w:val="none" w:sz="0" w:space="0" w:color="auto"/>
      </w:divBdr>
    </w:div>
    <w:div w:id="207038463">
      <w:bodyDiv w:val="1"/>
      <w:marLeft w:val="0"/>
      <w:marRight w:val="0"/>
      <w:marTop w:val="0"/>
      <w:marBottom w:val="0"/>
      <w:divBdr>
        <w:top w:val="none" w:sz="0" w:space="0" w:color="auto"/>
        <w:left w:val="none" w:sz="0" w:space="0" w:color="auto"/>
        <w:bottom w:val="none" w:sz="0" w:space="0" w:color="auto"/>
        <w:right w:val="none" w:sz="0" w:space="0" w:color="auto"/>
      </w:divBdr>
    </w:div>
    <w:div w:id="340468913">
      <w:bodyDiv w:val="1"/>
      <w:marLeft w:val="0"/>
      <w:marRight w:val="0"/>
      <w:marTop w:val="0"/>
      <w:marBottom w:val="0"/>
      <w:divBdr>
        <w:top w:val="none" w:sz="0" w:space="0" w:color="auto"/>
        <w:left w:val="none" w:sz="0" w:space="0" w:color="auto"/>
        <w:bottom w:val="none" w:sz="0" w:space="0" w:color="auto"/>
        <w:right w:val="none" w:sz="0" w:space="0" w:color="auto"/>
      </w:divBdr>
    </w:div>
    <w:div w:id="346909418">
      <w:bodyDiv w:val="1"/>
      <w:marLeft w:val="0"/>
      <w:marRight w:val="0"/>
      <w:marTop w:val="0"/>
      <w:marBottom w:val="0"/>
      <w:divBdr>
        <w:top w:val="none" w:sz="0" w:space="0" w:color="auto"/>
        <w:left w:val="none" w:sz="0" w:space="0" w:color="auto"/>
        <w:bottom w:val="none" w:sz="0" w:space="0" w:color="auto"/>
        <w:right w:val="none" w:sz="0" w:space="0" w:color="auto"/>
      </w:divBdr>
    </w:div>
    <w:div w:id="437064912">
      <w:bodyDiv w:val="1"/>
      <w:marLeft w:val="0"/>
      <w:marRight w:val="0"/>
      <w:marTop w:val="0"/>
      <w:marBottom w:val="0"/>
      <w:divBdr>
        <w:top w:val="none" w:sz="0" w:space="0" w:color="auto"/>
        <w:left w:val="none" w:sz="0" w:space="0" w:color="auto"/>
        <w:bottom w:val="none" w:sz="0" w:space="0" w:color="auto"/>
        <w:right w:val="none" w:sz="0" w:space="0" w:color="auto"/>
      </w:divBdr>
    </w:div>
    <w:div w:id="826745293">
      <w:bodyDiv w:val="1"/>
      <w:marLeft w:val="0"/>
      <w:marRight w:val="0"/>
      <w:marTop w:val="0"/>
      <w:marBottom w:val="0"/>
      <w:divBdr>
        <w:top w:val="none" w:sz="0" w:space="0" w:color="auto"/>
        <w:left w:val="none" w:sz="0" w:space="0" w:color="auto"/>
        <w:bottom w:val="none" w:sz="0" w:space="0" w:color="auto"/>
        <w:right w:val="none" w:sz="0" w:space="0" w:color="auto"/>
      </w:divBdr>
    </w:div>
    <w:div w:id="856849378">
      <w:bodyDiv w:val="1"/>
      <w:marLeft w:val="0"/>
      <w:marRight w:val="0"/>
      <w:marTop w:val="0"/>
      <w:marBottom w:val="0"/>
      <w:divBdr>
        <w:top w:val="none" w:sz="0" w:space="0" w:color="auto"/>
        <w:left w:val="none" w:sz="0" w:space="0" w:color="auto"/>
        <w:bottom w:val="none" w:sz="0" w:space="0" w:color="auto"/>
        <w:right w:val="none" w:sz="0" w:space="0" w:color="auto"/>
      </w:divBdr>
    </w:div>
    <w:div w:id="930621194">
      <w:bodyDiv w:val="1"/>
      <w:marLeft w:val="0"/>
      <w:marRight w:val="0"/>
      <w:marTop w:val="0"/>
      <w:marBottom w:val="0"/>
      <w:divBdr>
        <w:top w:val="none" w:sz="0" w:space="0" w:color="auto"/>
        <w:left w:val="none" w:sz="0" w:space="0" w:color="auto"/>
        <w:bottom w:val="none" w:sz="0" w:space="0" w:color="auto"/>
        <w:right w:val="none" w:sz="0" w:space="0" w:color="auto"/>
      </w:divBdr>
    </w:div>
    <w:div w:id="1004356830">
      <w:bodyDiv w:val="1"/>
      <w:marLeft w:val="0"/>
      <w:marRight w:val="0"/>
      <w:marTop w:val="0"/>
      <w:marBottom w:val="0"/>
      <w:divBdr>
        <w:top w:val="none" w:sz="0" w:space="0" w:color="auto"/>
        <w:left w:val="none" w:sz="0" w:space="0" w:color="auto"/>
        <w:bottom w:val="none" w:sz="0" w:space="0" w:color="auto"/>
        <w:right w:val="none" w:sz="0" w:space="0" w:color="auto"/>
      </w:divBdr>
    </w:div>
    <w:div w:id="1160120470">
      <w:bodyDiv w:val="1"/>
      <w:marLeft w:val="0"/>
      <w:marRight w:val="0"/>
      <w:marTop w:val="0"/>
      <w:marBottom w:val="0"/>
      <w:divBdr>
        <w:top w:val="none" w:sz="0" w:space="0" w:color="auto"/>
        <w:left w:val="none" w:sz="0" w:space="0" w:color="auto"/>
        <w:bottom w:val="none" w:sz="0" w:space="0" w:color="auto"/>
        <w:right w:val="none" w:sz="0" w:space="0" w:color="auto"/>
      </w:divBdr>
    </w:div>
    <w:div w:id="1241981182">
      <w:bodyDiv w:val="1"/>
      <w:marLeft w:val="0"/>
      <w:marRight w:val="0"/>
      <w:marTop w:val="0"/>
      <w:marBottom w:val="0"/>
      <w:divBdr>
        <w:top w:val="none" w:sz="0" w:space="0" w:color="auto"/>
        <w:left w:val="none" w:sz="0" w:space="0" w:color="auto"/>
        <w:bottom w:val="none" w:sz="0" w:space="0" w:color="auto"/>
        <w:right w:val="none" w:sz="0" w:space="0" w:color="auto"/>
      </w:divBdr>
    </w:div>
    <w:div w:id="1263343570">
      <w:bodyDiv w:val="1"/>
      <w:marLeft w:val="0"/>
      <w:marRight w:val="0"/>
      <w:marTop w:val="0"/>
      <w:marBottom w:val="0"/>
      <w:divBdr>
        <w:top w:val="none" w:sz="0" w:space="0" w:color="auto"/>
        <w:left w:val="none" w:sz="0" w:space="0" w:color="auto"/>
        <w:bottom w:val="none" w:sz="0" w:space="0" w:color="auto"/>
        <w:right w:val="none" w:sz="0" w:space="0" w:color="auto"/>
      </w:divBdr>
    </w:div>
    <w:div w:id="1306743157">
      <w:bodyDiv w:val="1"/>
      <w:marLeft w:val="0"/>
      <w:marRight w:val="0"/>
      <w:marTop w:val="0"/>
      <w:marBottom w:val="0"/>
      <w:divBdr>
        <w:top w:val="none" w:sz="0" w:space="0" w:color="auto"/>
        <w:left w:val="none" w:sz="0" w:space="0" w:color="auto"/>
        <w:bottom w:val="none" w:sz="0" w:space="0" w:color="auto"/>
        <w:right w:val="none" w:sz="0" w:space="0" w:color="auto"/>
      </w:divBdr>
    </w:div>
    <w:div w:id="1405251065">
      <w:bodyDiv w:val="1"/>
      <w:marLeft w:val="0"/>
      <w:marRight w:val="0"/>
      <w:marTop w:val="0"/>
      <w:marBottom w:val="0"/>
      <w:divBdr>
        <w:top w:val="none" w:sz="0" w:space="0" w:color="auto"/>
        <w:left w:val="none" w:sz="0" w:space="0" w:color="auto"/>
        <w:bottom w:val="none" w:sz="0" w:space="0" w:color="auto"/>
        <w:right w:val="none" w:sz="0" w:space="0" w:color="auto"/>
      </w:divBdr>
    </w:div>
    <w:div w:id="1439326256">
      <w:bodyDiv w:val="1"/>
      <w:marLeft w:val="0"/>
      <w:marRight w:val="0"/>
      <w:marTop w:val="0"/>
      <w:marBottom w:val="0"/>
      <w:divBdr>
        <w:top w:val="none" w:sz="0" w:space="0" w:color="auto"/>
        <w:left w:val="none" w:sz="0" w:space="0" w:color="auto"/>
        <w:bottom w:val="none" w:sz="0" w:space="0" w:color="auto"/>
        <w:right w:val="none" w:sz="0" w:space="0" w:color="auto"/>
      </w:divBdr>
    </w:div>
    <w:div w:id="1441996440">
      <w:bodyDiv w:val="1"/>
      <w:marLeft w:val="0"/>
      <w:marRight w:val="0"/>
      <w:marTop w:val="0"/>
      <w:marBottom w:val="0"/>
      <w:divBdr>
        <w:top w:val="none" w:sz="0" w:space="0" w:color="auto"/>
        <w:left w:val="none" w:sz="0" w:space="0" w:color="auto"/>
        <w:bottom w:val="none" w:sz="0" w:space="0" w:color="auto"/>
        <w:right w:val="none" w:sz="0" w:space="0" w:color="auto"/>
      </w:divBdr>
    </w:div>
    <w:div w:id="1482384305">
      <w:bodyDiv w:val="1"/>
      <w:marLeft w:val="0"/>
      <w:marRight w:val="0"/>
      <w:marTop w:val="0"/>
      <w:marBottom w:val="0"/>
      <w:divBdr>
        <w:top w:val="none" w:sz="0" w:space="0" w:color="auto"/>
        <w:left w:val="none" w:sz="0" w:space="0" w:color="auto"/>
        <w:bottom w:val="none" w:sz="0" w:space="0" w:color="auto"/>
        <w:right w:val="none" w:sz="0" w:space="0" w:color="auto"/>
      </w:divBdr>
    </w:div>
    <w:div w:id="1511411432">
      <w:bodyDiv w:val="1"/>
      <w:marLeft w:val="0"/>
      <w:marRight w:val="0"/>
      <w:marTop w:val="0"/>
      <w:marBottom w:val="0"/>
      <w:divBdr>
        <w:top w:val="none" w:sz="0" w:space="0" w:color="auto"/>
        <w:left w:val="none" w:sz="0" w:space="0" w:color="auto"/>
        <w:bottom w:val="none" w:sz="0" w:space="0" w:color="auto"/>
        <w:right w:val="none" w:sz="0" w:space="0" w:color="auto"/>
      </w:divBdr>
    </w:div>
    <w:div w:id="1521504730">
      <w:bodyDiv w:val="1"/>
      <w:marLeft w:val="0"/>
      <w:marRight w:val="0"/>
      <w:marTop w:val="0"/>
      <w:marBottom w:val="0"/>
      <w:divBdr>
        <w:top w:val="none" w:sz="0" w:space="0" w:color="auto"/>
        <w:left w:val="none" w:sz="0" w:space="0" w:color="auto"/>
        <w:bottom w:val="none" w:sz="0" w:space="0" w:color="auto"/>
        <w:right w:val="none" w:sz="0" w:space="0" w:color="auto"/>
      </w:divBdr>
    </w:div>
    <w:div w:id="1596016603">
      <w:bodyDiv w:val="1"/>
      <w:marLeft w:val="0"/>
      <w:marRight w:val="0"/>
      <w:marTop w:val="0"/>
      <w:marBottom w:val="0"/>
      <w:divBdr>
        <w:top w:val="none" w:sz="0" w:space="0" w:color="auto"/>
        <w:left w:val="none" w:sz="0" w:space="0" w:color="auto"/>
        <w:bottom w:val="none" w:sz="0" w:space="0" w:color="auto"/>
        <w:right w:val="none" w:sz="0" w:space="0" w:color="auto"/>
      </w:divBdr>
    </w:div>
    <w:div w:id="1842892445">
      <w:bodyDiv w:val="1"/>
      <w:marLeft w:val="0"/>
      <w:marRight w:val="0"/>
      <w:marTop w:val="0"/>
      <w:marBottom w:val="0"/>
      <w:divBdr>
        <w:top w:val="none" w:sz="0" w:space="0" w:color="auto"/>
        <w:left w:val="none" w:sz="0" w:space="0" w:color="auto"/>
        <w:bottom w:val="none" w:sz="0" w:space="0" w:color="auto"/>
        <w:right w:val="none" w:sz="0" w:space="0" w:color="auto"/>
      </w:divBdr>
    </w:div>
    <w:div w:id="1858152470">
      <w:bodyDiv w:val="1"/>
      <w:marLeft w:val="0"/>
      <w:marRight w:val="0"/>
      <w:marTop w:val="0"/>
      <w:marBottom w:val="0"/>
      <w:divBdr>
        <w:top w:val="none" w:sz="0" w:space="0" w:color="auto"/>
        <w:left w:val="none" w:sz="0" w:space="0" w:color="auto"/>
        <w:bottom w:val="none" w:sz="0" w:space="0" w:color="auto"/>
        <w:right w:val="none" w:sz="0" w:space="0" w:color="auto"/>
      </w:divBdr>
    </w:div>
    <w:div w:id="1872374980">
      <w:bodyDiv w:val="1"/>
      <w:marLeft w:val="0"/>
      <w:marRight w:val="0"/>
      <w:marTop w:val="0"/>
      <w:marBottom w:val="0"/>
      <w:divBdr>
        <w:top w:val="none" w:sz="0" w:space="0" w:color="auto"/>
        <w:left w:val="none" w:sz="0" w:space="0" w:color="auto"/>
        <w:bottom w:val="none" w:sz="0" w:space="0" w:color="auto"/>
        <w:right w:val="none" w:sz="0" w:space="0" w:color="auto"/>
      </w:divBdr>
    </w:div>
    <w:div w:id="19582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nabavki.gov.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abavki.gov.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o.m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ica.nikolovska@dzr.gov.mk" TargetMode="External"/><Relationship Id="rId4" Type="http://schemas.openxmlformats.org/officeDocument/2006/relationships/settings" Target="settings.xml"/><Relationship Id="rId9" Type="http://schemas.openxmlformats.org/officeDocument/2006/relationships/hyperlink" Target="http://www.dzr.gov.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14958-2B99-4592-8901-AF5C5B7A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26</Pages>
  <Words>7415</Words>
  <Characters>42267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natasha.ilieva</dc:creator>
  <cp:lastModifiedBy>Natasha Ilieva</cp:lastModifiedBy>
  <cp:revision>378</cp:revision>
  <cp:lastPrinted>2018-03-07T11:45:00Z</cp:lastPrinted>
  <dcterms:created xsi:type="dcterms:W3CDTF">2016-02-15T14:23:00Z</dcterms:created>
  <dcterms:modified xsi:type="dcterms:W3CDTF">2018-03-12T10:50:00Z</dcterms:modified>
</cp:coreProperties>
</file>